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223DF1" w:rsidP="00223DF1">
      <w:pPr>
        <w:pStyle w:val="Title"/>
      </w:pPr>
      <w:r>
        <w:t>Title</w:t>
      </w:r>
      <w:r w:rsidR="00E33384">
        <w:t xml:space="preserve">: </w:t>
      </w:r>
      <w:r w:rsidR="00E33384" w:rsidRPr="00E219D8">
        <w:t>Introduction of the Electricity Theft Detection Incentive Scheme</w:t>
      </w:r>
    </w:p>
    <w:p w:rsidR="00A828F0" w:rsidRDefault="00251AF3" w:rsidP="00A828F0">
      <w:pPr>
        <w:pStyle w:val="BodyTextNoSpacing"/>
      </w:pPr>
      <w:r>
        <w:t xml:space="preserve">To: </w:t>
      </w:r>
      <w:r w:rsidR="00E33384">
        <w:t>Fungai Madzivadondo</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E33384">
        <w:t>14 September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5FC838053D8D4C29A642A09BD837188B"/>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5FC838053D8D4C29A642A09BD837188B"/>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4AE8C3A61972420D974FDCFC8E75968E"/>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5FC838053D8D4C29A642A09BD837188B"/>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5FC838053D8D4C29A642A09BD837188B"/>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4AE8C3A61972420D974FDCFC8E75968E"/>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33384" w:rsidTr="00E33384">
        <w:trPr>
          <w:cnfStyle w:val="100000000000" w:firstRow="1" w:lastRow="0" w:firstColumn="0" w:lastColumn="0" w:oddVBand="0" w:evenVBand="0" w:oddHBand="0" w:evenHBand="0" w:firstRowFirstColumn="0" w:firstRowLastColumn="0" w:lastRowFirstColumn="0" w:lastRowLastColumn="0"/>
        </w:trPr>
        <w:tc>
          <w:tcPr>
            <w:tcW w:w="9287" w:type="dxa"/>
          </w:tcPr>
          <w:p w:rsidR="00E33384" w:rsidRDefault="003567B7" w:rsidP="00E33384">
            <w:pPr>
              <w:pStyle w:val="Question"/>
            </w:pPr>
            <w:r w:rsidRPr="00E808CF">
              <w:rPr>
                <w:rFonts w:cs="Arial"/>
                <w:szCs w:val="20"/>
              </w:rPr>
              <w:t>Which of the 4 proposed Options do you support and why?</w:t>
            </w:r>
          </w:p>
        </w:tc>
      </w:tr>
      <w:tr w:rsidR="00E33384" w:rsidTr="00E33384">
        <w:sdt>
          <w:sdtPr>
            <w:tag w:val="dcusa_response1"/>
            <w:id w:val="553670732"/>
            <w:placeholder>
              <w:docPart w:val="DefaultPlaceholder_-1854013440"/>
            </w:placeholder>
            <w:showingPlcHdr/>
          </w:sdtPr>
          <w:sdtEndPr/>
          <w:sdtContent>
            <w:tc>
              <w:tcPr>
                <w:tcW w:w="9287" w:type="dxa"/>
              </w:tcPr>
              <w:p w:rsidR="00E33384" w:rsidRDefault="00E33384" w:rsidP="00E33384">
                <w:pPr>
                  <w:pStyle w:val="BodyText"/>
                </w:pPr>
                <w:r w:rsidRPr="007A3DEB">
                  <w:rPr>
                    <w:rStyle w:val="PlaceholderText"/>
                  </w:rPr>
                  <w:t>Click or tap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33384" w:rsidTr="00E33384">
        <w:trPr>
          <w:cnfStyle w:val="100000000000" w:firstRow="1" w:lastRow="0" w:firstColumn="0" w:lastColumn="0" w:oddVBand="0" w:evenVBand="0" w:oddHBand="0" w:evenHBand="0" w:firstRowFirstColumn="0" w:firstRowLastColumn="0" w:lastRowFirstColumn="0" w:lastRowLastColumn="0"/>
        </w:trPr>
        <w:tc>
          <w:tcPr>
            <w:tcW w:w="9287" w:type="dxa"/>
          </w:tcPr>
          <w:p w:rsidR="00E33384" w:rsidRDefault="003567B7" w:rsidP="00E33384">
            <w:pPr>
              <w:pStyle w:val="Question"/>
            </w:pPr>
            <w:r w:rsidRPr="00E808CF">
              <w:rPr>
                <w:rFonts w:cs="Arial"/>
                <w:szCs w:val="20"/>
              </w:rPr>
              <w:t xml:space="preserve">Are you supportive of the proposed approach for a missing data file? </w:t>
            </w:r>
            <w:r>
              <w:rPr>
                <w:rFonts w:cs="Arial"/>
                <w:szCs w:val="20"/>
              </w:rPr>
              <w:t>Please p</w:t>
            </w:r>
            <w:r w:rsidRPr="00E808CF">
              <w:rPr>
                <w:rFonts w:cs="Arial"/>
                <w:szCs w:val="20"/>
              </w:rPr>
              <w:t>rovide your rationale</w:t>
            </w:r>
          </w:p>
        </w:tc>
      </w:tr>
      <w:tr w:rsidR="00E33384" w:rsidTr="00E33384">
        <w:sdt>
          <w:sdtPr>
            <w:tag w:val="dcusa_response2"/>
            <w:id w:val="208618906"/>
            <w:placeholder>
              <w:docPart w:val="DefaultPlaceholder_-1854013440"/>
            </w:placeholder>
            <w:showingPlcHdr/>
          </w:sdtPr>
          <w:sdtEndPr/>
          <w:sdtContent>
            <w:tc>
              <w:tcPr>
                <w:tcW w:w="9287" w:type="dxa"/>
              </w:tcPr>
              <w:p w:rsidR="00E33384" w:rsidRDefault="00E33384" w:rsidP="00E33384">
                <w:pPr>
                  <w:pStyle w:val="BodyText"/>
                </w:pPr>
                <w:r w:rsidRPr="007A3DEB">
                  <w:rPr>
                    <w:rStyle w:val="PlaceholderText"/>
                  </w:rPr>
                  <w:t>Click or tap here to enter text.</w:t>
                </w:r>
              </w:p>
            </w:tc>
          </w:sdtContent>
        </w:sdt>
      </w:tr>
    </w:tbl>
    <w:p w:rsidR="00E33384" w:rsidRDefault="00E3338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33384" w:rsidTr="00E33384">
        <w:trPr>
          <w:cnfStyle w:val="100000000000" w:firstRow="1" w:lastRow="0" w:firstColumn="0" w:lastColumn="0" w:oddVBand="0" w:evenVBand="0" w:oddHBand="0" w:evenHBand="0" w:firstRowFirstColumn="0" w:firstRowLastColumn="0" w:lastRowFirstColumn="0" w:lastRowLastColumn="0"/>
        </w:trPr>
        <w:tc>
          <w:tcPr>
            <w:tcW w:w="9287" w:type="dxa"/>
          </w:tcPr>
          <w:p w:rsidR="00E33384" w:rsidRDefault="003567B7" w:rsidP="00E33384">
            <w:pPr>
              <w:pStyle w:val="Question"/>
            </w:pPr>
            <w:r w:rsidRPr="00E808CF">
              <w:rPr>
                <w:rFonts w:cs="Arial"/>
                <w:szCs w:val="20"/>
              </w:rPr>
              <w:t>What default value should be put in place if a Supplier has not Submitted a file?</w:t>
            </w:r>
          </w:p>
        </w:tc>
      </w:tr>
      <w:tr w:rsidR="00E33384" w:rsidTr="00E33384">
        <w:sdt>
          <w:sdtPr>
            <w:tag w:val="dcusa_response3"/>
            <w:id w:val="687178513"/>
            <w:placeholder>
              <w:docPart w:val="DefaultPlaceholder_-1854013440"/>
            </w:placeholder>
            <w:showingPlcHdr/>
          </w:sdtPr>
          <w:sdtEndPr/>
          <w:sdtContent>
            <w:tc>
              <w:tcPr>
                <w:tcW w:w="9287" w:type="dxa"/>
              </w:tcPr>
              <w:p w:rsidR="00E33384" w:rsidRDefault="00E33384" w:rsidP="00E33384">
                <w:pPr>
                  <w:pStyle w:val="BodyText"/>
                </w:pPr>
                <w:r w:rsidRPr="007A3DEB">
                  <w:rPr>
                    <w:rStyle w:val="PlaceholderText"/>
                  </w:rPr>
                  <w:t>Click or tap here to enter text.</w:t>
                </w:r>
              </w:p>
            </w:tc>
          </w:sdtContent>
        </w:sdt>
      </w:tr>
    </w:tbl>
    <w:p w:rsidR="00E33384" w:rsidRDefault="00E3338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33384" w:rsidTr="00E33384">
        <w:trPr>
          <w:cnfStyle w:val="100000000000" w:firstRow="1" w:lastRow="0" w:firstColumn="0" w:lastColumn="0" w:oddVBand="0" w:evenVBand="0" w:oddHBand="0" w:evenHBand="0" w:firstRowFirstColumn="0" w:firstRowLastColumn="0" w:lastRowFirstColumn="0" w:lastRowLastColumn="0"/>
        </w:trPr>
        <w:tc>
          <w:tcPr>
            <w:tcW w:w="9287" w:type="dxa"/>
          </w:tcPr>
          <w:p w:rsidR="00E33384" w:rsidRDefault="003567B7" w:rsidP="00E33384">
            <w:pPr>
              <w:pStyle w:val="Question"/>
            </w:pPr>
            <w:r w:rsidRPr="00E808CF">
              <w:rPr>
                <w:rFonts w:cs="Arial"/>
                <w:szCs w:val="20"/>
              </w:rPr>
              <w:t xml:space="preserve">When looking at Option 4 - Do you agree with the TIG’s recommendation? Please provide </w:t>
            </w:r>
            <w:r>
              <w:rPr>
                <w:rFonts w:cs="Arial"/>
                <w:szCs w:val="20"/>
              </w:rPr>
              <w:t>your</w:t>
            </w:r>
            <w:r w:rsidRPr="00E808CF">
              <w:rPr>
                <w:rFonts w:cs="Arial"/>
                <w:szCs w:val="20"/>
              </w:rPr>
              <w:t xml:space="preserve"> rationale.</w:t>
            </w:r>
          </w:p>
        </w:tc>
      </w:tr>
      <w:tr w:rsidR="00E33384" w:rsidTr="00E33384">
        <w:sdt>
          <w:sdtPr>
            <w:tag w:val="dcusa_response4"/>
            <w:id w:val="-1104498393"/>
            <w:placeholder>
              <w:docPart w:val="DefaultPlaceholder_-1854013440"/>
            </w:placeholder>
            <w:showingPlcHdr/>
          </w:sdtPr>
          <w:sdtEndPr/>
          <w:sdtContent>
            <w:tc>
              <w:tcPr>
                <w:tcW w:w="9287" w:type="dxa"/>
              </w:tcPr>
              <w:p w:rsidR="00E33384" w:rsidRDefault="00E33384" w:rsidP="00E33384">
                <w:pPr>
                  <w:pStyle w:val="BodyText"/>
                </w:pPr>
                <w:r w:rsidRPr="007A3DEB">
                  <w:rPr>
                    <w:rStyle w:val="PlaceholderText"/>
                  </w:rPr>
                  <w:t>Click or tap here to enter text.</w:t>
                </w:r>
              </w:p>
            </w:tc>
          </w:sdtContent>
        </w:sdt>
      </w:tr>
    </w:tbl>
    <w:p w:rsidR="00E33384" w:rsidRDefault="00E3338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33384" w:rsidTr="00E33384">
        <w:trPr>
          <w:cnfStyle w:val="100000000000" w:firstRow="1" w:lastRow="0" w:firstColumn="0" w:lastColumn="0" w:oddVBand="0" w:evenVBand="0" w:oddHBand="0" w:evenHBand="0" w:firstRowFirstColumn="0" w:firstRowLastColumn="0" w:lastRowFirstColumn="0" w:lastRowLastColumn="0"/>
        </w:trPr>
        <w:tc>
          <w:tcPr>
            <w:tcW w:w="9287" w:type="dxa"/>
          </w:tcPr>
          <w:p w:rsidR="00E33384" w:rsidRDefault="003567B7" w:rsidP="00E33384">
            <w:pPr>
              <w:pStyle w:val="Question"/>
            </w:pPr>
            <w:r w:rsidRPr="00E808CF">
              <w:rPr>
                <w:rFonts w:cs="Arial"/>
                <w:bCs/>
                <w:iCs/>
                <w:szCs w:val="20"/>
              </w:rPr>
              <w:lastRenderedPageBreak/>
              <w:t xml:space="preserve">When looking at option 4 - Do you have any views on the use of the TRAS data for the purposes of the electricity incentive scheme? Please provide </w:t>
            </w:r>
            <w:r>
              <w:rPr>
                <w:rFonts w:cs="Arial"/>
                <w:bCs/>
                <w:iCs/>
                <w:szCs w:val="20"/>
              </w:rPr>
              <w:t xml:space="preserve">your </w:t>
            </w:r>
            <w:r w:rsidRPr="00E808CF">
              <w:rPr>
                <w:rFonts w:cs="Arial"/>
                <w:bCs/>
                <w:iCs/>
                <w:szCs w:val="20"/>
              </w:rPr>
              <w:t>rationale.</w:t>
            </w:r>
          </w:p>
        </w:tc>
      </w:tr>
      <w:tr w:rsidR="00E33384" w:rsidTr="00E33384">
        <w:sdt>
          <w:sdtPr>
            <w:tag w:val="dcusa_response5"/>
            <w:id w:val="-1089307464"/>
            <w:placeholder>
              <w:docPart w:val="DefaultPlaceholder_-1854013440"/>
            </w:placeholder>
            <w:showingPlcHdr/>
          </w:sdtPr>
          <w:sdtEndPr/>
          <w:sdtContent>
            <w:tc>
              <w:tcPr>
                <w:tcW w:w="9287" w:type="dxa"/>
              </w:tcPr>
              <w:p w:rsidR="00E33384" w:rsidRDefault="00E33384" w:rsidP="00E33384">
                <w:pPr>
                  <w:pStyle w:val="BodyText"/>
                </w:pPr>
                <w:r w:rsidRPr="007A3DEB">
                  <w:rPr>
                    <w:rStyle w:val="PlaceholderText"/>
                  </w:rPr>
                  <w:t>Click or tap here to enter text.</w:t>
                </w:r>
              </w:p>
            </w:tc>
          </w:sdtContent>
        </w:sdt>
      </w:tr>
    </w:tbl>
    <w:p w:rsidR="00E33384" w:rsidRDefault="00E3338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33384" w:rsidTr="00E33384">
        <w:trPr>
          <w:cnfStyle w:val="100000000000" w:firstRow="1" w:lastRow="0" w:firstColumn="0" w:lastColumn="0" w:oddVBand="0" w:evenVBand="0" w:oddHBand="0" w:evenHBand="0" w:firstRowFirstColumn="0" w:firstRowLastColumn="0" w:lastRowFirstColumn="0" w:lastRowLastColumn="0"/>
        </w:trPr>
        <w:tc>
          <w:tcPr>
            <w:tcW w:w="9287" w:type="dxa"/>
          </w:tcPr>
          <w:p w:rsidR="00E33384" w:rsidRDefault="003567B7" w:rsidP="00E33384">
            <w:pPr>
              <w:pStyle w:val="Question"/>
            </w:pPr>
            <w:r w:rsidRPr="00E808CF">
              <w:rPr>
                <w:rFonts w:cs="Arial"/>
                <w:bCs/>
                <w:iCs/>
                <w:szCs w:val="20"/>
              </w:rPr>
              <w:t xml:space="preserve">Do you believe any of the other options should be considered further? Please </w:t>
            </w:r>
            <w:r>
              <w:rPr>
                <w:rFonts w:cs="Arial"/>
                <w:bCs/>
                <w:iCs/>
                <w:szCs w:val="20"/>
              </w:rPr>
              <w:t>provide your</w:t>
            </w:r>
            <w:r w:rsidRPr="00E808CF">
              <w:rPr>
                <w:rFonts w:cs="Arial"/>
                <w:bCs/>
                <w:iCs/>
                <w:szCs w:val="20"/>
              </w:rPr>
              <w:t xml:space="preserve"> rationale.</w:t>
            </w:r>
          </w:p>
        </w:tc>
      </w:tr>
      <w:tr w:rsidR="00E33384" w:rsidTr="00E33384">
        <w:sdt>
          <w:sdtPr>
            <w:tag w:val="dcusa_response6"/>
            <w:id w:val="-1818099200"/>
            <w:placeholder>
              <w:docPart w:val="DefaultPlaceholder_-1854013440"/>
            </w:placeholder>
            <w:showingPlcHdr/>
          </w:sdtPr>
          <w:sdtEndPr/>
          <w:sdtContent>
            <w:tc>
              <w:tcPr>
                <w:tcW w:w="9287" w:type="dxa"/>
              </w:tcPr>
              <w:p w:rsidR="00E33384" w:rsidRDefault="00E33384" w:rsidP="00E33384">
                <w:pPr>
                  <w:pStyle w:val="BodyText"/>
                </w:pPr>
                <w:r w:rsidRPr="007A3DEB">
                  <w:rPr>
                    <w:rStyle w:val="PlaceholderText"/>
                  </w:rPr>
                  <w:t>Click or tap here to enter text.</w:t>
                </w:r>
              </w:p>
            </w:tc>
          </w:sdtContent>
        </w:sdt>
      </w:tr>
    </w:tbl>
    <w:p w:rsidR="00E33384" w:rsidRDefault="00E3338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33384" w:rsidTr="00E33384">
        <w:trPr>
          <w:cnfStyle w:val="100000000000" w:firstRow="1" w:lastRow="0" w:firstColumn="0" w:lastColumn="0" w:oddVBand="0" w:evenVBand="0" w:oddHBand="0" w:evenHBand="0" w:firstRowFirstColumn="0" w:firstRowLastColumn="0" w:lastRowFirstColumn="0" w:lastRowLastColumn="0"/>
        </w:trPr>
        <w:tc>
          <w:tcPr>
            <w:tcW w:w="9287" w:type="dxa"/>
          </w:tcPr>
          <w:p w:rsidR="00E33384" w:rsidRDefault="003567B7" w:rsidP="00E33384">
            <w:pPr>
              <w:pStyle w:val="Question"/>
            </w:pPr>
            <w:r w:rsidRPr="00E808CF">
              <w:rPr>
                <w:rFonts w:cs="Arial"/>
                <w:bCs/>
                <w:iCs/>
                <w:szCs w:val="20"/>
              </w:rPr>
              <w:t xml:space="preserve">Should the scheme proposed under DCP 288A consist of 12 months only? Please provide </w:t>
            </w:r>
            <w:r>
              <w:rPr>
                <w:rFonts w:cs="Arial"/>
                <w:bCs/>
                <w:iCs/>
                <w:szCs w:val="20"/>
              </w:rPr>
              <w:t xml:space="preserve">your </w:t>
            </w:r>
            <w:r w:rsidRPr="00E808CF">
              <w:rPr>
                <w:rFonts w:cs="Arial"/>
                <w:bCs/>
                <w:iCs/>
                <w:szCs w:val="20"/>
              </w:rPr>
              <w:t>rationale</w:t>
            </w:r>
          </w:p>
        </w:tc>
      </w:tr>
      <w:tr w:rsidR="00E33384" w:rsidTr="00E33384">
        <w:sdt>
          <w:sdtPr>
            <w:tag w:val="dcusa_response7"/>
            <w:id w:val="2146389181"/>
            <w:placeholder>
              <w:docPart w:val="DefaultPlaceholder_-1854013440"/>
            </w:placeholder>
            <w:showingPlcHdr/>
          </w:sdtPr>
          <w:sdtEndPr/>
          <w:sdtContent>
            <w:tc>
              <w:tcPr>
                <w:tcW w:w="9287" w:type="dxa"/>
              </w:tcPr>
              <w:p w:rsidR="00E33384" w:rsidRDefault="00E33384" w:rsidP="00E33384">
                <w:pPr>
                  <w:pStyle w:val="BodyText"/>
                </w:pPr>
                <w:r w:rsidRPr="007A3DEB">
                  <w:rPr>
                    <w:rStyle w:val="PlaceholderText"/>
                  </w:rPr>
                  <w:t>Click or tap here to enter text.</w:t>
                </w:r>
              </w:p>
            </w:tc>
          </w:sdtContent>
        </w:sdt>
      </w:tr>
    </w:tbl>
    <w:p w:rsidR="00E33384" w:rsidRDefault="00E33384"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bCs/>
                <w:iCs/>
                <w:szCs w:val="20"/>
              </w:rPr>
              <w:t xml:space="preserve">Under DCP 288A, how should Suppliers be treated under first and second scheme year? Please provide </w:t>
            </w:r>
            <w:r>
              <w:rPr>
                <w:rFonts w:cs="Arial"/>
                <w:bCs/>
                <w:iCs/>
                <w:szCs w:val="20"/>
              </w:rPr>
              <w:t xml:space="preserve">your </w:t>
            </w:r>
            <w:r w:rsidRPr="00E808CF">
              <w:rPr>
                <w:rFonts w:cs="Arial"/>
                <w:bCs/>
                <w:iCs/>
                <w:szCs w:val="20"/>
              </w:rPr>
              <w:t>rationale</w:t>
            </w:r>
          </w:p>
        </w:tc>
      </w:tr>
      <w:tr w:rsidR="00C67A21" w:rsidTr="00C67A21">
        <w:sdt>
          <w:sdtPr>
            <w:tag w:val="dcusa_response8"/>
            <w:id w:val="792796631"/>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bCs/>
                <w:iCs/>
                <w:szCs w:val="20"/>
              </w:rPr>
              <w:t xml:space="preserve">Do you think the scheme should incorporate I&amp;C Suppliers? Please provide </w:t>
            </w:r>
            <w:r>
              <w:rPr>
                <w:rFonts w:cs="Arial"/>
                <w:bCs/>
                <w:iCs/>
                <w:szCs w:val="20"/>
              </w:rPr>
              <w:t xml:space="preserve">your </w:t>
            </w:r>
            <w:r w:rsidRPr="00E808CF">
              <w:rPr>
                <w:rFonts w:cs="Arial"/>
                <w:bCs/>
                <w:iCs/>
                <w:szCs w:val="20"/>
              </w:rPr>
              <w:t>rationale</w:t>
            </w:r>
          </w:p>
        </w:tc>
      </w:tr>
      <w:tr w:rsidR="00C67A21" w:rsidTr="00C67A21">
        <w:sdt>
          <w:sdtPr>
            <w:tag w:val="dcusa_response9"/>
            <w:id w:val="-523709577"/>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agree with the proposed solution for DCP 288A?</w:t>
            </w:r>
          </w:p>
        </w:tc>
      </w:tr>
      <w:tr w:rsidR="00C67A21" w:rsidTr="00C67A21">
        <w:sdt>
          <w:sdtPr>
            <w:tag w:val="dcusa_response10"/>
            <w:id w:val="-1452478126"/>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have any comments on the DCP 288A draft legal text?</w:t>
            </w:r>
          </w:p>
        </w:tc>
      </w:tr>
      <w:tr w:rsidR="00C67A21" w:rsidTr="00C67A21">
        <w:sdt>
          <w:sdtPr>
            <w:tag w:val="dcusa_response11"/>
            <w:id w:val="185801240"/>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have any further comments on DCP 288A?</w:t>
            </w:r>
          </w:p>
        </w:tc>
      </w:tr>
      <w:tr w:rsidR="00C67A21" w:rsidTr="00C67A21">
        <w:sdt>
          <w:sdtPr>
            <w:tag w:val="dcusa_response12"/>
            <w:id w:val="-1226603195"/>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What type of theft lead sources should form part of the DCP 288B scheme?</w:t>
            </w:r>
            <w:r w:rsidRPr="00E808CF">
              <w:rPr>
                <w:rFonts w:cs="Arial"/>
                <w:bCs/>
                <w:iCs/>
                <w:szCs w:val="20"/>
              </w:rPr>
              <w:t xml:space="preserve"> Please provide </w:t>
            </w:r>
            <w:r>
              <w:rPr>
                <w:rFonts w:cs="Arial"/>
                <w:bCs/>
                <w:iCs/>
                <w:szCs w:val="20"/>
              </w:rPr>
              <w:t xml:space="preserve">your </w:t>
            </w:r>
            <w:r w:rsidRPr="00E808CF">
              <w:rPr>
                <w:rFonts w:cs="Arial"/>
                <w:bCs/>
                <w:iCs/>
                <w:szCs w:val="20"/>
              </w:rPr>
              <w:t>rationale</w:t>
            </w:r>
          </w:p>
        </w:tc>
      </w:tr>
      <w:tr w:rsidR="00C67A21" w:rsidTr="00C67A21">
        <w:sdt>
          <w:sdtPr>
            <w:tag w:val="dcusa_response13"/>
            <w:id w:val="-1227219453"/>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What constitutes a definition of investigation?</w:t>
            </w:r>
            <w:r w:rsidRPr="00E808CF">
              <w:rPr>
                <w:rFonts w:cs="Arial"/>
                <w:bCs/>
                <w:iCs/>
                <w:szCs w:val="20"/>
              </w:rPr>
              <w:t xml:space="preserve"> Please provide </w:t>
            </w:r>
            <w:r>
              <w:rPr>
                <w:rFonts w:cs="Arial"/>
                <w:bCs/>
                <w:iCs/>
                <w:szCs w:val="20"/>
              </w:rPr>
              <w:t xml:space="preserve">your </w:t>
            </w:r>
            <w:r w:rsidRPr="00E808CF">
              <w:rPr>
                <w:rFonts w:cs="Arial"/>
                <w:bCs/>
                <w:iCs/>
                <w:szCs w:val="20"/>
              </w:rPr>
              <w:t>rationale</w:t>
            </w:r>
          </w:p>
        </w:tc>
      </w:tr>
      <w:tr w:rsidR="00C67A21" w:rsidTr="00C67A21">
        <w:sdt>
          <w:sdtPr>
            <w:tag w:val="dcusa_response14"/>
            <w:id w:val="-1595555358"/>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What cost should each investigation be awarded?</w:t>
            </w:r>
            <w:r w:rsidRPr="00E808CF">
              <w:rPr>
                <w:rFonts w:cs="Arial"/>
                <w:bCs/>
                <w:iCs/>
                <w:szCs w:val="20"/>
              </w:rPr>
              <w:t xml:space="preserve"> Please provide </w:t>
            </w:r>
            <w:r>
              <w:rPr>
                <w:rFonts w:cs="Arial"/>
                <w:bCs/>
                <w:iCs/>
                <w:szCs w:val="20"/>
              </w:rPr>
              <w:t xml:space="preserve">your </w:t>
            </w:r>
            <w:r w:rsidRPr="00E808CF">
              <w:rPr>
                <w:rFonts w:cs="Arial"/>
                <w:bCs/>
                <w:iCs/>
                <w:szCs w:val="20"/>
              </w:rPr>
              <w:t>rationale</w:t>
            </w:r>
          </w:p>
        </w:tc>
      </w:tr>
      <w:tr w:rsidR="00C67A21" w:rsidTr="00C67A21">
        <w:sdt>
          <w:sdtPr>
            <w:tag w:val="dcusa_response15"/>
            <w:id w:val="507948781"/>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How many days after an investigation should a Confirmed Theft be reported?</w:t>
            </w:r>
            <w:r w:rsidRPr="00E808CF">
              <w:rPr>
                <w:rFonts w:cs="Arial"/>
                <w:bCs/>
                <w:iCs/>
                <w:szCs w:val="20"/>
              </w:rPr>
              <w:t xml:space="preserve"> Please provide </w:t>
            </w:r>
            <w:r>
              <w:rPr>
                <w:rFonts w:cs="Arial"/>
                <w:bCs/>
                <w:iCs/>
                <w:szCs w:val="20"/>
              </w:rPr>
              <w:t xml:space="preserve">your </w:t>
            </w:r>
            <w:r w:rsidRPr="00E808CF">
              <w:rPr>
                <w:rFonts w:cs="Arial"/>
                <w:bCs/>
                <w:iCs/>
                <w:szCs w:val="20"/>
              </w:rPr>
              <w:t>rationale</w:t>
            </w:r>
          </w:p>
        </w:tc>
      </w:tr>
      <w:tr w:rsidR="00C67A21" w:rsidTr="00C67A21">
        <w:sdt>
          <w:sdtPr>
            <w:tag w:val="dcusa_response16"/>
            <w:id w:val="1823776198"/>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think a Self -Certification process should be implemented as part of DCP 288B?</w:t>
            </w:r>
            <w:r w:rsidRPr="00E808CF">
              <w:rPr>
                <w:rFonts w:cs="Arial"/>
                <w:bCs/>
                <w:iCs/>
                <w:szCs w:val="20"/>
              </w:rPr>
              <w:t xml:space="preserve"> Please provide </w:t>
            </w:r>
            <w:r>
              <w:rPr>
                <w:rFonts w:cs="Arial"/>
                <w:bCs/>
                <w:iCs/>
                <w:szCs w:val="20"/>
              </w:rPr>
              <w:t xml:space="preserve">your </w:t>
            </w:r>
            <w:r w:rsidRPr="00E808CF">
              <w:rPr>
                <w:rFonts w:cs="Arial"/>
                <w:bCs/>
                <w:iCs/>
                <w:szCs w:val="20"/>
              </w:rPr>
              <w:t>rationale</w:t>
            </w:r>
          </w:p>
        </w:tc>
      </w:tr>
      <w:tr w:rsidR="00C67A21" w:rsidTr="00C67A21">
        <w:sdt>
          <w:sdtPr>
            <w:tag w:val="dcusa_response17"/>
            <w:id w:val="-1869827471"/>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agree with the proposed solution for DCP 288B?</w:t>
            </w:r>
          </w:p>
        </w:tc>
      </w:tr>
      <w:tr w:rsidR="00C67A21" w:rsidTr="00C67A21">
        <w:sdt>
          <w:sdtPr>
            <w:tag w:val="dcusa_response18"/>
            <w:id w:val="-1430349218"/>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have any comments on the DCP 288B draft legal text?</w:t>
            </w:r>
          </w:p>
        </w:tc>
      </w:tr>
      <w:tr w:rsidR="00C67A21" w:rsidTr="00C67A21">
        <w:sdt>
          <w:sdtPr>
            <w:tag w:val="dcusa_response19"/>
            <w:id w:val="850074831"/>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lastRenderedPageBreak/>
              <w:t>Do you have any further comments on DCP 288B?</w:t>
            </w:r>
          </w:p>
        </w:tc>
      </w:tr>
      <w:tr w:rsidR="00C67A21" w:rsidTr="00C67A21">
        <w:sdt>
          <w:sdtPr>
            <w:tag w:val="dcusa_response20"/>
            <w:id w:val="-1485305687"/>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agree with th</w:t>
            </w:r>
            <w:r>
              <w:rPr>
                <w:rFonts w:cs="Arial"/>
                <w:szCs w:val="20"/>
              </w:rPr>
              <w:t>e proposed solution for DCP 288</w:t>
            </w:r>
            <w:r w:rsidRPr="00E808CF">
              <w:rPr>
                <w:rFonts w:cs="Arial"/>
                <w:szCs w:val="20"/>
              </w:rPr>
              <w:t>?</w:t>
            </w:r>
          </w:p>
        </w:tc>
      </w:tr>
      <w:tr w:rsidR="00C67A21" w:rsidTr="00C67A21">
        <w:sdt>
          <w:sdtPr>
            <w:tag w:val="dcusa_response21"/>
            <w:id w:val="-2079039019"/>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Do you h</w:t>
            </w:r>
            <w:r>
              <w:rPr>
                <w:rFonts w:cs="Arial"/>
                <w:szCs w:val="20"/>
              </w:rPr>
              <w:t>ave any comments on the DCP 288</w:t>
            </w:r>
            <w:r w:rsidRPr="00E808CF">
              <w:rPr>
                <w:rFonts w:cs="Arial"/>
                <w:szCs w:val="20"/>
              </w:rPr>
              <w:t xml:space="preserve"> draft legal text?</w:t>
            </w:r>
          </w:p>
        </w:tc>
      </w:tr>
      <w:tr w:rsidR="00C67A21" w:rsidTr="00C67A21">
        <w:sdt>
          <w:sdtPr>
            <w:tag w:val="dcusa_response22"/>
            <w:id w:val="-1148281056"/>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 xml:space="preserve">Do you have </w:t>
            </w:r>
            <w:r>
              <w:rPr>
                <w:rFonts w:cs="Arial"/>
                <w:szCs w:val="20"/>
              </w:rPr>
              <w:t>any further comments on DCP 288</w:t>
            </w:r>
            <w:r w:rsidRPr="00E808CF">
              <w:rPr>
                <w:rFonts w:cs="Arial"/>
                <w:szCs w:val="20"/>
              </w:rPr>
              <w:t>?</w:t>
            </w:r>
          </w:p>
        </w:tc>
      </w:tr>
      <w:tr w:rsidR="00C67A21" w:rsidTr="00C67A21">
        <w:sdt>
          <w:sdtPr>
            <w:tag w:val="dcusa_response23"/>
            <w:id w:val="536169972"/>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 xml:space="preserve">Do you agree with the TIG’s view to increase the residential theft target value </w:t>
            </w:r>
            <w:proofErr w:type="gramStart"/>
            <w:r w:rsidRPr="00E808CF">
              <w:rPr>
                <w:rFonts w:cs="Arial"/>
                <w:szCs w:val="20"/>
              </w:rPr>
              <w:t>as a consequence of</w:t>
            </w:r>
            <w:proofErr w:type="gramEnd"/>
            <w:r w:rsidRPr="00E808CF">
              <w:rPr>
                <w:rFonts w:cs="Arial"/>
                <w:szCs w:val="20"/>
              </w:rPr>
              <w:t xml:space="preserve"> the increase in volumes? If not, please provide </w:t>
            </w:r>
            <w:r>
              <w:rPr>
                <w:rFonts w:cs="Arial"/>
                <w:szCs w:val="20"/>
              </w:rPr>
              <w:t xml:space="preserve">your </w:t>
            </w:r>
            <w:r w:rsidRPr="00E808CF">
              <w:rPr>
                <w:rFonts w:cs="Arial"/>
                <w:szCs w:val="20"/>
              </w:rPr>
              <w:t>rationale</w:t>
            </w:r>
          </w:p>
        </w:tc>
      </w:tr>
      <w:tr w:rsidR="00C67A21" w:rsidTr="00C67A21">
        <w:sdt>
          <w:sdtPr>
            <w:tag w:val="dcusa_response24"/>
            <w:id w:val="-1545603409"/>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 xml:space="preserve">Do you agree with the TIG’s view that the cost of commercial theft target should be £400 as proposed under residential theft target? If not, </w:t>
            </w:r>
            <w:r>
              <w:rPr>
                <w:rFonts w:cs="Arial"/>
                <w:szCs w:val="20"/>
              </w:rPr>
              <w:t>what should the value be set at?</w:t>
            </w:r>
          </w:p>
        </w:tc>
      </w:tr>
      <w:tr w:rsidR="00C67A21" w:rsidTr="00C67A21">
        <w:sdt>
          <w:sdtPr>
            <w:tag w:val="dcusa_response25"/>
            <w:id w:val="1509254292"/>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C67A21">
            <w:pPr>
              <w:pStyle w:val="Question"/>
            </w:pPr>
            <w:r w:rsidRPr="00E808CF">
              <w:rPr>
                <w:rFonts w:cs="Arial"/>
                <w:szCs w:val="20"/>
              </w:rPr>
              <w:t xml:space="preserve">Do you agree that the electricity incentive scheme costs should be aligned to the gas incentive scheme or increased to align with the increased theft target value? If not, please provide </w:t>
            </w:r>
            <w:r>
              <w:rPr>
                <w:rFonts w:cs="Arial"/>
                <w:szCs w:val="20"/>
              </w:rPr>
              <w:t xml:space="preserve">your </w:t>
            </w:r>
            <w:r w:rsidRPr="00E808CF">
              <w:rPr>
                <w:rFonts w:cs="Arial"/>
                <w:szCs w:val="20"/>
              </w:rPr>
              <w:t>rationale.</w:t>
            </w:r>
          </w:p>
        </w:tc>
      </w:tr>
      <w:tr w:rsidR="00C67A21" w:rsidTr="00C67A21">
        <w:sdt>
          <w:sdtPr>
            <w:tag w:val="dcusa_response26"/>
            <w:id w:val="-156690544"/>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lastRenderedPageBreak/>
              <w:t>Are you supportive of the proposed reporting process for the electricity incentive scheme? Please provide your rationale</w:t>
            </w:r>
          </w:p>
        </w:tc>
      </w:tr>
      <w:tr w:rsidR="00C67A21" w:rsidTr="00C67A21">
        <w:sdt>
          <w:sdtPr>
            <w:tag w:val="dcusa_response27"/>
            <w:id w:val="1743447782"/>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t>Do you consider that each of the CPs (DCP 288, DCP 288A and DCP 288B) better facilitate the DCUSA objectives? Please give supporting reasons against each</w:t>
            </w:r>
          </w:p>
        </w:tc>
      </w:tr>
      <w:tr w:rsidR="00C67A21" w:rsidTr="00C67A21">
        <w:sdt>
          <w:sdtPr>
            <w:tag w:val="dcusa_response28"/>
            <w:id w:val="-1961251739"/>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t>Are you supportive of the proposed implementation date of 1 February 2018, two months following authority decision?</w:t>
            </w:r>
          </w:p>
        </w:tc>
      </w:tr>
      <w:tr w:rsidR="00C67A21" w:rsidTr="00C67A21">
        <w:sdt>
          <w:sdtPr>
            <w:tag w:val="dcusa_response29"/>
            <w:id w:val="-520321651"/>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t>How long after the authority approval should the scheme be implemented? Please provide your rationale</w:t>
            </w:r>
          </w:p>
        </w:tc>
      </w:tr>
      <w:tr w:rsidR="00C67A21" w:rsidTr="00C67A21">
        <w:sdt>
          <w:sdtPr>
            <w:tag w:val="dcusa_response30"/>
            <w:id w:val="2011181586"/>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t>Do you think the electricity Scheme Year should coincide with Gas Incentive Scheme? Please provide your rationale</w:t>
            </w:r>
          </w:p>
        </w:tc>
      </w:tr>
      <w:tr w:rsidR="00C67A21" w:rsidTr="00C67A21">
        <w:sdt>
          <w:sdtPr>
            <w:tag w:val="dcusa_response31"/>
            <w:id w:val="2136369678"/>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t>Are there any additional changes you would like to suggest to ensure the effective implementation of the Electricity Theft Detection Incentive Scheme? If yes, please provide your rationale.</w:t>
            </w:r>
          </w:p>
        </w:tc>
      </w:tr>
      <w:tr w:rsidR="00C67A21" w:rsidTr="00C67A21">
        <w:sdt>
          <w:sdtPr>
            <w:tag w:val="dcusa_response32"/>
            <w:id w:val="1173767561"/>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t>Are there any alternative solutions or unintended consequences that should be considered by the Theft Issues Group?</w:t>
            </w:r>
          </w:p>
        </w:tc>
      </w:tr>
      <w:tr w:rsidR="00C67A21" w:rsidTr="00C67A21">
        <w:sdt>
          <w:sdtPr>
            <w:tag w:val="dcusa_response33"/>
            <w:id w:val="362026839"/>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lastRenderedPageBreak/>
              <w:t xml:space="preserve">Are you aware of any wider industry developments that may impact upon or be impacted by this CP?  </w:t>
            </w:r>
          </w:p>
        </w:tc>
      </w:tr>
      <w:tr w:rsidR="00C67A21" w:rsidTr="00C67A21">
        <w:sdt>
          <w:sdtPr>
            <w:tag w:val="dcusa_response34"/>
            <w:id w:val="165757819"/>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Default="00C67A21"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C67A21" w:rsidTr="00C67A21">
        <w:trPr>
          <w:cnfStyle w:val="100000000000" w:firstRow="1" w:lastRow="0" w:firstColumn="0" w:lastColumn="0" w:oddVBand="0" w:evenVBand="0" w:oddHBand="0" w:evenHBand="0" w:firstRowFirstColumn="0" w:firstRowLastColumn="0" w:lastRowFirstColumn="0" w:lastRowLastColumn="0"/>
        </w:trPr>
        <w:tc>
          <w:tcPr>
            <w:tcW w:w="9071" w:type="dxa"/>
          </w:tcPr>
          <w:p w:rsidR="00C67A21" w:rsidRDefault="003567B7" w:rsidP="003567B7">
            <w:pPr>
              <w:pStyle w:val="Question"/>
            </w:pPr>
            <w:r w:rsidRPr="003567B7">
              <w:rPr>
                <w:rFonts w:cs="Arial"/>
                <w:szCs w:val="20"/>
              </w:rPr>
              <w:t>Do you have any further comments?</w:t>
            </w:r>
          </w:p>
        </w:tc>
      </w:tr>
      <w:tr w:rsidR="00C67A21" w:rsidTr="00C67A21">
        <w:sdt>
          <w:sdtPr>
            <w:tag w:val="dcusa_response35"/>
            <w:id w:val="1050655818"/>
            <w:placeholder>
              <w:docPart w:val="DefaultPlaceholder_-1854013440"/>
            </w:placeholder>
            <w:showingPlcHdr/>
          </w:sdtPr>
          <w:sdtEndPr/>
          <w:sdtContent>
            <w:tc>
              <w:tcPr>
                <w:tcW w:w="9071" w:type="dxa"/>
              </w:tcPr>
              <w:p w:rsidR="00C67A21" w:rsidRDefault="00C67A21" w:rsidP="00C67A21">
                <w:pPr>
                  <w:pStyle w:val="BodyText"/>
                </w:pPr>
                <w:r w:rsidRPr="007A3DEB">
                  <w:rPr>
                    <w:rStyle w:val="PlaceholderText"/>
                  </w:rPr>
                  <w:t>Click or tap here to enter text.</w:t>
                </w:r>
              </w:p>
            </w:tc>
          </w:sdtContent>
        </w:sdt>
      </w:tr>
    </w:tbl>
    <w:p w:rsidR="00C67A21" w:rsidRPr="00223DF1" w:rsidRDefault="00C67A21" w:rsidP="0023069B">
      <w:pPr>
        <w:pStyle w:val="BodyText"/>
      </w:pPr>
      <w:bookmarkStart w:id="0" w:name="_GoBack"/>
      <w:bookmarkEnd w:id="0"/>
    </w:p>
    <w:sectPr w:rsidR="00C67A21"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384" w:rsidRDefault="00E33384" w:rsidP="00FD00A2">
      <w:r>
        <w:separator/>
      </w:r>
    </w:p>
  </w:endnote>
  <w:endnote w:type="continuationSeparator" w:id="0">
    <w:p w:rsidR="00E33384" w:rsidRDefault="00E33384"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024061"/>
      <w:lock w:val="contentLocked"/>
      <w:placeholder>
        <w:docPart w:val="DefaultPlaceholder_-1854013440"/>
      </w:placeholder>
      <w:showingPlcHdr/>
      <w:group/>
    </w:sdtPr>
    <w:sdtEndPr/>
    <w:sdtContent>
      <w:p w:rsidR="00C67A21" w:rsidRDefault="00C67A21">
        <w:pPr>
          <w:pStyle w:val="Footer"/>
        </w:pPr>
        <w:r w:rsidRPr="007A3DEB">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843106"/>
      <w:lock w:val="contentLocked"/>
      <w:placeholder>
        <w:docPart w:val="DefaultPlaceholder_-1854013440"/>
      </w:placeholder>
      <w:group/>
    </w:sdtPr>
    <w:sdtEndPr/>
    <w:sdtContent>
      <w:p w:rsidR="00FD00A2" w:rsidRDefault="00C67A21">
        <w:pPr>
          <w:pStyle w:val="Footer"/>
        </w:pPr>
        <w:r>
          <w:t>23 August 2017</w:t>
        </w:r>
        <w:r w:rsidR="00FD00A2">
          <w:tab/>
          <w:t xml:space="preserve">Page </w:t>
        </w:r>
        <w:r w:rsidR="00FD00A2">
          <w:fldChar w:fldCharType="begin"/>
        </w:r>
        <w:r w:rsidR="00FD00A2">
          <w:instrText xml:space="preserve"> page </w:instrText>
        </w:r>
        <w:r w:rsidR="00FD00A2">
          <w:fldChar w:fldCharType="separate"/>
        </w:r>
        <w:r w:rsidR="003567B7">
          <w:rPr>
            <w:noProof/>
          </w:rPr>
          <w:t>6</w:t>
        </w:r>
        <w:r w:rsidR="00FD00A2">
          <w:fldChar w:fldCharType="end"/>
        </w:r>
        <w:r w:rsidR="00FD00A2">
          <w:t xml:space="preserve"> of </w:t>
        </w:r>
        <w:r w:rsidR="00FD00A2">
          <w:fldChar w:fldCharType="begin"/>
        </w:r>
        <w:r w:rsidR="00FD00A2">
          <w:instrText xml:space="preserve"> numpages </w:instrText>
        </w:r>
        <w:r w:rsidR="00FD00A2">
          <w:fldChar w:fldCharType="separate"/>
        </w:r>
        <w:r w:rsidR="003567B7">
          <w:rPr>
            <w:noProof/>
          </w:rPr>
          <w:t>6</w:t>
        </w:r>
        <w:r w:rsidR="00FD00A2">
          <w:fldChar w:fldCharType="end"/>
        </w:r>
        <w:r w:rsidR="00FD00A2">
          <w:tab/>
        </w:r>
        <w:r w:rsidR="00FD00A2">
          <w:fldChar w:fldCharType="begin"/>
        </w:r>
        <w:r w:rsidR="00FD00A2">
          <w:instrText xml:space="preserve"> docproperty version </w:instrText>
        </w:r>
        <w:r w:rsidR="00FD00A2">
          <w:fldChar w:fldCharType="separate"/>
        </w:r>
        <w:r w:rsidR="00E33384">
          <w:t>Version</w:t>
        </w:r>
        <w:r w:rsidR="00FD00A2">
          <w:fldChar w:fldCharType="end"/>
        </w:r>
        <w: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950318"/>
      <w:lock w:val="contentLocked"/>
      <w:placeholder>
        <w:docPart w:val="DefaultPlaceholder_-1854013440"/>
      </w:placeholder>
      <w:showingPlcHdr/>
      <w:group/>
    </w:sdtPr>
    <w:sdtEndPr/>
    <w:sdtContent>
      <w:p w:rsidR="00C67A21" w:rsidRDefault="00C67A21">
        <w:pPr>
          <w:pStyle w:val="Footer"/>
        </w:pPr>
        <w:r w:rsidRPr="007A3DEB">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384" w:rsidRDefault="00E33384" w:rsidP="00FD00A2">
      <w:r>
        <w:separator/>
      </w:r>
    </w:p>
  </w:footnote>
  <w:footnote w:type="continuationSeparator" w:id="0">
    <w:p w:rsidR="00E33384" w:rsidRDefault="00E33384"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373557"/>
      <w:lock w:val="contentLocked"/>
      <w:placeholder>
        <w:docPart w:val="DefaultPlaceholder_-1854013440"/>
      </w:placeholder>
      <w:showingPlcHdr/>
      <w:group/>
    </w:sdtPr>
    <w:sdtEndPr/>
    <w:sdtContent>
      <w:p w:rsidR="00C67A21" w:rsidRDefault="00C67A21">
        <w:pPr>
          <w:pStyle w:val="Header"/>
        </w:pPr>
        <w:r w:rsidRPr="007A3DEB">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89427"/>
      <w:lock w:val="contentLocked"/>
      <w:placeholder>
        <w:docPart w:val="DefaultPlaceholder_-1854013440"/>
      </w:placeholder>
      <w:group/>
    </w:sdtPr>
    <w:sdtEndPr/>
    <w:sdtContent>
      <w:p w:rsidR="00FD00A2" w:rsidRDefault="00251AF3">
        <w:pPr>
          <w:pStyle w:val="Header"/>
        </w:pPr>
        <w:r>
          <w:t xml:space="preserve">DCUSA Consultation </w:t>
        </w:r>
        <w:r w:rsidR="00FD00A2">
          <w:tab/>
        </w:r>
        <w:r w:rsidR="009B02DB">
          <w:t xml:space="preserve">DCP </w:t>
        </w:r>
        <w:r w:rsidR="00E33384">
          <w:t>288, 288A &amp; 288B</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366370"/>
      <w:lock w:val="contentLocked"/>
      <w:placeholder>
        <w:docPart w:val="DefaultPlaceholder_-1854013440"/>
      </w:placeholder>
      <w:showingPlcHdr/>
      <w:group/>
    </w:sdtPr>
    <w:sdtEndPr/>
    <w:sdtContent>
      <w:p w:rsidR="00C67A21" w:rsidRDefault="00C67A21">
        <w:pPr>
          <w:pStyle w:val="Header"/>
        </w:pPr>
        <w:r w:rsidRPr="007A3DEB">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384"/>
    <w:rsid w:val="00077D80"/>
    <w:rsid w:val="00134AF7"/>
    <w:rsid w:val="001E03C5"/>
    <w:rsid w:val="00223DF1"/>
    <w:rsid w:val="0023069B"/>
    <w:rsid w:val="00251AF3"/>
    <w:rsid w:val="002B61A0"/>
    <w:rsid w:val="0031153A"/>
    <w:rsid w:val="003567B7"/>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67A21"/>
    <w:rsid w:val="00CE497A"/>
    <w:rsid w:val="00DB3EF9"/>
    <w:rsid w:val="00E33384"/>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D4E12"/>
  <w15:docId w15:val="{A027128C-B927-4BA2-860E-819D1D72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FC838053D8D4C29A642A09BD837188B"/>
        <w:category>
          <w:name w:val="General"/>
          <w:gallery w:val="placeholder"/>
        </w:category>
        <w:types>
          <w:type w:val="bbPlcHdr"/>
        </w:types>
        <w:behaviors>
          <w:behavior w:val="content"/>
        </w:behaviors>
        <w:guid w:val="{AB1FCEB5-DCE1-4EFA-88B8-63855DBEDFDD}"/>
      </w:docPartPr>
      <w:docPartBody>
        <w:p w:rsidR="004E7EDC" w:rsidRDefault="00302B12">
          <w:pPr>
            <w:pStyle w:val="5FC838053D8D4C29A642A09BD837188B"/>
          </w:pPr>
          <w:r w:rsidRPr="005D19FB">
            <w:rPr>
              <w:rStyle w:val="PlaceholderText"/>
            </w:rPr>
            <w:t>Click here to enter text.</w:t>
          </w:r>
        </w:p>
      </w:docPartBody>
    </w:docPart>
    <w:docPart>
      <w:docPartPr>
        <w:name w:val="4AE8C3A61972420D974FDCFC8E75968E"/>
        <w:category>
          <w:name w:val="General"/>
          <w:gallery w:val="placeholder"/>
        </w:category>
        <w:types>
          <w:type w:val="bbPlcHdr"/>
        </w:types>
        <w:behaviors>
          <w:behavior w:val="content"/>
        </w:behaviors>
        <w:guid w:val="{9ACA7584-A0AB-47A9-9E57-60AB74782166}"/>
      </w:docPartPr>
      <w:docPartBody>
        <w:p w:rsidR="004E7EDC" w:rsidRDefault="00302B12">
          <w:pPr>
            <w:pStyle w:val="4AE8C3A61972420D974FDCFC8E75968E"/>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8A04D4BD-9E2B-45B3-8D1F-D6077B89297C}"/>
      </w:docPartPr>
      <w:docPartBody>
        <w:p w:rsidR="004E7EDC" w:rsidRDefault="00302B12">
          <w:r w:rsidRPr="007A3DE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2"/>
    <w:rsid w:val="00302B12"/>
    <w:rsid w:val="004E7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2B12"/>
    <w:rPr>
      <w:color w:val="808080"/>
    </w:rPr>
  </w:style>
  <w:style w:type="paragraph" w:customStyle="1" w:styleId="5FC838053D8D4C29A642A09BD837188B">
    <w:name w:val="5FC838053D8D4C29A642A09BD837188B"/>
  </w:style>
  <w:style w:type="paragraph" w:customStyle="1" w:styleId="4AE8C3A61972420D974FDCFC8E75968E">
    <w:name w:val="4AE8C3A61972420D974FDCFC8E75968E"/>
  </w:style>
  <w:style w:type="paragraph" w:customStyle="1" w:styleId="7B2E3DAD479741AA85E0DE381D0A844E">
    <w:name w:val="7B2E3DAD479741AA85E0DE381D0A844E"/>
    <w:rsid w:val="00302B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9F6B0-3688-456C-8EAF-18A8346C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Dan Fittock</cp:lastModifiedBy>
  <cp:revision>3</cp:revision>
  <dcterms:created xsi:type="dcterms:W3CDTF">2017-08-18T16:39:00Z</dcterms:created>
  <dcterms:modified xsi:type="dcterms:W3CDTF">2017-08-22T09:59:00Z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