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STable2"/>
        <w:tblW w:w="10644" w:type="dxa"/>
        <w:jc w:val="center"/>
        <w:tblInd w:w="0" w:type="dxa"/>
        <w:tblLayout w:type="fixed"/>
        <w:tblLook w:val="04A0" w:firstRow="1" w:lastRow="0" w:firstColumn="1" w:lastColumn="0" w:noHBand="0" w:noVBand="1"/>
      </w:tblPr>
      <w:tblGrid>
        <w:gridCol w:w="2717"/>
        <w:gridCol w:w="7927"/>
      </w:tblGrid>
      <w:tr w:rsidR="005360B4" w:rsidRPr="00E11BFD" w14:paraId="557C7102" w14:textId="77777777" w:rsidTr="00140A75">
        <w:trPr>
          <w:cnfStyle w:val="100000000000" w:firstRow="1" w:lastRow="0" w:firstColumn="0" w:lastColumn="0" w:oddVBand="0" w:evenVBand="0" w:oddHBand="0" w:evenHBand="0" w:firstRowFirstColumn="0" w:firstRowLastColumn="0" w:lastRowFirstColumn="0" w:lastRowLastColumn="0"/>
          <w:trHeight w:val="20"/>
          <w:jc w:val="center"/>
        </w:trPr>
        <w:tc>
          <w:tcPr>
            <w:cnfStyle w:val="001000000000" w:firstRow="0" w:lastRow="0" w:firstColumn="1" w:lastColumn="0" w:oddVBand="0" w:evenVBand="0" w:oddHBand="0" w:evenHBand="0" w:firstRowFirstColumn="0" w:firstRowLastColumn="0" w:lastRowFirstColumn="0" w:lastRowLastColumn="0"/>
            <w:tcW w:w="10644" w:type="dxa"/>
            <w:gridSpan w:val="2"/>
            <w:tcBorders>
              <w:top w:val="single" w:sz="4" w:space="0" w:color="3A9262"/>
              <w:left w:val="single" w:sz="4" w:space="0" w:color="3A9262"/>
              <w:bottom w:val="single" w:sz="4" w:space="0" w:color="3A9262"/>
              <w:right w:val="single" w:sz="4" w:space="0" w:color="3A9262"/>
            </w:tcBorders>
            <w:noWrap/>
            <w:hideMark/>
          </w:tcPr>
          <w:p w14:paraId="7902022C" w14:textId="77777777" w:rsidR="005360B4" w:rsidRPr="005360B4" w:rsidRDefault="005360B4" w:rsidP="00140A75">
            <w:pPr>
              <w:pStyle w:val="Heading1"/>
              <w:outlineLvl w:val="0"/>
            </w:pPr>
            <w:r w:rsidRPr="005360B4">
              <w:t>DCUSA Model Specification Pack Cover Sheet</w:t>
            </w:r>
          </w:p>
          <w:p w14:paraId="7F0B5844" w14:textId="0E39B415" w:rsidR="005360B4" w:rsidRPr="00531B03" w:rsidRDefault="005360B4" w:rsidP="00DA41DD">
            <w:pPr>
              <w:spacing w:before="40" w:after="60" w:line="360" w:lineRule="auto"/>
              <w:jc w:val="center"/>
              <w:rPr>
                <w:color w:val="FFFFFF" w:themeColor="background1"/>
                <w:sz w:val="32"/>
                <w:szCs w:val="32"/>
              </w:rPr>
            </w:pPr>
            <w:r w:rsidRPr="005360B4">
              <w:rPr>
                <w:color w:val="FFFFFF" w:themeColor="background1"/>
                <w:sz w:val="32"/>
                <w:szCs w:val="32"/>
              </w:rPr>
              <w:t>DCP</w:t>
            </w:r>
            <w:r w:rsidR="00531B03">
              <w:rPr>
                <w:color w:val="FFFFFF" w:themeColor="background1"/>
                <w:sz w:val="32"/>
                <w:szCs w:val="32"/>
              </w:rPr>
              <w:t xml:space="preserve"> </w:t>
            </w:r>
            <w:sdt>
              <w:sdtPr>
                <w:rPr>
                  <w:color w:val="FFFFFF" w:themeColor="background1"/>
                  <w:sz w:val="32"/>
                  <w:szCs w:val="32"/>
                </w:rPr>
                <w:alias w:val="DCP_Number"/>
                <w:tag w:val="DCP_Number"/>
                <w:id w:val="-1275941002"/>
                <w:placeholder>
                  <w:docPart w:val="E925E511FF944605B58E9A876BA0EB6E"/>
                </w:placeholder>
                <w:dataBinding w:prefixMappings="xmlns:ns0='http://purl.org/dc/elements/1.1/' xmlns:ns1='http://schemas.openxmlformats.org/package/2006/metadata/core-properties' " w:xpath="/ns1:coreProperties[1]/ns1:keywords[1]" w:storeItemID="{6C3C8BC8-F283-45AE-878A-BAB7291924A1}"/>
                <w:text/>
              </w:sdtPr>
              <w:sdtEndPr/>
              <w:sdtContent>
                <w:r w:rsidR="00872926">
                  <w:rPr>
                    <w:color w:val="FFFFFF" w:themeColor="background1"/>
                    <w:sz w:val="32"/>
                    <w:szCs w:val="32"/>
                  </w:rPr>
                  <w:t>3</w:t>
                </w:r>
                <w:r w:rsidR="00CC3B62">
                  <w:rPr>
                    <w:color w:val="FFFFFF" w:themeColor="background1"/>
                    <w:sz w:val="32"/>
                    <w:szCs w:val="32"/>
                  </w:rPr>
                  <w:t>25</w:t>
                </w:r>
              </w:sdtContent>
            </w:sdt>
            <w:r w:rsidRPr="005360B4">
              <w:rPr>
                <w:color w:val="FFFFFF" w:themeColor="background1"/>
                <w:sz w:val="32"/>
                <w:szCs w:val="32"/>
              </w:rPr>
              <w:t xml:space="preserve"> </w:t>
            </w:r>
            <w:r>
              <w:rPr>
                <w:color w:val="FFFFFF" w:themeColor="background1"/>
                <w:sz w:val="32"/>
                <w:szCs w:val="32"/>
              </w:rPr>
              <w:t>‘</w:t>
            </w:r>
            <w:sdt>
              <w:sdtPr>
                <w:rPr>
                  <w:color w:val="FFFFFF" w:themeColor="background1"/>
                  <w:sz w:val="32"/>
                  <w:szCs w:val="32"/>
                </w:rPr>
                <w:alias w:val="DCP_Title"/>
                <w:tag w:val=""/>
                <w:id w:val="937093594"/>
                <w:placeholder>
                  <w:docPart w:val="2BFF925C1C2C4D1980DAD9F96986FE0F"/>
                </w:placeholder>
                <w:dataBinding w:prefixMappings="xmlns:ns0='http://purl.org/dc/elements/1.1/' xmlns:ns1='http://schemas.openxmlformats.org/package/2006/metadata/core-properties' " w:xpath="/ns1:coreProperties[1]/ns0:title[1]" w:storeItemID="{6C3C8BC8-F283-45AE-878A-BAB7291924A1}"/>
                <w:text/>
              </w:sdtPr>
              <w:sdtEndPr/>
              <w:sdtContent>
                <w:r w:rsidR="00CC3B62">
                  <w:rPr>
                    <w:color w:val="FFFFFF" w:themeColor="background1"/>
                    <w:sz w:val="32"/>
                    <w:szCs w:val="32"/>
                  </w:rPr>
                  <w:t>Reviewing the requirements of Sections 35A (‘Provision of Cost Information’), 35B (‘Production of the Annual Review Pack’), Schedule 15 (‘Cost Information Table’) and Schedule 20 (‘Production of the Annual Review Pack’)</w:t>
                </w:r>
              </w:sdtContent>
            </w:sdt>
            <w:r>
              <w:rPr>
                <w:color w:val="FFFFFF" w:themeColor="background1"/>
                <w:sz w:val="32"/>
                <w:szCs w:val="32"/>
              </w:rPr>
              <w:t>’</w:t>
            </w:r>
            <w:r w:rsidR="00230CFE">
              <w:rPr>
                <w:color w:val="FFFFFF" w:themeColor="background1"/>
                <w:sz w:val="32"/>
                <w:szCs w:val="32"/>
              </w:rPr>
              <w:t xml:space="preserve"> </w:t>
            </w:r>
          </w:p>
          <w:p w14:paraId="5D1A5003" w14:textId="50B565F2" w:rsidR="00531B03" w:rsidRPr="002C76C8" w:rsidRDefault="00531B03" w:rsidP="00B32AFE">
            <w:pPr>
              <w:spacing w:before="40" w:after="60" w:line="360" w:lineRule="auto"/>
              <w:jc w:val="center"/>
              <w:rPr>
                <w:b w:val="0"/>
                <w:color w:val="FFFFFF" w:themeColor="background1"/>
                <w:szCs w:val="24"/>
              </w:rPr>
            </w:pPr>
            <w:r w:rsidRPr="002C76C8">
              <w:rPr>
                <w:color w:val="FFFFFF" w:themeColor="background1"/>
                <w:szCs w:val="24"/>
              </w:rPr>
              <w:t xml:space="preserve">Model(s): </w:t>
            </w:r>
            <w:sdt>
              <w:sdtPr>
                <w:rPr>
                  <w:color w:val="FFFFFF" w:themeColor="background1"/>
                  <w:szCs w:val="24"/>
                </w:rPr>
                <w:alias w:val="DCP_Models"/>
                <w:tag w:val=""/>
                <w:id w:val="1766196616"/>
                <w:placeholder>
                  <w:docPart w:val="EA1D9402C8194798AD5EEBBB9AEA2C2D"/>
                </w:placeholder>
                <w:dataBinding w:prefixMappings="xmlns:ns0='http://purl.org/dc/elements/1.1/' xmlns:ns1='http://schemas.openxmlformats.org/package/2006/metadata/core-properties' " w:xpath="/ns1:coreProperties[1]/ns0:subject[1]" w:storeItemID="{6C3C8BC8-F283-45AE-878A-BAB7291924A1}"/>
                <w:text/>
              </w:sdtPr>
              <w:sdtEndPr/>
              <w:sdtContent>
                <w:r w:rsidR="009D29D5">
                  <w:rPr>
                    <w:color w:val="FFFFFF" w:themeColor="background1"/>
                    <w:szCs w:val="24"/>
                  </w:rPr>
                  <w:t>Illustrative Forecast Model (IFM)</w:t>
                </w:r>
              </w:sdtContent>
            </w:sdt>
          </w:p>
        </w:tc>
      </w:tr>
      <w:tr w:rsidR="007D01F6" w:rsidRPr="00E11BFD" w14:paraId="4155CD86" w14:textId="77777777" w:rsidTr="00F93DE6">
        <w:trPr>
          <w:trHeight w:val="20"/>
          <w:jc w:val="center"/>
        </w:trPr>
        <w:tc>
          <w:tcPr>
            <w:cnfStyle w:val="001000000000" w:firstRow="0" w:lastRow="0" w:firstColumn="1" w:lastColumn="0" w:oddVBand="0" w:evenVBand="0" w:oddHBand="0" w:evenHBand="0" w:firstRowFirstColumn="0" w:firstRowLastColumn="0" w:lastRowFirstColumn="0" w:lastRowLastColumn="0"/>
            <w:tcW w:w="2717" w:type="dxa"/>
            <w:tcBorders>
              <w:top w:val="single" w:sz="4" w:space="0" w:color="3A9262"/>
              <w:left w:val="single" w:sz="4" w:space="0" w:color="3A9262"/>
              <w:bottom w:val="single" w:sz="4" w:space="0" w:color="3A9262"/>
              <w:right w:val="single" w:sz="4" w:space="0" w:color="3A9262"/>
            </w:tcBorders>
            <w:noWrap/>
          </w:tcPr>
          <w:p w14:paraId="5A11B285" w14:textId="1093FC31" w:rsidR="00F93DE6" w:rsidRDefault="007D01F6" w:rsidP="00DA41DD">
            <w:pPr>
              <w:spacing w:after="60"/>
              <w:rPr>
                <w:b w:val="0"/>
                <w:sz w:val="22"/>
              </w:rPr>
            </w:pPr>
            <w:r w:rsidRPr="006A5C9B">
              <w:rPr>
                <w:sz w:val="22"/>
              </w:rPr>
              <w:t>Service Type</w:t>
            </w:r>
            <w:r>
              <w:rPr>
                <w:sz w:val="22"/>
              </w:rPr>
              <w:t>:</w:t>
            </w:r>
            <w:r w:rsidR="00140A75">
              <w:rPr>
                <w:sz w:val="22"/>
              </w:rPr>
              <w:t xml:space="preserve"> </w:t>
            </w:r>
            <w:r w:rsidR="00140A75" w:rsidRPr="00CC3B62">
              <w:rPr>
                <w:sz w:val="22"/>
              </w:rPr>
              <w:t>x</w:t>
            </w:r>
            <w:r w:rsidR="00CC3B62">
              <w:rPr>
                <w:sz w:val="22"/>
              </w:rPr>
              <w:t>1</w:t>
            </w:r>
            <w:r w:rsidR="00140A75">
              <w:rPr>
                <w:sz w:val="22"/>
              </w:rPr>
              <w:t xml:space="preserve"> </w:t>
            </w:r>
            <w:r w:rsidR="00F93DE6">
              <w:rPr>
                <w:sz w:val="22"/>
              </w:rPr>
              <w:t>#</w:t>
            </w:r>
          </w:p>
          <w:p w14:paraId="45A8272C" w14:textId="4FED126D" w:rsidR="007D01F6" w:rsidRPr="00FF71CC" w:rsidRDefault="00F93DE6" w:rsidP="00DA41DD">
            <w:pPr>
              <w:spacing w:after="60"/>
            </w:pPr>
            <w:r>
              <w:rPr>
                <w:sz w:val="22"/>
              </w:rPr>
              <w:t>(</w:t>
            </w:r>
            <w:r w:rsidR="00CC3B62">
              <w:rPr>
                <w:sz w:val="22"/>
              </w:rPr>
              <w:t>4</w:t>
            </w:r>
            <w:r>
              <w:rPr>
                <w:sz w:val="22"/>
              </w:rPr>
              <w:t xml:space="preserve"> weighted units in total)</w:t>
            </w:r>
          </w:p>
        </w:tc>
        <w:sdt>
          <w:sdtPr>
            <w:rPr>
              <w:color w:val="000000" w:themeColor="text1"/>
              <w:sz w:val="20"/>
            </w:rPr>
            <w:id w:val="-1625458695"/>
            <w:placeholder>
              <w:docPart w:val="DefaultPlaceholder_-1854013439"/>
            </w:placeholder>
            <w:dropDownList>
              <w:listItem w:displayText="Choose an item." w:value=""/>
              <w:listItem w:displayText="Service 1" w:value="Service 1"/>
              <w:listItem w:displayText="Service 2" w:value="Service 2"/>
              <w:listItem w:displayText="Service 3" w:value="Service 3"/>
              <w:listItem w:displayText="Service 4" w:value="Service 4"/>
              <w:listItem w:displayText="Service 5" w:value="Service 5"/>
              <w:listItem w:displayText="Service 6" w:value="Service 6"/>
              <w:listItem w:displayText="Service 7" w:value="Service 7"/>
            </w:dropDownList>
          </w:sdtPr>
          <w:sdtEndPr/>
          <w:sdtContent>
            <w:tc>
              <w:tcPr>
                <w:tcW w:w="7927" w:type="dxa"/>
                <w:tcBorders>
                  <w:top w:val="single" w:sz="4" w:space="0" w:color="3A9262"/>
                  <w:left w:val="single" w:sz="4" w:space="0" w:color="3A9262"/>
                  <w:bottom w:val="single" w:sz="4" w:space="0" w:color="3A9262"/>
                  <w:right w:val="single" w:sz="4" w:space="0" w:color="3A9262"/>
                </w:tcBorders>
              </w:tcPr>
              <w:p w14:paraId="5EF392DB" w14:textId="37805585" w:rsidR="007D01F6" w:rsidRPr="00230CFE" w:rsidRDefault="00CC3B62" w:rsidP="00DA41DD">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sidRPr="00CC3B62">
                  <w:rPr>
                    <w:color w:val="000000" w:themeColor="text1"/>
                    <w:sz w:val="20"/>
                  </w:rPr>
                  <w:t>Service 7</w:t>
                </w:r>
              </w:p>
            </w:tc>
          </w:sdtContent>
        </w:sdt>
      </w:tr>
      <w:tr w:rsidR="007D01F6" w:rsidRPr="00E11BFD" w14:paraId="073E61A2" w14:textId="77777777" w:rsidTr="00F93DE6">
        <w:trPr>
          <w:trHeight w:val="20"/>
          <w:jc w:val="center"/>
        </w:trPr>
        <w:tc>
          <w:tcPr>
            <w:cnfStyle w:val="001000000000" w:firstRow="0" w:lastRow="0" w:firstColumn="1" w:lastColumn="0" w:oddVBand="0" w:evenVBand="0" w:oddHBand="0" w:evenHBand="0" w:firstRowFirstColumn="0" w:firstRowLastColumn="0" w:lastRowFirstColumn="0" w:lastRowLastColumn="0"/>
            <w:tcW w:w="2717" w:type="dxa"/>
            <w:tcBorders>
              <w:top w:val="single" w:sz="4" w:space="0" w:color="3A9262"/>
              <w:left w:val="single" w:sz="4" w:space="0" w:color="3A9262"/>
              <w:bottom w:val="single" w:sz="4" w:space="0" w:color="3A9262"/>
              <w:right w:val="single" w:sz="4" w:space="0" w:color="3A9262"/>
            </w:tcBorders>
            <w:noWrap/>
          </w:tcPr>
          <w:p w14:paraId="04241255" w14:textId="7E4039A5" w:rsidR="007D01F6" w:rsidRPr="00FF71CC" w:rsidRDefault="007D01F6" w:rsidP="00DA41DD">
            <w:pPr>
              <w:spacing w:after="60"/>
            </w:pPr>
            <w:r w:rsidRPr="006A5C9B">
              <w:rPr>
                <w:sz w:val="22"/>
              </w:rPr>
              <w:t>Date</w:t>
            </w:r>
            <w:r>
              <w:rPr>
                <w:sz w:val="22"/>
              </w:rPr>
              <w:t>:</w:t>
            </w:r>
          </w:p>
        </w:tc>
        <w:sdt>
          <w:sdtPr>
            <w:rPr>
              <w:color w:val="000000" w:themeColor="text1"/>
              <w:sz w:val="20"/>
            </w:rPr>
            <w:id w:val="1309057229"/>
            <w:placeholder>
              <w:docPart w:val="DefaultPlaceholder_-1854013438"/>
            </w:placeholder>
            <w:date w:fullDate="2019-07-09T00:00:00Z">
              <w:dateFormat w:val="dd MMMM yyyy"/>
              <w:lid w:val="en-GB"/>
              <w:storeMappedDataAs w:val="dateTime"/>
              <w:calendar w:val="gregorian"/>
            </w:date>
          </w:sdtPr>
          <w:sdtEndPr/>
          <w:sdtContent>
            <w:tc>
              <w:tcPr>
                <w:tcW w:w="7927" w:type="dxa"/>
                <w:tcBorders>
                  <w:top w:val="single" w:sz="4" w:space="0" w:color="3A9262"/>
                  <w:left w:val="single" w:sz="4" w:space="0" w:color="3A9262"/>
                  <w:bottom w:val="single" w:sz="4" w:space="0" w:color="3A9262"/>
                  <w:right w:val="single" w:sz="4" w:space="0" w:color="3A9262"/>
                </w:tcBorders>
              </w:tcPr>
              <w:p w14:paraId="76DFEAC4" w14:textId="5B388E53" w:rsidR="007D01F6" w:rsidRPr="00230CFE" w:rsidRDefault="009D29D5" w:rsidP="00DA41DD">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r>
                  <w:rPr>
                    <w:color w:val="000000" w:themeColor="text1"/>
                    <w:sz w:val="20"/>
                  </w:rPr>
                  <w:t>09 July</w:t>
                </w:r>
                <w:r w:rsidR="00872926" w:rsidRPr="00CC3B62">
                  <w:rPr>
                    <w:color w:val="000000" w:themeColor="text1"/>
                    <w:sz w:val="20"/>
                  </w:rPr>
                  <w:t xml:space="preserve"> 2019</w:t>
                </w:r>
              </w:p>
            </w:tc>
          </w:sdtContent>
        </w:sdt>
      </w:tr>
      <w:tr w:rsidR="007D01F6" w:rsidRPr="00E11BFD" w14:paraId="5E42F297" w14:textId="77777777" w:rsidTr="00F93DE6">
        <w:trPr>
          <w:trHeight w:val="20"/>
          <w:jc w:val="center"/>
        </w:trPr>
        <w:tc>
          <w:tcPr>
            <w:cnfStyle w:val="001000000000" w:firstRow="0" w:lastRow="0" w:firstColumn="1" w:lastColumn="0" w:oddVBand="0" w:evenVBand="0" w:oddHBand="0" w:evenHBand="0" w:firstRowFirstColumn="0" w:firstRowLastColumn="0" w:lastRowFirstColumn="0" w:lastRowLastColumn="0"/>
            <w:tcW w:w="2717" w:type="dxa"/>
            <w:tcBorders>
              <w:top w:val="single" w:sz="4" w:space="0" w:color="3A9262"/>
              <w:left w:val="single" w:sz="4" w:space="0" w:color="3A9262"/>
              <w:bottom w:val="single" w:sz="4" w:space="0" w:color="3A9262"/>
              <w:right w:val="single" w:sz="4" w:space="0" w:color="3A9262"/>
            </w:tcBorders>
            <w:noWrap/>
          </w:tcPr>
          <w:p w14:paraId="2208457A" w14:textId="77777777" w:rsidR="007D01F6" w:rsidRPr="00FF71CC" w:rsidRDefault="007D01F6" w:rsidP="00DA41DD">
            <w:pPr>
              <w:spacing w:after="60"/>
              <w:rPr>
                <w:b w:val="0"/>
                <w:color w:val="404040" w:themeColor="text1" w:themeTint="BF"/>
                <w:sz w:val="22"/>
              </w:rPr>
            </w:pPr>
            <w:r w:rsidRPr="00FF71CC">
              <w:rPr>
                <w:sz w:val="22"/>
              </w:rPr>
              <w:t>Purpose of Document:</w:t>
            </w:r>
          </w:p>
        </w:tc>
        <w:tc>
          <w:tcPr>
            <w:tcW w:w="7927" w:type="dxa"/>
            <w:tcBorders>
              <w:top w:val="single" w:sz="4" w:space="0" w:color="3A9262"/>
              <w:left w:val="single" w:sz="4" w:space="0" w:color="3A9262"/>
              <w:bottom w:val="single" w:sz="4" w:space="0" w:color="3A9262"/>
              <w:right w:val="single" w:sz="4" w:space="0" w:color="3A9262"/>
            </w:tcBorders>
          </w:tcPr>
          <w:p w14:paraId="325E1471" w14:textId="5A4552D3" w:rsidR="007D01F6" w:rsidRPr="00CC3B62" w:rsidRDefault="007D01F6" w:rsidP="00B32AFE">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szCs w:val="20"/>
              </w:rPr>
            </w:pPr>
            <w:r w:rsidRPr="00CC3B62">
              <w:rPr>
                <w:color w:val="000000" w:themeColor="text1"/>
                <w:sz w:val="20"/>
                <w:szCs w:val="20"/>
              </w:rPr>
              <w:t xml:space="preserve">This cover sheet presents documents for use by the appointed DCUSA consultant in </w:t>
            </w:r>
            <w:r w:rsidR="00140A75" w:rsidRPr="00CC3B62">
              <w:rPr>
                <w:color w:val="000000" w:themeColor="text1"/>
                <w:sz w:val="20"/>
                <w:szCs w:val="20"/>
              </w:rPr>
              <w:t xml:space="preserve">the </w:t>
            </w:r>
            <w:r w:rsidR="009D29D5">
              <w:rPr>
                <w:color w:val="000000" w:themeColor="text1"/>
                <w:sz w:val="20"/>
                <w:szCs w:val="20"/>
              </w:rPr>
              <w:t>amendment</w:t>
            </w:r>
            <w:r w:rsidR="00140A75" w:rsidRPr="00CC3B62">
              <w:rPr>
                <w:color w:val="000000" w:themeColor="text1"/>
                <w:sz w:val="20"/>
                <w:szCs w:val="20"/>
              </w:rPr>
              <w:t xml:space="preserve"> of a new </w:t>
            </w:r>
            <w:sdt>
              <w:sdtPr>
                <w:rPr>
                  <w:color w:val="000000" w:themeColor="text1"/>
                  <w:sz w:val="20"/>
                  <w:szCs w:val="20"/>
                </w:rPr>
                <w:alias w:val="DCP_Models"/>
                <w:tag w:val=""/>
                <w:id w:val="892703897"/>
                <w:placeholder>
                  <w:docPart w:val="DAAA26EEFD8645FB8EBE670941C55023"/>
                </w:placeholder>
                <w:dataBinding w:prefixMappings="xmlns:ns0='http://purl.org/dc/elements/1.1/' xmlns:ns1='http://schemas.openxmlformats.org/package/2006/metadata/core-properties' " w:xpath="/ns1:coreProperties[1]/ns0:subject[1]" w:storeItemID="{6C3C8BC8-F283-45AE-878A-BAB7291924A1}"/>
                <w:text/>
              </w:sdtPr>
              <w:sdtEndPr/>
              <w:sdtContent>
                <w:r w:rsidR="009D29D5">
                  <w:rPr>
                    <w:color w:val="000000" w:themeColor="text1"/>
                    <w:sz w:val="20"/>
                    <w:szCs w:val="20"/>
                  </w:rPr>
                  <w:t>Illustrative Forecast Model (IFM)</w:t>
                </w:r>
              </w:sdtContent>
            </w:sdt>
            <w:r w:rsidR="00140A75" w:rsidRPr="00CC3B62">
              <w:rPr>
                <w:color w:val="000000" w:themeColor="text1"/>
                <w:sz w:val="20"/>
                <w:szCs w:val="20"/>
              </w:rPr>
              <w:t xml:space="preserve"> for </w:t>
            </w:r>
            <w:r w:rsidRPr="00CC3B62">
              <w:rPr>
                <w:color w:val="000000" w:themeColor="text1"/>
                <w:sz w:val="20"/>
                <w:szCs w:val="20"/>
              </w:rPr>
              <w:t xml:space="preserve">DCP </w:t>
            </w:r>
            <w:sdt>
              <w:sdtPr>
                <w:rPr>
                  <w:color w:val="000000" w:themeColor="text1"/>
                  <w:sz w:val="20"/>
                  <w:szCs w:val="20"/>
                </w:rPr>
                <w:alias w:val="DCP_Number"/>
                <w:tag w:val="DCP_Number"/>
                <w:id w:val="-1417389888"/>
                <w:placeholder>
                  <w:docPart w:val="D05341E1763641BD80FF4FA8650BE517"/>
                </w:placeholder>
                <w:dataBinding w:prefixMappings="xmlns:ns0='http://purl.org/dc/elements/1.1/' xmlns:ns1='http://schemas.openxmlformats.org/package/2006/metadata/core-properties' " w:xpath="/ns1:coreProperties[1]/ns1:keywords[1]" w:storeItemID="{6C3C8BC8-F283-45AE-878A-BAB7291924A1}"/>
                <w:text/>
              </w:sdtPr>
              <w:sdtEndPr/>
              <w:sdtContent>
                <w:r w:rsidR="00CC3B62" w:rsidRPr="00CC3B62">
                  <w:rPr>
                    <w:color w:val="000000" w:themeColor="text1"/>
                    <w:sz w:val="20"/>
                    <w:szCs w:val="20"/>
                  </w:rPr>
                  <w:t>325</w:t>
                </w:r>
              </w:sdtContent>
            </w:sdt>
            <w:r w:rsidRPr="00CC3B62">
              <w:rPr>
                <w:color w:val="000000" w:themeColor="text1"/>
                <w:sz w:val="20"/>
                <w:szCs w:val="20"/>
              </w:rPr>
              <w:t xml:space="preserve"> ‘</w:t>
            </w:r>
            <w:sdt>
              <w:sdtPr>
                <w:rPr>
                  <w:color w:val="000000" w:themeColor="text1"/>
                  <w:sz w:val="20"/>
                  <w:szCs w:val="20"/>
                </w:rPr>
                <w:alias w:val="DCP_Title"/>
                <w:tag w:val=""/>
                <w:id w:val="1277912705"/>
                <w:placeholder>
                  <w:docPart w:val="D9854853C4634743885AA1E245AABC5C"/>
                </w:placeholder>
                <w:dataBinding w:prefixMappings="xmlns:ns0='http://purl.org/dc/elements/1.1/' xmlns:ns1='http://schemas.openxmlformats.org/package/2006/metadata/core-properties' " w:xpath="/ns1:coreProperties[1]/ns0:title[1]" w:storeItemID="{6C3C8BC8-F283-45AE-878A-BAB7291924A1}"/>
                <w:text/>
              </w:sdtPr>
              <w:sdtEndPr/>
              <w:sdtContent>
                <w:r w:rsidR="00CC3B62" w:rsidRPr="00CC3B62">
                  <w:rPr>
                    <w:color w:val="000000" w:themeColor="text1"/>
                    <w:sz w:val="20"/>
                    <w:szCs w:val="20"/>
                  </w:rPr>
                  <w:t>Reviewing the requirements of Sections 35A (‘Provision of Cost Information’), 35B (‘Production of the Annual Review Pack’), Schedule 15 (‘Cost Information Table’) and Schedule 20 (‘Production of the Annual Review Pack’)</w:t>
                </w:r>
              </w:sdtContent>
            </w:sdt>
            <w:r w:rsidRPr="00CC3B62">
              <w:rPr>
                <w:color w:val="000000" w:themeColor="text1"/>
                <w:sz w:val="20"/>
                <w:szCs w:val="20"/>
              </w:rPr>
              <w:t>’.</w:t>
            </w:r>
          </w:p>
        </w:tc>
      </w:tr>
      <w:tr w:rsidR="007D01F6" w:rsidRPr="00E11BFD" w14:paraId="70EF2D19" w14:textId="77777777" w:rsidTr="00F93DE6">
        <w:trPr>
          <w:trHeight w:val="20"/>
          <w:jc w:val="center"/>
        </w:trPr>
        <w:tc>
          <w:tcPr>
            <w:cnfStyle w:val="001000000000" w:firstRow="0" w:lastRow="0" w:firstColumn="1" w:lastColumn="0" w:oddVBand="0" w:evenVBand="0" w:oddHBand="0" w:evenHBand="0" w:firstRowFirstColumn="0" w:firstRowLastColumn="0" w:lastRowFirstColumn="0" w:lastRowLastColumn="0"/>
            <w:tcW w:w="2717" w:type="dxa"/>
            <w:tcBorders>
              <w:top w:val="single" w:sz="4" w:space="0" w:color="3A9262"/>
              <w:left w:val="single" w:sz="4" w:space="0" w:color="3A9262"/>
              <w:bottom w:val="single" w:sz="4" w:space="0" w:color="3A9262"/>
              <w:right w:val="single" w:sz="4" w:space="0" w:color="3A9262"/>
            </w:tcBorders>
            <w:noWrap/>
          </w:tcPr>
          <w:p w14:paraId="7104ABED" w14:textId="32C502B1" w:rsidR="007D01F6" w:rsidRPr="00977D24" w:rsidRDefault="00140A75" w:rsidP="00DA41DD">
            <w:pPr>
              <w:spacing w:after="60"/>
              <w:rPr>
                <w:sz w:val="22"/>
              </w:rPr>
            </w:pPr>
            <w:r>
              <w:rPr>
                <w:sz w:val="22"/>
              </w:rPr>
              <w:t>Impact Assessment</w:t>
            </w:r>
            <w:r w:rsidR="007D01F6" w:rsidRPr="00977D24">
              <w:rPr>
                <w:sz w:val="22"/>
              </w:rPr>
              <w:t xml:space="preserve"> Specification</w:t>
            </w:r>
          </w:p>
        </w:tc>
        <w:tc>
          <w:tcPr>
            <w:tcW w:w="7927" w:type="dxa"/>
            <w:tcBorders>
              <w:top w:val="single" w:sz="4" w:space="0" w:color="3A9262"/>
              <w:left w:val="single" w:sz="4" w:space="0" w:color="3A9262"/>
              <w:bottom w:val="single" w:sz="4" w:space="0" w:color="3A9262"/>
              <w:right w:val="single" w:sz="4" w:space="0" w:color="3A9262"/>
            </w:tcBorders>
          </w:tcPr>
          <w:p w14:paraId="1884E5D0" w14:textId="77777777" w:rsidR="00230CFE" w:rsidRDefault="00CC3B62" w:rsidP="00CC3B62">
            <w:pPr>
              <w:spacing w:before="120"/>
              <w:cnfStyle w:val="000000000000" w:firstRow="0" w:lastRow="0" w:firstColumn="0" w:lastColumn="0" w:oddVBand="0" w:evenVBand="0" w:oddHBand="0" w:evenHBand="0" w:firstRowFirstColumn="0" w:firstRowLastColumn="0" w:lastRowFirstColumn="0" w:lastRowLastColumn="0"/>
              <w:rPr>
                <w:b/>
                <w:color w:val="000000" w:themeColor="text1"/>
                <w:sz w:val="20"/>
                <w:u w:val="single"/>
              </w:rPr>
            </w:pPr>
            <w:r>
              <w:rPr>
                <w:b/>
                <w:color w:val="000000" w:themeColor="text1"/>
                <w:sz w:val="20"/>
                <w:u w:val="single"/>
              </w:rPr>
              <w:t>The intent of the change</w:t>
            </w:r>
          </w:p>
          <w:p w14:paraId="07E83F41" w14:textId="77777777" w:rsidR="00CC3B62" w:rsidRDefault="00CC3B62" w:rsidP="00CC3B62">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To combine, review and, if appropriate, amend the requirements of Section 35A, Section 35B, Schedule 15 and Schedule 20 to improve transparency and efficiency in the data published by DNOs.</w:t>
            </w:r>
          </w:p>
          <w:p w14:paraId="14AF54BD" w14:textId="77777777" w:rsidR="00CC3B62" w:rsidRDefault="00CC3B62" w:rsidP="00CC3B62">
            <w:pPr>
              <w:spacing w:before="120"/>
              <w:cnfStyle w:val="000000000000" w:firstRow="0" w:lastRow="0" w:firstColumn="0" w:lastColumn="0" w:oddVBand="0" w:evenVBand="0" w:oddHBand="0" w:evenHBand="0" w:firstRowFirstColumn="0" w:firstRowLastColumn="0" w:lastRowFirstColumn="0" w:lastRowLastColumn="0"/>
              <w:rPr>
                <w:b/>
                <w:color w:val="000000" w:themeColor="text1"/>
                <w:sz w:val="20"/>
                <w:u w:val="single"/>
              </w:rPr>
            </w:pPr>
            <w:r>
              <w:rPr>
                <w:b/>
                <w:color w:val="000000" w:themeColor="text1"/>
                <w:sz w:val="20"/>
                <w:u w:val="single"/>
              </w:rPr>
              <w:t>Background</w:t>
            </w:r>
          </w:p>
          <w:p w14:paraId="2784E72A" w14:textId="77777777" w:rsidR="00CC3B62" w:rsidRDefault="00CC3B62" w:rsidP="00CC3B62">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At the current time, DNOs publish both a CDCM and an ARP model each December, and also a quarterly forecast of revenue changes for the next few years, within the Schedule 15 obligations. The Working Group was formed to develop the DCP 325 proposal to combine and review these requirements. The Working Group have already issued one consultation to DCUSA Parties, and subsequently have developed a replacement model for the Schedule 15 obligations.</w:t>
            </w:r>
          </w:p>
          <w:p w14:paraId="115232F5" w14:textId="77777777" w:rsidR="00CC3B62" w:rsidRDefault="00CC3B62" w:rsidP="00CC3B62">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However, following further discussions, the Working Group have decided that they require assistance to further develop a solution for the modelling of future tariff forecasts, for which they will issue a further consultation to DCUSA Parties to request feedback.</w:t>
            </w:r>
          </w:p>
          <w:p w14:paraId="26C31938" w14:textId="77777777" w:rsidR="00CC3B62" w:rsidRDefault="00CC3B62" w:rsidP="00CC3B62">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The solution needs to be</w:t>
            </w:r>
            <w:r w:rsidR="00DB20E7">
              <w:rPr>
                <w:color w:val="000000" w:themeColor="text1"/>
                <w:sz w:val="20"/>
              </w:rPr>
              <w:t>:</w:t>
            </w:r>
          </w:p>
          <w:p w14:paraId="4C40370A" w14:textId="77777777" w:rsidR="00DB20E7" w:rsidRDefault="00DB20E7" w:rsidP="00DB20E7">
            <w:pPr>
              <w:pStyle w:val="ListParagraph"/>
              <w:numPr>
                <w:ilvl w:val="0"/>
                <w:numId w:val="7"/>
              </w:num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No more onerous for DNOs to populate than the current ARP/Schedule 15 table three. This will likely be best achieved by aligning the input structure to that used in the CDCM model; and</w:t>
            </w:r>
          </w:p>
          <w:p w14:paraId="1CFABFC4" w14:textId="77777777" w:rsidR="00DB20E7" w:rsidRDefault="00DB20E7" w:rsidP="00DB20E7">
            <w:pPr>
              <w:pStyle w:val="ListParagraph"/>
              <w:numPr>
                <w:ilvl w:val="0"/>
                <w:numId w:val="7"/>
              </w:num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A model which Supplier and others can fully interact with to model their own scenarios, utilising their own variations on the forecasted input values which the DNOs have provided.</w:t>
            </w:r>
          </w:p>
          <w:p w14:paraId="7F5B8629" w14:textId="2BD4334E" w:rsidR="00D729DD" w:rsidRDefault="00DB20E7" w:rsidP="00DB20E7">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lastRenderedPageBreak/>
              <w:t>The Working Group</w:t>
            </w:r>
            <w:r w:rsidR="00D729DD">
              <w:rPr>
                <w:color w:val="000000" w:themeColor="text1"/>
                <w:sz w:val="20"/>
              </w:rPr>
              <w:t xml:space="preserve"> requested that </w:t>
            </w:r>
            <w:r>
              <w:rPr>
                <w:color w:val="000000" w:themeColor="text1"/>
                <w:sz w:val="20"/>
              </w:rPr>
              <w:t>a new model be created</w:t>
            </w:r>
            <w:r w:rsidR="00D729DD">
              <w:rPr>
                <w:color w:val="000000" w:themeColor="text1"/>
                <w:sz w:val="20"/>
              </w:rPr>
              <w:t>, the Illustrative Forecast Model (IFM)</w:t>
            </w:r>
            <w:r>
              <w:rPr>
                <w:color w:val="000000" w:themeColor="text1"/>
                <w:sz w:val="20"/>
              </w:rPr>
              <w:t>,</w:t>
            </w:r>
            <w:r w:rsidR="00D729DD">
              <w:rPr>
                <w:color w:val="000000" w:themeColor="text1"/>
                <w:sz w:val="20"/>
              </w:rPr>
              <w:t xml:space="preserve"> which was created by CEPA/TNEI in April 2019 (Attachment 1).</w:t>
            </w:r>
          </w:p>
          <w:p w14:paraId="02D78AC0" w14:textId="77777777" w:rsidR="00D729DD" w:rsidRDefault="00D729DD" w:rsidP="00DB20E7">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Following review and further development of the solution for this Change Proposal, the Working Group made slight amendments to the IFM and so the Working Group are now requested that the IFM is updated by CEPA/TNEI to reflect these changes.</w:t>
            </w:r>
          </w:p>
          <w:p w14:paraId="1F819316" w14:textId="257B07C8" w:rsidR="00D729DD" w:rsidRDefault="00D729DD" w:rsidP="00DB20E7">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proofErr w:type="gramStart"/>
            <w:r>
              <w:rPr>
                <w:color w:val="000000" w:themeColor="text1"/>
                <w:sz w:val="20"/>
              </w:rPr>
              <w:t>In essence, the</w:t>
            </w:r>
            <w:proofErr w:type="gramEnd"/>
            <w:r>
              <w:rPr>
                <w:color w:val="000000" w:themeColor="text1"/>
                <w:sz w:val="20"/>
              </w:rPr>
              <w:t xml:space="preserve"> changes made by the Working Group have been set out below:</w:t>
            </w:r>
          </w:p>
          <w:p w14:paraId="503C85F8" w14:textId="4987051C" w:rsidR="00281147" w:rsidRDefault="00D729DD" w:rsidP="00281147">
            <w:pPr>
              <w:pStyle w:val="ListParagraph"/>
              <w:numPr>
                <w:ilvl w:val="0"/>
                <w:numId w:val="8"/>
              </w:num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The IFM User Control sheet now includes buttons that allow a user to hide/show all input and calculation sheets;</w:t>
            </w:r>
          </w:p>
          <w:p w14:paraId="57BFE731" w14:textId="67D85574" w:rsidR="00281147" w:rsidRDefault="00D729DD" w:rsidP="00281147">
            <w:pPr>
              <w:pStyle w:val="ListParagraph"/>
              <w:numPr>
                <w:ilvl w:val="0"/>
                <w:numId w:val="8"/>
              </w:num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 xml:space="preserve">Table 1 has been included </w:t>
            </w:r>
            <w:r w:rsidR="006817EC">
              <w:rPr>
                <w:color w:val="000000" w:themeColor="text1"/>
                <w:sz w:val="20"/>
              </w:rPr>
              <w:t>from the Schedule 15 requirements;</w:t>
            </w:r>
          </w:p>
          <w:p w14:paraId="7153242C" w14:textId="1F46291A" w:rsidR="006817EC" w:rsidRDefault="006817EC" w:rsidP="00281147">
            <w:pPr>
              <w:pStyle w:val="ListParagraph"/>
              <w:numPr>
                <w:ilvl w:val="0"/>
                <w:numId w:val="8"/>
              </w:num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An additional Table 1.1 has been included which shows the breakdown of the Price Index Adjustment Factor (RPIF);</w:t>
            </w:r>
          </w:p>
          <w:p w14:paraId="6DF305CF" w14:textId="499EF74A" w:rsidR="006817EC" w:rsidRDefault="006817EC" w:rsidP="00281147">
            <w:pPr>
              <w:pStyle w:val="ListParagraph"/>
              <w:numPr>
                <w:ilvl w:val="0"/>
                <w:numId w:val="8"/>
              </w:num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 xml:space="preserve">An additional Table 1.2 has been included which show the breakdown of the </w:t>
            </w:r>
            <w:proofErr w:type="spellStart"/>
            <w:r>
              <w:rPr>
                <w:color w:val="000000" w:themeColor="text1"/>
                <w:sz w:val="20"/>
              </w:rPr>
              <w:t>MODt</w:t>
            </w:r>
            <w:proofErr w:type="spellEnd"/>
            <w:r>
              <w:rPr>
                <w:color w:val="000000" w:themeColor="text1"/>
                <w:sz w:val="20"/>
              </w:rPr>
              <w:t xml:space="preserve"> Term from the Price Control Financial Model (PCFM); and</w:t>
            </w:r>
          </w:p>
          <w:p w14:paraId="27703907" w14:textId="7281BED3" w:rsidR="006817EC" w:rsidRDefault="006817EC" w:rsidP="00281147">
            <w:pPr>
              <w:pStyle w:val="ListParagraph"/>
              <w:numPr>
                <w:ilvl w:val="0"/>
                <w:numId w:val="8"/>
              </w:num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Table 2 has been included from the Schedule 15 requirements, but the table is now a free text commentary field which will allow DNOs to comment on their biggest risk/uncertainties</w:t>
            </w:r>
          </w:p>
          <w:p w14:paraId="4621BD96" w14:textId="28AF19E7" w:rsidR="00281147" w:rsidRPr="006817EC" w:rsidRDefault="006817EC" w:rsidP="006817EC">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r>
              <w:rPr>
                <w:color w:val="000000" w:themeColor="text1"/>
                <w:sz w:val="20"/>
              </w:rPr>
              <w:t>A copy of the Working Group’s updated IFM can be found as Attachment B.</w:t>
            </w:r>
          </w:p>
          <w:p w14:paraId="5B449403" w14:textId="615ABA68" w:rsidR="00281147" w:rsidRPr="00281147" w:rsidRDefault="00281147" w:rsidP="00281147">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0"/>
              </w:rPr>
            </w:pPr>
          </w:p>
        </w:tc>
      </w:tr>
      <w:tr w:rsidR="007D01F6" w:rsidRPr="00E11BFD" w14:paraId="02FA63AD" w14:textId="77777777" w:rsidTr="00F93DE6">
        <w:trPr>
          <w:trHeight w:val="20"/>
          <w:jc w:val="center"/>
        </w:trPr>
        <w:tc>
          <w:tcPr>
            <w:tcW w:w="2717" w:type="dxa"/>
            <w:tcBorders>
              <w:top w:val="single" w:sz="4" w:space="0" w:color="3A9262"/>
              <w:left w:val="single" w:sz="4" w:space="0" w:color="3A9262"/>
              <w:bottom w:val="single" w:sz="4" w:space="0" w:color="3A9262"/>
              <w:right w:val="single" w:sz="4" w:space="0" w:color="3A9262"/>
            </w:tcBorders>
            <w:noWrap/>
          </w:tcPr>
          <w:p w14:paraId="51EC8019" w14:textId="77777777" w:rsidR="007D01F6" w:rsidRPr="00977D24" w:rsidRDefault="007D01F6" w:rsidP="00DA41DD">
            <w:pPr>
              <w:spacing w:after="60"/>
              <w:cnfStyle w:val="001000000000" w:firstRow="0" w:lastRow="0" w:firstColumn="1" w:lastColumn="0" w:oddVBand="0" w:evenVBand="0" w:oddHBand="0" w:evenHBand="0" w:firstRowFirstColumn="0" w:firstRowLastColumn="0" w:lastRowFirstColumn="0" w:lastRowLastColumn="0"/>
              <w:rPr>
                <w:sz w:val="22"/>
              </w:rPr>
            </w:pPr>
            <w:r w:rsidRPr="00FF71CC">
              <w:rPr>
                <w:sz w:val="22"/>
              </w:rPr>
              <w:lastRenderedPageBreak/>
              <w:t>List of Attachments:</w:t>
            </w:r>
          </w:p>
        </w:tc>
        <w:tc>
          <w:tcPr>
            <w:tcW w:w="7927" w:type="dxa"/>
            <w:tcBorders>
              <w:top w:val="single" w:sz="4" w:space="0" w:color="3A9262"/>
              <w:left w:val="single" w:sz="4" w:space="0" w:color="3A9262"/>
              <w:bottom w:val="single" w:sz="4" w:space="0" w:color="3A9262"/>
              <w:right w:val="single" w:sz="4" w:space="0" w:color="3A9262"/>
            </w:tcBorders>
          </w:tcPr>
          <w:p w14:paraId="369A3A5B" w14:textId="608181E4" w:rsidR="00230CFE" w:rsidRDefault="00284B93" w:rsidP="00CC3B62">
            <w:pPr>
              <w:spacing w:after="60"/>
              <w:rPr>
                <w:color w:val="000000" w:themeColor="text1"/>
                <w:sz w:val="20"/>
              </w:rPr>
            </w:pPr>
            <w:r w:rsidRPr="00CC3B62">
              <w:rPr>
                <w:color w:val="000000" w:themeColor="text1"/>
                <w:sz w:val="20"/>
              </w:rPr>
              <w:t xml:space="preserve">Attachment </w:t>
            </w:r>
            <w:r w:rsidR="00FE1E0D" w:rsidRPr="00CC3B62">
              <w:rPr>
                <w:color w:val="000000" w:themeColor="text1"/>
                <w:sz w:val="20"/>
              </w:rPr>
              <w:t>A</w:t>
            </w:r>
            <w:r w:rsidRPr="00CC3B62">
              <w:rPr>
                <w:color w:val="000000" w:themeColor="text1"/>
                <w:sz w:val="20"/>
              </w:rPr>
              <w:t xml:space="preserve"> – </w:t>
            </w:r>
            <w:r w:rsidR="009D29D5">
              <w:rPr>
                <w:color w:val="000000" w:themeColor="text1"/>
                <w:sz w:val="20"/>
              </w:rPr>
              <w:t>Original Illustrative Forecast Model</w:t>
            </w:r>
          </w:p>
          <w:p w14:paraId="6360F2E6" w14:textId="765B9F6C" w:rsidR="006817EC" w:rsidRPr="00CC3B62" w:rsidRDefault="006817EC" w:rsidP="00CC3B62">
            <w:pPr>
              <w:spacing w:after="60"/>
              <w:rPr>
                <w:color w:val="000000" w:themeColor="text1"/>
                <w:sz w:val="20"/>
              </w:rPr>
            </w:pPr>
            <w:r>
              <w:rPr>
                <w:color w:val="000000" w:themeColor="text1"/>
                <w:sz w:val="20"/>
              </w:rPr>
              <w:t>Attachment B – Working Group Updated Illustrative Forecast Model</w:t>
            </w:r>
            <w:bookmarkStart w:id="0" w:name="_GoBack"/>
            <w:bookmarkEnd w:id="0"/>
          </w:p>
          <w:p w14:paraId="665C6E25" w14:textId="7733F0B4" w:rsidR="00336BAC" w:rsidRPr="000671AC" w:rsidRDefault="00336BAC" w:rsidP="00DA41DD">
            <w:pPr>
              <w:spacing w:after="60"/>
              <w:rPr>
                <w:color w:val="000000" w:themeColor="text1"/>
                <w:sz w:val="22"/>
              </w:rPr>
            </w:pPr>
          </w:p>
        </w:tc>
      </w:tr>
      <w:tr w:rsidR="007D01F6" w:rsidRPr="00E11BFD" w14:paraId="5062DE5E" w14:textId="77777777" w:rsidTr="00F93DE6">
        <w:trPr>
          <w:trHeight w:val="20"/>
          <w:jc w:val="center"/>
        </w:trPr>
        <w:tc>
          <w:tcPr>
            <w:cnfStyle w:val="001000000000" w:firstRow="0" w:lastRow="0" w:firstColumn="1" w:lastColumn="0" w:oddVBand="0" w:evenVBand="0" w:oddHBand="0" w:evenHBand="0" w:firstRowFirstColumn="0" w:firstRowLastColumn="0" w:lastRowFirstColumn="0" w:lastRowLastColumn="0"/>
            <w:tcW w:w="2717" w:type="dxa"/>
            <w:tcBorders>
              <w:top w:val="single" w:sz="4" w:space="0" w:color="3A9262"/>
              <w:left w:val="single" w:sz="4" w:space="0" w:color="3A9262"/>
              <w:bottom w:val="single" w:sz="4" w:space="0" w:color="3A9262"/>
              <w:right w:val="single" w:sz="4" w:space="0" w:color="3A9262"/>
            </w:tcBorders>
            <w:noWrap/>
          </w:tcPr>
          <w:p w14:paraId="5ACE9C58" w14:textId="324C0DF2" w:rsidR="007D01F6" w:rsidRPr="00977D24" w:rsidRDefault="007D01F6" w:rsidP="00DA41DD">
            <w:pPr>
              <w:spacing w:after="60"/>
              <w:rPr>
                <w:sz w:val="22"/>
              </w:rPr>
            </w:pPr>
            <w:r>
              <w:rPr>
                <w:sz w:val="22"/>
              </w:rPr>
              <w:t>Deliverables</w:t>
            </w:r>
            <w:r w:rsidRPr="00FF71CC">
              <w:rPr>
                <w:sz w:val="22"/>
              </w:rPr>
              <w:t>:</w:t>
            </w:r>
          </w:p>
        </w:tc>
        <w:tc>
          <w:tcPr>
            <w:tcW w:w="7927" w:type="dxa"/>
            <w:tcBorders>
              <w:top w:val="single" w:sz="4" w:space="0" w:color="3A9262"/>
              <w:left w:val="single" w:sz="4" w:space="0" w:color="3A9262"/>
              <w:bottom w:val="single" w:sz="4" w:space="0" w:color="3A9262"/>
              <w:right w:val="single" w:sz="4" w:space="0" w:color="3A9262"/>
            </w:tcBorders>
          </w:tcPr>
          <w:p w14:paraId="7A70B1D3" w14:textId="1CB742F8" w:rsidR="00C5525E" w:rsidRPr="00281147" w:rsidRDefault="007D01F6" w:rsidP="00281147">
            <w:pPr>
              <w:numPr>
                <w:ilvl w:val="0"/>
                <w:numId w:val="3"/>
              </w:numPr>
              <w:cnfStyle w:val="000000000000" w:firstRow="0" w:lastRow="0" w:firstColumn="0" w:lastColumn="0" w:oddVBand="0" w:evenVBand="0" w:oddHBand="0" w:evenHBand="0" w:firstRowFirstColumn="0" w:firstRowLastColumn="0" w:lastRowFirstColumn="0" w:lastRowLastColumn="0"/>
              <w:rPr>
                <w:rFonts w:eastAsia="Calibri" w:cs="Times New Roman"/>
                <w:sz w:val="20"/>
              </w:rPr>
            </w:pPr>
            <w:r w:rsidRPr="00CC3B62">
              <w:rPr>
                <w:rFonts w:eastAsia="Calibri" w:cs="Times New Roman"/>
                <w:sz w:val="20"/>
              </w:rPr>
              <w:t>A</w:t>
            </w:r>
            <w:r w:rsidR="009D29D5">
              <w:rPr>
                <w:rFonts w:eastAsia="Calibri" w:cs="Times New Roman"/>
                <w:sz w:val="20"/>
              </w:rPr>
              <w:t>n update made to the</w:t>
            </w:r>
            <w:r w:rsidRPr="00CC3B62">
              <w:rPr>
                <w:rFonts w:eastAsia="Calibri" w:cs="Times New Roman"/>
                <w:sz w:val="20"/>
              </w:rPr>
              <w:t xml:space="preserve"> </w:t>
            </w:r>
            <w:r w:rsidR="00281147">
              <w:rPr>
                <w:rFonts w:eastAsia="Calibri" w:cs="Times New Roman"/>
                <w:sz w:val="20"/>
              </w:rPr>
              <w:t xml:space="preserve">new </w:t>
            </w:r>
            <w:r w:rsidR="009D29D5">
              <w:rPr>
                <w:rFonts w:eastAsia="Calibri" w:cs="Times New Roman"/>
                <w:sz w:val="20"/>
              </w:rPr>
              <w:t>Illustrative Forecast M</w:t>
            </w:r>
            <w:r w:rsidR="00281147">
              <w:rPr>
                <w:rFonts w:eastAsia="Calibri" w:cs="Times New Roman"/>
                <w:sz w:val="20"/>
              </w:rPr>
              <w:t>odel that</w:t>
            </w:r>
            <w:r w:rsidR="009D29D5">
              <w:rPr>
                <w:rFonts w:eastAsia="Calibri" w:cs="Times New Roman"/>
                <w:sz w:val="20"/>
              </w:rPr>
              <w:t xml:space="preserve"> was created by CEPA/TNEI in February 201</w:t>
            </w:r>
          </w:p>
        </w:tc>
      </w:tr>
      <w:tr w:rsidR="007D01F6" w:rsidRPr="00E11BFD" w14:paraId="6510C891" w14:textId="77777777" w:rsidTr="00F93DE6">
        <w:trPr>
          <w:trHeight w:val="20"/>
          <w:jc w:val="center"/>
        </w:trPr>
        <w:tc>
          <w:tcPr>
            <w:cnfStyle w:val="001000000000" w:firstRow="0" w:lastRow="0" w:firstColumn="1" w:lastColumn="0" w:oddVBand="0" w:evenVBand="0" w:oddHBand="0" w:evenHBand="0" w:firstRowFirstColumn="0" w:firstRowLastColumn="0" w:lastRowFirstColumn="0" w:lastRowLastColumn="0"/>
            <w:tcW w:w="2717" w:type="dxa"/>
            <w:tcBorders>
              <w:top w:val="single" w:sz="4" w:space="0" w:color="3A9262"/>
              <w:left w:val="single" w:sz="4" w:space="0" w:color="3A9262"/>
              <w:bottom w:val="single" w:sz="4" w:space="0" w:color="3A9262"/>
              <w:right w:val="single" w:sz="4" w:space="0" w:color="3A9262"/>
            </w:tcBorders>
            <w:noWrap/>
          </w:tcPr>
          <w:p w14:paraId="644DA88B" w14:textId="713C2368" w:rsidR="007D01F6" w:rsidRPr="00977D24" w:rsidRDefault="007D01F6" w:rsidP="00DA41DD">
            <w:pPr>
              <w:spacing w:after="60"/>
              <w:rPr>
                <w:sz w:val="22"/>
              </w:rPr>
            </w:pPr>
            <w:r>
              <w:rPr>
                <w:sz w:val="22"/>
              </w:rPr>
              <w:t>Notes</w:t>
            </w:r>
          </w:p>
        </w:tc>
        <w:tc>
          <w:tcPr>
            <w:tcW w:w="7927" w:type="dxa"/>
            <w:tcBorders>
              <w:top w:val="single" w:sz="4" w:space="0" w:color="3A9262"/>
              <w:left w:val="single" w:sz="4" w:space="0" w:color="3A9262"/>
              <w:bottom w:val="single" w:sz="4" w:space="0" w:color="3A9262"/>
              <w:right w:val="single" w:sz="4" w:space="0" w:color="3A9262"/>
            </w:tcBorders>
          </w:tcPr>
          <w:p w14:paraId="1247BC55" w14:textId="22ED2C84" w:rsidR="00507832" w:rsidRPr="00A6138B" w:rsidRDefault="00507832" w:rsidP="00230CFE">
            <w:pPr>
              <w:spacing w:before="120"/>
              <w:cnfStyle w:val="000000000000" w:firstRow="0" w:lastRow="0" w:firstColumn="0" w:lastColumn="0" w:oddVBand="0" w:evenVBand="0" w:oddHBand="0" w:evenHBand="0" w:firstRowFirstColumn="0" w:firstRowLastColumn="0" w:lastRowFirstColumn="0" w:lastRowLastColumn="0"/>
              <w:rPr>
                <w:rFonts w:eastAsia="Calibri" w:cs="Calibri"/>
                <w:color w:val="FF0000"/>
                <w:sz w:val="22"/>
              </w:rPr>
            </w:pPr>
          </w:p>
        </w:tc>
      </w:tr>
      <w:tr w:rsidR="007D01F6" w:rsidRPr="00E11BFD" w14:paraId="7223C326" w14:textId="77777777" w:rsidTr="00F93DE6">
        <w:trPr>
          <w:trHeight w:val="20"/>
          <w:jc w:val="center"/>
        </w:trPr>
        <w:tc>
          <w:tcPr>
            <w:cnfStyle w:val="001000000000" w:firstRow="0" w:lastRow="0" w:firstColumn="1" w:lastColumn="0" w:oddVBand="0" w:evenVBand="0" w:oddHBand="0" w:evenHBand="0" w:firstRowFirstColumn="0" w:firstRowLastColumn="0" w:lastRowFirstColumn="0" w:lastRowLastColumn="0"/>
            <w:tcW w:w="2717" w:type="dxa"/>
            <w:tcBorders>
              <w:top w:val="single" w:sz="4" w:space="0" w:color="3A9262"/>
              <w:left w:val="single" w:sz="4" w:space="0" w:color="3A9262"/>
              <w:bottom w:val="single" w:sz="4" w:space="0" w:color="3A9262"/>
              <w:right w:val="single" w:sz="4" w:space="0" w:color="3A9262"/>
            </w:tcBorders>
            <w:noWrap/>
          </w:tcPr>
          <w:p w14:paraId="7F40126D" w14:textId="71F2624A" w:rsidR="007D01F6" w:rsidRPr="00977D24" w:rsidRDefault="007D01F6" w:rsidP="00DA41DD">
            <w:pPr>
              <w:spacing w:after="60"/>
              <w:rPr>
                <w:sz w:val="22"/>
              </w:rPr>
            </w:pPr>
            <w:r w:rsidRPr="00977D24">
              <w:rPr>
                <w:sz w:val="22"/>
              </w:rPr>
              <w:t>Assumptions</w:t>
            </w:r>
          </w:p>
        </w:tc>
        <w:tc>
          <w:tcPr>
            <w:tcW w:w="7927" w:type="dxa"/>
            <w:tcBorders>
              <w:top w:val="single" w:sz="4" w:space="0" w:color="3A9262"/>
              <w:left w:val="single" w:sz="4" w:space="0" w:color="3A9262"/>
              <w:bottom w:val="single" w:sz="4" w:space="0" w:color="3A9262"/>
              <w:right w:val="single" w:sz="4" w:space="0" w:color="3A9262"/>
            </w:tcBorders>
          </w:tcPr>
          <w:p w14:paraId="580FD323" w14:textId="028E9175" w:rsidR="007D01F6" w:rsidRPr="00284B93" w:rsidRDefault="007D01F6" w:rsidP="00DA41DD">
            <w:pPr>
              <w:spacing w:before="120"/>
              <w:cnfStyle w:val="000000000000" w:firstRow="0" w:lastRow="0" w:firstColumn="0" w:lastColumn="0" w:oddVBand="0" w:evenVBand="0" w:oddHBand="0" w:evenHBand="0" w:firstRowFirstColumn="0" w:firstRowLastColumn="0" w:lastRowFirstColumn="0" w:lastRowLastColumn="0"/>
              <w:rPr>
                <w:color w:val="000000" w:themeColor="text1"/>
                <w:sz w:val="22"/>
              </w:rPr>
            </w:pPr>
          </w:p>
        </w:tc>
      </w:tr>
    </w:tbl>
    <w:p w14:paraId="1F0189CF" w14:textId="437E7EF9" w:rsidR="00D14A18" w:rsidRDefault="00D14A18" w:rsidP="00DA41DD"/>
    <w:p w14:paraId="7600B811" w14:textId="77777777" w:rsidR="005E4F28" w:rsidRDefault="005E4F28" w:rsidP="00DA41DD">
      <w:pPr>
        <w:sectPr w:rsidR="005E4F28" w:rsidSect="00DA41DD">
          <w:headerReference w:type="default" r:id="rId8"/>
          <w:footerReference w:type="default" r:id="rId9"/>
          <w:pgSz w:w="11906" w:h="16838"/>
          <w:pgMar w:top="2836" w:right="1080" w:bottom="1440" w:left="1080" w:header="680" w:footer="708" w:gutter="0"/>
          <w:cols w:space="708"/>
          <w:docGrid w:linePitch="360"/>
        </w:sectPr>
      </w:pPr>
    </w:p>
    <w:tbl>
      <w:tblPr>
        <w:tblStyle w:val="GSTable"/>
        <w:tblW w:w="5001" w:type="pct"/>
        <w:tblInd w:w="0" w:type="dxa"/>
        <w:tblLook w:val="04A0" w:firstRow="1" w:lastRow="0" w:firstColumn="1" w:lastColumn="0" w:noHBand="0" w:noVBand="1"/>
      </w:tblPr>
      <w:tblGrid>
        <w:gridCol w:w="1020"/>
        <w:gridCol w:w="6478"/>
        <w:gridCol w:w="2240"/>
      </w:tblGrid>
      <w:tr w:rsidR="00D14A18" w:rsidRPr="00310F70" w14:paraId="6B4C888B" w14:textId="77777777" w:rsidTr="005E4F28">
        <w:trPr>
          <w:cnfStyle w:val="100000000000" w:firstRow="1" w:lastRow="0" w:firstColumn="0" w:lastColumn="0" w:oddVBand="0" w:evenVBand="0" w:oddHBand="0"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524" w:type="pct"/>
            <w:noWrap/>
            <w:hideMark/>
          </w:tcPr>
          <w:p w14:paraId="00EFE966" w14:textId="77777777" w:rsidR="00D14A18" w:rsidRPr="004B7952" w:rsidRDefault="00D14A18" w:rsidP="005E4F28">
            <w:pPr>
              <w:pStyle w:val="TableHeaderWhite"/>
              <w:rPr>
                <w:b/>
                <w:sz w:val="22"/>
              </w:rPr>
            </w:pPr>
            <w:r w:rsidRPr="004B7952">
              <w:rPr>
                <w:b/>
                <w:sz w:val="22"/>
              </w:rPr>
              <w:lastRenderedPageBreak/>
              <w:t>Service</w:t>
            </w:r>
          </w:p>
        </w:tc>
        <w:tc>
          <w:tcPr>
            <w:tcW w:w="3326" w:type="pct"/>
          </w:tcPr>
          <w:p w14:paraId="0ED99A6A" w14:textId="77777777" w:rsidR="00D14A18" w:rsidRPr="004B7952" w:rsidRDefault="00D14A18" w:rsidP="005E4F28">
            <w:pPr>
              <w:pStyle w:val="TableHeaderWhite"/>
              <w:cnfStyle w:val="100000000000" w:firstRow="1" w:lastRow="0" w:firstColumn="0" w:lastColumn="0" w:oddVBand="0" w:evenVBand="0" w:oddHBand="0" w:evenHBand="0" w:firstRowFirstColumn="0" w:firstRowLastColumn="0" w:lastRowFirstColumn="0" w:lastRowLastColumn="0"/>
              <w:rPr>
                <w:sz w:val="22"/>
              </w:rPr>
            </w:pPr>
            <w:r w:rsidRPr="004B7952">
              <w:rPr>
                <w:sz w:val="22"/>
              </w:rPr>
              <w:t>Service Level</w:t>
            </w:r>
          </w:p>
        </w:tc>
        <w:tc>
          <w:tcPr>
            <w:tcW w:w="1150" w:type="pct"/>
          </w:tcPr>
          <w:p w14:paraId="4D059C5D" w14:textId="77777777" w:rsidR="00D14A18" w:rsidRPr="00B4180E" w:rsidRDefault="00D14A18" w:rsidP="005E4F28">
            <w:pPr>
              <w:pStyle w:val="TableHeaderWhite"/>
              <w:cnfStyle w:val="100000000000" w:firstRow="1" w:lastRow="0" w:firstColumn="0" w:lastColumn="0" w:oddVBand="0" w:evenVBand="0" w:oddHBand="0" w:evenHBand="0" w:firstRowFirstColumn="0" w:firstRowLastColumn="0" w:lastRowFirstColumn="0" w:lastRowLastColumn="0"/>
              <w:rPr>
                <w:sz w:val="22"/>
              </w:rPr>
            </w:pPr>
            <w:r w:rsidRPr="00744D7D">
              <w:rPr>
                <w:sz w:val="22"/>
              </w:rPr>
              <w:t>Weighted Units</w:t>
            </w:r>
            <w:r w:rsidRPr="00744D7D">
              <w:rPr>
                <w:rFonts w:eastAsia="Calibri" w:cs="Calibri"/>
                <w:color w:val="auto"/>
                <w:sz w:val="22"/>
              </w:rPr>
              <w:t xml:space="preserve"> </w:t>
            </w:r>
          </w:p>
        </w:tc>
      </w:tr>
      <w:tr w:rsidR="00D14A18" w:rsidRPr="00310F70" w14:paraId="4914DAC3" w14:textId="77777777" w:rsidTr="005E4F28">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21F1C1A" w14:textId="77777777" w:rsidR="00D14A18" w:rsidRPr="004B7952" w:rsidRDefault="00D14A18" w:rsidP="005E4F28">
            <w:pPr>
              <w:pStyle w:val="TableText"/>
              <w:jc w:val="center"/>
              <w:rPr>
                <w:rFonts w:asciiTheme="minorHAnsi" w:hAnsiTheme="minorHAnsi"/>
                <w:b/>
                <w:sz w:val="22"/>
              </w:rPr>
            </w:pPr>
            <w:r w:rsidRPr="00744D7D">
              <w:rPr>
                <w:rFonts w:eastAsia="Calibri" w:cs="Calibri"/>
                <w:color w:val="auto"/>
                <w:sz w:val="22"/>
                <w:lang w:val="en-US"/>
              </w:rPr>
              <w:t>1</w:t>
            </w:r>
          </w:p>
        </w:tc>
        <w:tc>
          <w:tcPr>
            <w:tcW w:w="3326" w:type="pct"/>
            <w:tcBorders>
              <w:top w:val="single" w:sz="4" w:space="0" w:color="86AD82"/>
              <w:left w:val="single" w:sz="4" w:space="0" w:color="86AD82"/>
              <w:bottom w:val="single" w:sz="4" w:space="0" w:color="86AD82"/>
              <w:right w:val="single" w:sz="4" w:space="0" w:color="86AD82"/>
            </w:tcBorders>
            <w:vAlign w:val="center"/>
          </w:tcPr>
          <w:p w14:paraId="2E8608F5" w14:textId="77777777" w:rsidR="00D14A18" w:rsidRPr="004B7952" w:rsidRDefault="00D14A18" w:rsidP="005E4F28">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Within 20 Business Days after the Supplier receives a request from the Customer for an updated Model, impact assessment and/or Model documentation the Supplier will Deliver these items. For an item to be considered to have been Delivered, it must have been received by the Customer.</w:t>
            </w:r>
          </w:p>
        </w:tc>
        <w:tc>
          <w:tcPr>
            <w:tcW w:w="1150" w:type="pct"/>
            <w:tcBorders>
              <w:top w:val="single" w:sz="4" w:space="0" w:color="86AD82"/>
              <w:left w:val="single" w:sz="4" w:space="0" w:color="86AD82"/>
              <w:bottom w:val="single" w:sz="4" w:space="0" w:color="86AD82"/>
              <w:right w:val="single" w:sz="4" w:space="0" w:color="86AD82"/>
            </w:tcBorders>
            <w:vAlign w:val="center"/>
          </w:tcPr>
          <w:p w14:paraId="67126E0D" w14:textId="77777777" w:rsidR="00D14A18" w:rsidRPr="00B4180E" w:rsidRDefault="00D14A18" w:rsidP="005E4F28">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3 Units</w:t>
            </w:r>
          </w:p>
        </w:tc>
      </w:tr>
      <w:tr w:rsidR="00D14A18" w:rsidRPr="00310F70" w14:paraId="1B7ED273" w14:textId="77777777" w:rsidTr="005E4F28">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40195636" w14:textId="77777777" w:rsidR="00D14A18" w:rsidRPr="004B7952" w:rsidRDefault="00D14A18" w:rsidP="005E4F28">
            <w:pPr>
              <w:pStyle w:val="TableText"/>
              <w:jc w:val="center"/>
              <w:rPr>
                <w:rFonts w:asciiTheme="minorHAnsi" w:hAnsiTheme="minorHAnsi"/>
                <w:b/>
                <w:sz w:val="22"/>
              </w:rPr>
            </w:pPr>
            <w:r w:rsidRPr="00744D7D">
              <w:rPr>
                <w:rFonts w:eastAsia="Calibri" w:cs="Calibri"/>
                <w:color w:val="auto"/>
                <w:sz w:val="22"/>
                <w:lang w:val="en-US"/>
              </w:rPr>
              <w:t>2</w:t>
            </w:r>
          </w:p>
        </w:tc>
        <w:tc>
          <w:tcPr>
            <w:tcW w:w="3326" w:type="pct"/>
            <w:tcBorders>
              <w:top w:val="single" w:sz="4" w:space="0" w:color="86AD82"/>
              <w:left w:val="single" w:sz="4" w:space="0" w:color="86AD82"/>
              <w:bottom w:val="single" w:sz="4" w:space="0" w:color="86AD82"/>
              <w:right w:val="single" w:sz="4" w:space="0" w:color="86AD82"/>
            </w:tcBorders>
            <w:vAlign w:val="center"/>
          </w:tcPr>
          <w:p w14:paraId="270D3A9F" w14:textId="77777777" w:rsidR="00D14A18" w:rsidRPr="004B7952" w:rsidRDefault="00D14A18" w:rsidP="005E4F28">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Within 20 Business Days of Ofgem providing approval of a Change Proposal that impacts on the Models provide a baseline model(s) that incorporates all approved Change Proposals.</w:t>
            </w:r>
          </w:p>
        </w:tc>
        <w:tc>
          <w:tcPr>
            <w:tcW w:w="1150" w:type="pct"/>
            <w:tcBorders>
              <w:top w:val="single" w:sz="4" w:space="0" w:color="86AD82"/>
              <w:left w:val="single" w:sz="4" w:space="0" w:color="86AD82"/>
              <w:bottom w:val="single" w:sz="4" w:space="0" w:color="86AD82"/>
              <w:right w:val="single" w:sz="4" w:space="0" w:color="86AD82"/>
            </w:tcBorders>
            <w:vAlign w:val="center"/>
          </w:tcPr>
          <w:p w14:paraId="418EB9E8" w14:textId="77777777" w:rsidR="00D14A18" w:rsidRPr="00B4180E" w:rsidRDefault="00D14A18" w:rsidP="005E4F28">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B4180E">
              <w:rPr>
                <w:rFonts w:eastAsia="Calibri" w:cs="Calibri"/>
                <w:sz w:val="22"/>
              </w:rPr>
              <w:t>1</w:t>
            </w:r>
            <w:r w:rsidRPr="00744D7D">
              <w:rPr>
                <w:rFonts w:eastAsia="Calibri" w:cs="Calibri"/>
                <w:sz w:val="22"/>
              </w:rPr>
              <w:t xml:space="preserve"> Unit</w:t>
            </w:r>
          </w:p>
        </w:tc>
      </w:tr>
      <w:tr w:rsidR="00D14A18" w:rsidRPr="00310F70" w14:paraId="398891B0" w14:textId="77777777" w:rsidTr="005E4F28">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6B5C3F18" w14:textId="77777777" w:rsidR="00D14A18" w:rsidRPr="004B7952" w:rsidRDefault="00D14A18" w:rsidP="005E4F28">
            <w:pPr>
              <w:pStyle w:val="TableText"/>
              <w:jc w:val="center"/>
              <w:rPr>
                <w:rFonts w:asciiTheme="minorHAnsi" w:hAnsiTheme="minorHAnsi"/>
                <w:b/>
                <w:sz w:val="22"/>
              </w:rPr>
            </w:pPr>
            <w:r w:rsidRPr="00744D7D">
              <w:rPr>
                <w:rFonts w:eastAsia="Calibri" w:cs="Calibri"/>
                <w:color w:val="auto"/>
                <w:sz w:val="22"/>
              </w:rPr>
              <w:t>3</w:t>
            </w:r>
          </w:p>
        </w:tc>
        <w:tc>
          <w:tcPr>
            <w:tcW w:w="3326" w:type="pct"/>
            <w:tcBorders>
              <w:top w:val="single" w:sz="4" w:space="0" w:color="86AD82"/>
              <w:left w:val="single" w:sz="4" w:space="0" w:color="86AD82"/>
              <w:bottom w:val="single" w:sz="4" w:space="0" w:color="86AD82"/>
              <w:right w:val="single" w:sz="4" w:space="0" w:color="86AD82"/>
            </w:tcBorders>
            <w:vAlign w:val="center"/>
          </w:tcPr>
          <w:p w14:paraId="4CED7A32" w14:textId="77777777" w:rsidR="00D14A18" w:rsidRPr="004B7952" w:rsidRDefault="00D14A18" w:rsidP="005E4F28">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Within 15 Business Days after the Supplier receives a request from the Customer for additional impact assessment data it shall provide such data.</w:t>
            </w:r>
          </w:p>
        </w:tc>
        <w:tc>
          <w:tcPr>
            <w:tcW w:w="1150" w:type="pct"/>
            <w:tcBorders>
              <w:top w:val="single" w:sz="4" w:space="0" w:color="86AD82"/>
              <w:left w:val="single" w:sz="4" w:space="0" w:color="86AD82"/>
              <w:bottom w:val="single" w:sz="4" w:space="0" w:color="86AD82"/>
              <w:right w:val="single" w:sz="4" w:space="0" w:color="86AD82"/>
            </w:tcBorders>
            <w:vAlign w:val="center"/>
          </w:tcPr>
          <w:p w14:paraId="4D75C161" w14:textId="77777777" w:rsidR="00D14A18" w:rsidRPr="00B4180E" w:rsidRDefault="00D14A18" w:rsidP="005E4F28">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2 Units</w:t>
            </w:r>
          </w:p>
        </w:tc>
      </w:tr>
      <w:tr w:rsidR="00D14A18" w:rsidRPr="00310F70" w14:paraId="06729ED2" w14:textId="77777777" w:rsidTr="005E4F28">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4749D28C" w14:textId="77777777" w:rsidR="00D14A18" w:rsidRPr="004B7952" w:rsidRDefault="00D14A18" w:rsidP="005E4F28">
            <w:pPr>
              <w:pStyle w:val="TableText"/>
              <w:jc w:val="center"/>
              <w:rPr>
                <w:rFonts w:asciiTheme="minorHAnsi" w:hAnsiTheme="minorHAnsi"/>
                <w:b/>
                <w:sz w:val="22"/>
              </w:rPr>
            </w:pPr>
            <w:r w:rsidRPr="00744D7D">
              <w:rPr>
                <w:rFonts w:eastAsia="Calibri" w:cs="Calibri"/>
                <w:color w:val="auto"/>
                <w:sz w:val="22"/>
              </w:rPr>
              <w:t>4</w:t>
            </w:r>
          </w:p>
        </w:tc>
        <w:tc>
          <w:tcPr>
            <w:tcW w:w="3326" w:type="pct"/>
            <w:tcBorders>
              <w:top w:val="single" w:sz="4" w:space="0" w:color="86AD82"/>
              <w:left w:val="single" w:sz="4" w:space="0" w:color="86AD82"/>
              <w:bottom w:val="single" w:sz="4" w:space="0" w:color="86AD82"/>
              <w:right w:val="single" w:sz="4" w:space="0" w:color="86AD82"/>
            </w:tcBorders>
            <w:vAlign w:val="center"/>
          </w:tcPr>
          <w:p w14:paraId="761F14E1" w14:textId="77777777" w:rsidR="00D14A18" w:rsidRPr="004B7952" w:rsidRDefault="00D14A18" w:rsidP="005E4F28">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744D7D">
              <w:rPr>
                <w:rFonts w:eastAsia="Calibri" w:cs="Calibri"/>
                <w:sz w:val="22"/>
              </w:rPr>
              <w:t>Within 5 Business Days of receiving a request for technical advice, the Supplier shall provide such advice.</w:t>
            </w:r>
          </w:p>
        </w:tc>
        <w:tc>
          <w:tcPr>
            <w:tcW w:w="1150" w:type="pct"/>
            <w:tcBorders>
              <w:top w:val="single" w:sz="4" w:space="0" w:color="86AD82"/>
              <w:left w:val="single" w:sz="4" w:space="0" w:color="86AD82"/>
              <w:bottom w:val="single" w:sz="4" w:space="0" w:color="86AD82"/>
              <w:right w:val="single" w:sz="4" w:space="0" w:color="86AD82"/>
            </w:tcBorders>
            <w:vAlign w:val="center"/>
          </w:tcPr>
          <w:p w14:paraId="2170FBA5" w14:textId="77777777" w:rsidR="00D14A18" w:rsidRPr="00B4180E" w:rsidRDefault="00D14A18" w:rsidP="005E4F28">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rPr>
            </w:pPr>
            <w:r w:rsidRPr="00B4180E">
              <w:rPr>
                <w:rFonts w:eastAsia="Calibri" w:cs="Calibri"/>
                <w:sz w:val="22"/>
              </w:rPr>
              <w:t>1</w:t>
            </w:r>
            <w:r w:rsidRPr="00744D7D">
              <w:rPr>
                <w:rFonts w:eastAsia="Calibri" w:cs="Calibri"/>
                <w:sz w:val="22"/>
              </w:rPr>
              <w:t xml:space="preserve"> Unit</w:t>
            </w:r>
          </w:p>
        </w:tc>
      </w:tr>
      <w:tr w:rsidR="00D14A18" w:rsidRPr="00310F70" w14:paraId="1FD2DABC" w14:textId="77777777" w:rsidTr="005E4F28">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6438267" w14:textId="77777777" w:rsidR="00D14A18" w:rsidRPr="004B7952" w:rsidRDefault="00D14A18" w:rsidP="005E4F28">
            <w:pPr>
              <w:pStyle w:val="TableText"/>
              <w:jc w:val="center"/>
              <w:rPr>
                <w:rFonts w:eastAsia="Calibri" w:cs="Calibri"/>
                <w:color w:val="auto"/>
                <w:sz w:val="22"/>
              </w:rPr>
            </w:pPr>
            <w:r w:rsidRPr="00744D7D">
              <w:rPr>
                <w:rFonts w:eastAsia="Calibri" w:cs="Calibri"/>
                <w:color w:val="auto"/>
                <w:sz w:val="22"/>
              </w:rPr>
              <w:t>5</w:t>
            </w:r>
          </w:p>
        </w:tc>
        <w:tc>
          <w:tcPr>
            <w:tcW w:w="3326" w:type="pct"/>
            <w:tcBorders>
              <w:top w:val="single" w:sz="4" w:space="0" w:color="86AD82"/>
              <w:left w:val="single" w:sz="4" w:space="0" w:color="86AD82"/>
              <w:bottom w:val="single" w:sz="4" w:space="0" w:color="86AD82"/>
              <w:right w:val="single" w:sz="4" w:space="0" w:color="86AD82"/>
            </w:tcBorders>
            <w:vAlign w:val="center"/>
          </w:tcPr>
          <w:p w14:paraId="16EE9864" w14:textId="77777777" w:rsidR="00D14A18" w:rsidRPr="004B7952" w:rsidRDefault="00D14A18" w:rsidP="005E4F28">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The Supplier will provide a suitable attendee for any Working Group meeting for which notice of the meeting was provided at least 10 Business Days before the meeting date</w:t>
            </w:r>
            <w:r>
              <w:rPr>
                <w:rFonts w:eastAsia="Calibri" w:cs="Calibri"/>
                <w:sz w:val="22"/>
                <w:lang w:val="en-US"/>
              </w:rPr>
              <w:t>.</w:t>
            </w:r>
          </w:p>
        </w:tc>
        <w:tc>
          <w:tcPr>
            <w:tcW w:w="1150" w:type="pct"/>
            <w:tcBorders>
              <w:top w:val="single" w:sz="4" w:space="0" w:color="86AD82"/>
              <w:left w:val="single" w:sz="4" w:space="0" w:color="86AD82"/>
              <w:bottom w:val="single" w:sz="4" w:space="0" w:color="86AD82"/>
              <w:right w:val="single" w:sz="4" w:space="0" w:color="86AD82"/>
            </w:tcBorders>
            <w:vAlign w:val="center"/>
          </w:tcPr>
          <w:p w14:paraId="5A58E841" w14:textId="77777777" w:rsidR="00D14A18" w:rsidRPr="00B4180E" w:rsidRDefault="00D14A18" w:rsidP="005E4F28">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1 Unit</w:t>
            </w:r>
          </w:p>
        </w:tc>
      </w:tr>
      <w:tr w:rsidR="00D14A18" w:rsidRPr="00310F70" w14:paraId="5A5527E5" w14:textId="77777777" w:rsidTr="005E4F28">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771E1EF5" w14:textId="77777777" w:rsidR="00D14A18" w:rsidRPr="004B7952" w:rsidRDefault="00D14A18" w:rsidP="005E4F28">
            <w:pPr>
              <w:pStyle w:val="TableText"/>
              <w:jc w:val="center"/>
              <w:rPr>
                <w:rFonts w:eastAsia="Calibri" w:cs="Calibri"/>
                <w:color w:val="auto"/>
                <w:sz w:val="22"/>
              </w:rPr>
            </w:pPr>
            <w:r w:rsidRPr="00744D7D">
              <w:rPr>
                <w:rFonts w:eastAsia="Calibri" w:cs="Calibri"/>
                <w:color w:val="auto"/>
                <w:sz w:val="22"/>
              </w:rPr>
              <w:t>6</w:t>
            </w:r>
          </w:p>
        </w:tc>
        <w:tc>
          <w:tcPr>
            <w:tcW w:w="3326" w:type="pct"/>
            <w:tcBorders>
              <w:top w:val="single" w:sz="4" w:space="0" w:color="86AD82"/>
              <w:left w:val="single" w:sz="4" w:space="0" w:color="86AD82"/>
              <w:bottom w:val="single" w:sz="4" w:space="0" w:color="86AD82"/>
              <w:right w:val="single" w:sz="4" w:space="0" w:color="86AD82"/>
            </w:tcBorders>
            <w:vAlign w:val="center"/>
          </w:tcPr>
          <w:p w14:paraId="599693D7" w14:textId="77777777" w:rsidR="00D14A18" w:rsidRPr="004B7952" w:rsidRDefault="00D14A18" w:rsidP="005E4F28">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Where training is requested, the Supplier shall liaise with the Customer to agree a suitable date and deliver such training.</w:t>
            </w:r>
          </w:p>
        </w:tc>
        <w:tc>
          <w:tcPr>
            <w:tcW w:w="1150" w:type="pct"/>
            <w:tcBorders>
              <w:top w:val="single" w:sz="4" w:space="0" w:color="86AD82"/>
              <w:left w:val="single" w:sz="4" w:space="0" w:color="86AD82"/>
              <w:bottom w:val="single" w:sz="4" w:space="0" w:color="86AD82"/>
              <w:right w:val="single" w:sz="4" w:space="0" w:color="86AD82"/>
            </w:tcBorders>
            <w:vAlign w:val="center"/>
          </w:tcPr>
          <w:p w14:paraId="00B27C3F" w14:textId="77777777" w:rsidR="00D14A18" w:rsidRPr="00B4180E" w:rsidRDefault="00D14A18" w:rsidP="005E4F28">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1 Unit</w:t>
            </w:r>
          </w:p>
        </w:tc>
      </w:tr>
      <w:tr w:rsidR="00D14A18" w:rsidRPr="00310F70" w14:paraId="138C6E34" w14:textId="77777777" w:rsidTr="005E4F28">
        <w:trPr>
          <w:trHeight w:val="462"/>
        </w:trPr>
        <w:tc>
          <w:tcPr>
            <w:cnfStyle w:val="001000000000" w:firstRow="0" w:lastRow="0" w:firstColumn="1" w:lastColumn="0" w:oddVBand="0" w:evenVBand="0" w:oddHBand="0" w:evenHBand="0" w:firstRowFirstColumn="0" w:firstRowLastColumn="0" w:lastRowFirstColumn="0" w:lastRowLastColumn="0"/>
            <w:tcW w:w="524" w:type="pct"/>
            <w:tcBorders>
              <w:top w:val="single" w:sz="4" w:space="0" w:color="86AD82"/>
              <w:left w:val="single" w:sz="4" w:space="0" w:color="86AD82"/>
              <w:bottom w:val="single" w:sz="4" w:space="0" w:color="86AD82"/>
              <w:right w:val="single" w:sz="4" w:space="0" w:color="86AD82"/>
            </w:tcBorders>
            <w:noWrap/>
            <w:vAlign w:val="center"/>
          </w:tcPr>
          <w:p w14:paraId="0FE86013" w14:textId="77777777" w:rsidR="00D14A18" w:rsidRPr="004B7952" w:rsidRDefault="00D14A18" w:rsidP="005E4F28">
            <w:pPr>
              <w:pStyle w:val="TableText"/>
              <w:jc w:val="center"/>
              <w:rPr>
                <w:rFonts w:eastAsia="Calibri" w:cs="Calibri"/>
                <w:color w:val="auto"/>
                <w:sz w:val="22"/>
              </w:rPr>
            </w:pPr>
            <w:r w:rsidRPr="00744D7D">
              <w:rPr>
                <w:rFonts w:eastAsia="Calibri" w:cs="Calibri"/>
                <w:color w:val="auto"/>
                <w:sz w:val="22"/>
              </w:rPr>
              <w:t>7</w:t>
            </w:r>
          </w:p>
        </w:tc>
        <w:tc>
          <w:tcPr>
            <w:tcW w:w="3326" w:type="pct"/>
            <w:tcBorders>
              <w:top w:val="single" w:sz="4" w:space="0" w:color="86AD82"/>
              <w:left w:val="single" w:sz="4" w:space="0" w:color="86AD82"/>
              <w:bottom w:val="single" w:sz="4" w:space="0" w:color="86AD82"/>
              <w:right w:val="single" w:sz="4" w:space="0" w:color="86AD82"/>
            </w:tcBorders>
            <w:vAlign w:val="center"/>
          </w:tcPr>
          <w:p w14:paraId="60BA7CB6" w14:textId="77777777" w:rsidR="00D14A18" w:rsidRPr="004B7952" w:rsidRDefault="00D14A18" w:rsidP="005E4F28">
            <w:pPr>
              <w:tabs>
                <w:tab w:val="left" w:pos="720"/>
              </w:tabs>
              <w:spacing w:after="180" w:line="260" w:lineRule="exact"/>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lang w:val="en-US"/>
              </w:rPr>
              <w:t>Where requested to provide a new Model the Supplier shall provide a timetable for delivery of such Model for agreement by the Customer within 10 Business Days.</w:t>
            </w:r>
          </w:p>
        </w:tc>
        <w:tc>
          <w:tcPr>
            <w:tcW w:w="1150" w:type="pct"/>
            <w:tcBorders>
              <w:top w:val="single" w:sz="4" w:space="0" w:color="86AD82"/>
              <w:left w:val="single" w:sz="4" w:space="0" w:color="86AD82"/>
              <w:bottom w:val="single" w:sz="4" w:space="0" w:color="86AD82"/>
              <w:right w:val="single" w:sz="4" w:space="0" w:color="86AD82"/>
            </w:tcBorders>
            <w:vAlign w:val="center"/>
          </w:tcPr>
          <w:p w14:paraId="6D4F3AB7" w14:textId="77777777" w:rsidR="00D14A18" w:rsidRPr="00B4180E" w:rsidRDefault="00D14A18" w:rsidP="005E4F28">
            <w:pPr>
              <w:tabs>
                <w:tab w:val="left" w:pos="720"/>
              </w:tabs>
              <w:spacing w:after="180" w:line="260" w:lineRule="exact"/>
              <w:jc w:val="center"/>
              <w:cnfStyle w:val="000000000000" w:firstRow="0" w:lastRow="0" w:firstColumn="0" w:lastColumn="0" w:oddVBand="0" w:evenVBand="0" w:oddHBand="0" w:evenHBand="0" w:firstRowFirstColumn="0" w:firstRowLastColumn="0" w:lastRowFirstColumn="0" w:lastRowLastColumn="0"/>
              <w:rPr>
                <w:rFonts w:eastAsia="Calibri" w:cs="Calibri"/>
                <w:sz w:val="22"/>
                <w:lang w:val="en-US"/>
              </w:rPr>
            </w:pPr>
            <w:r w:rsidRPr="00744D7D">
              <w:rPr>
                <w:rFonts w:eastAsia="Calibri" w:cs="Calibri"/>
                <w:sz w:val="22"/>
              </w:rPr>
              <w:t>4 Units</w:t>
            </w:r>
          </w:p>
        </w:tc>
      </w:tr>
    </w:tbl>
    <w:p w14:paraId="0D6C6DC7" w14:textId="77777777" w:rsidR="00D14A18" w:rsidRDefault="00D14A18" w:rsidP="00DA41DD">
      <w:pPr>
        <w:spacing w:after="0" w:line="240" w:lineRule="auto"/>
        <w:rPr>
          <w:rFonts w:ascii="Calibri" w:eastAsia="Calibri" w:hAnsi="Calibri" w:cs="Calibri"/>
          <w:b/>
          <w:bCs/>
          <w:color w:val="000000"/>
        </w:rPr>
      </w:pPr>
    </w:p>
    <w:p w14:paraId="13BC1734" w14:textId="77777777" w:rsidR="00D14A18" w:rsidRDefault="00D14A18" w:rsidP="00DA41DD">
      <w:pPr>
        <w:spacing w:after="160" w:line="256" w:lineRule="auto"/>
        <w:rPr>
          <w:rFonts w:ascii="Calibri" w:eastAsia="Calibri" w:hAnsi="Calibri" w:cs="Calibri"/>
        </w:rPr>
      </w:pPr>
    </w:p>
    <w:p w14:paraId="31D2EA4D" w14:textId="6D4983CE" w:rsidR="00D14A18" w:rsidRPr="00744D7D" w:rsidRDefault="00D14A18" w:rsidP="00DA41DD">
      <w:pPr>
        <w:spacing w:after="160" w:line="240" w:lineRule="auto"/>
        <w:jc w:val="both"/>
        <w:rPr>
          <w:rFonts w:eastAsia="Calibri" w:cstheme="minorHAnsi"/>
        </w:rPr>
      </w:pPr>
      <w:r w:rsidRPr="00744D7D">
        <w:rPr>
          <w:rFonts w:eastAsia="Calibri" w:cstheme="minorHAnsi"/>
        </w:rPr>
        <w:t>Each Model update will count as a single service request. For example, if an updated CDCM and A</w:t>
      </w:r>
      <w:r w:rsidR="00B87B86">
        <w:rPr>
          <w:rFonts w:eastAsia="Calibri" w:cstheme="minorHAnsi"/>
        </w:rPr>
        <w:t xml:space="preserve">nnual </w:t>
      </w:r>
      <w:r w:rsidRPr="00744D7D">
        <w:rPr>
          <w:rFonts w:eastAsia="Calibri" w:cstheme="minorHAnsi"/>
        </w:rPr>
        <w:t>R</w:t>
      </w:r>
      <w:r w:rsidR="00B87B86">
        <w:rPr>
          <w:rFonts w:eastAsia="Calibri" w:cstheme="minorHAnsi"/>
        </w:rPr>
        <w:t xml:space="preserve">eview </w:t>
      </w:r>
      <w:r w:rsidRPr="00744D7D">
        <w:rPr>
          <w:rFonts w:eastAsia="Calibri" w:cstheme="minorHAnsi"/>
        </w:rPr>
        <w:t>P</w:t>
      </w:r>
      <w:r w:rsidR="00B87B86">
        <w:rPr>
          <w:rFonts w:eastAsia="Calibri" w:cstheme="minorHAnsi"/>
        </w:rPr>
        <w:t>ack</w:t>
      </w:r>
      <w:r w:rsidRPr="00744D7D">
        <w:rPr>
          <w:rFonts w:eastAsia="Calibri" w:cstheme="minorHAnsi"/>
        </w:rPr>
        <w:t xml:space="preserve"> are requested, with impact assessment and Model documentation, this will count as 6 weighted units. </w:t>
      </w:r>
    </w:p>
    <w:p w14:paraId="0BBEC6B2" w14:textId="3BDA128B" w:rsidR="004264B6" w:rsidRPr="00A955D6" w:rsidRDefault="00D14A18" w:rsidP="00DA41DD">
      <w:pPr>
        <w:spacing w:after="160" w:line="240" w:lineRule="auto"/>
        <w:jc w:val="both"/>
        <w:rPr>
          <w:rFonts w:eastAsia="Calibri" w:cstheme="minorHAnsi"/>
        </w:rPr>
      </w:pPr>
      <w:r w:rsidRPr="003875BE">
        <w:rPr>
          <w:rFonts w:eastAsia="Calibri" w:cstheme="minorHAnsi"/>
        </w:rPr>
        <w:t>For the purposes of the above table, the E</w:t>
      </w:r>
      <w:r w:rsidR="00B87B86">
        <w:rPr>
          <w:rFonts w:eastAsia="Calibri" w:cstheme="minorHAnsi"/>
        </w:rPr>
        <w:t xml:space="preserve">HV </w:t>
      </w:r>
      <w:r w:rsidRPr="003875BE">
        <w:rPr>
          <w:rFonts w:eastAsia="Calibri" w:cstheme="minorHAnsi"/>
        </w:rPr>
        <w:t>D</w:t>
      </w:r>
      <w:r w:rsidR="00B87B86">
        <w:rPr>
          <w:rFonts w:eastAsia="Calibri" w:cstheme="minorHAnsi"/>
        </w:rPr>
        <w:t xml:space="preserve">istribution </w:t>
      </w:r>
      <w:r w:rsidRPr="003875BE">
        <w:rPr>
          <w:rFonts w:eastAsia="Calibri" w:cstheme="minorHAnsi"/>
        </w:rPr>
        <w:t>C</w:t>
      </w:r>
      <w:r w:rsidR="00B87B86">
        <w:rPr>
          <w:rFonts w:eastAsia="Calibri" w:cstheme="minorHAnsi"/>
        </w:rPr>
        <w:t xml:space="preserve">harging </w:t>
      </w:r>
      <w:r w:rsidRPr="003875BE">
        <w:rPr>
          <w:rFonts w:eastAsia="Calibri" w:cstheme="minorHAnsi"/>
        </w:rPr>
        <w:t>M</w:t>
      </w:r>
      <w:r w:rsidR="00B87B86">
        <w:rPr>
          <w:rFonts w:eastAsia="Calibri" w:cstheme="minorHAnsi"/>
        </w:rPr>
        <w:t>ethodology</w:t>
      </w:r>
      <w:r w:rsidRPr="003875BE">
        <w:rPr>
          <w:rFonts w:eastAsia="Calibri" w:cstheme="minorHAnsi"/>
        </w:rPr>
        <w:t xml:space="preserve"> F</w:t>
      </w:r>
      <w:r w:rsidR="00E071AF">
        <w:rPr>
          <w:rFonts w:eastAsia="Calibri" w:cstheme="minorHAnsi"/>
        </w:rPr>
        <w:t xml:space="preserve">orward </w:t>
      </w:r>
      <w:r w:rsidRPr="003875BE">
        <w:rPr>
          <w:rFonts w:eastAsia="Calibri" w:cstheme="minorHAnsi"/>
        </w:rPr>
        <w:t>C</w:t>
      </w:r>
      <w:r w:rsidR="00E071AF">
        <w:rPr>
          <w:rFonts w:eastAsia="Calibri" w:cstheme="minorHAnsi"/>
        </w:rPr>
        <w:t xml:space="preserve">ost </w:t>
      </w:r>
      <w:r w:rsidRPr="003875BE">
        <w:rPr>
          <w:rFonts w:eastAsia="Calibri" w:cstheme="minorHAnsi"/>
        </w:rPr>
        <w:t>P</w:t>
      </w:r>
      <w:r w:rsidR="00E071AF">
        <w:rPr>
          <w:rFonts w:eastAsia="Calibri" w:cstheme="minorHAnsi"/>
        </w:rPr>
        <w:t>ricing</w:t>
      </w:r>
      <w:r w:rsidRPr="003875BE">
        <w:rPr>
          <w:rFonts w:eastAsia="Calibri" w:cstheme="minorHAnsi"/>
        </w:rPr>
        <w:t xml:space="preserve"> and L</w:t>
      </w:r>
      <w:r w:rsidR="00E071AF">
        <w:rPr>
          <w:rFonts w:eastAsia="Calibri" w:cstheme="minorHAnsi"/>
        </w:rPr>
        <w:t xml:space="preserve">ong </w:t>
      </w:r>
      <w:r w:rsidRPr="003875BE">
        <w:rPr>
          <w:rFonts w:eastAsia="Calibri" w:cstheme="minorHAnsi"/>
        </w:rPr>
        <w:t>R</w:t>
      </w:r>
      <w:r w:rsidR="00E071AF">
        <w:rPr>
          <w:rFonts w:eastAsia="Calibri" w:cstheme="minorHAnsi"/>
        </w:rPr>
        <w:t xml:space="preserve">un </w:t>
      </w:r>
      <w:r w:rsidRPr="003875BE">
        <w:rPr>
          <w:rFonts w:eastAsia="Calibri" w:cstheme="minorHAnsi"/>
        </w:rPr>
        <w:t>I</w:t>
      </w:r>
      <w:r w:rsidR="00E071AF">
        <w:rPr>
          <w:rFonts w:eastAsia="Calibri" w:cstheme="minorHAnsi"/>
        </w:rPr>
        <w:t xml:space="preserve">ncremental </w:t>
      </w:r>
      <w:r w:rsidRPr="003875BE">
        <w:rPr>
          <w:rFonts w:eastAsia="Calibri" w:cstheme="minorHAnsi"/>
        </w:rPr>
        <w:t>C</w:t>
      </w:r>
      <w:r w:rsidR="00E071AF">
        <w:rPr>
          <w:rFonts w:eastAsia="Calibri" w:cstheme="minorHAnsi"/>
        </w:rPr>
        <w:t>ost Models</w:t>
      </w:r>
      <w:r w:rsidRPr="003875BE">
        <w:rPr>
          <w:rFonts w:eastAsia="Calibri" w:cstheme="minorHAnsi"/>
        </w:rPr>
        <w:t xml:space="preserve"> shall count as a single Model.</w:t>
      </w:r>
    </w:p>
    <w:sectPr w:rsidR="004264B6" w:rsidRPr="00A955D6" w:rsidSect="00DA41DD">
      <w:pgSz w:w="11906" w:h="16838"/>
      <w:pgMar w:top="2836" w:right="1080" w:bottom="1440" w:left="1080" w:header="68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118ADB" w14:textId="77777777" w:rsidR="00A852E1" w:rsidRDefault="00A852E1" w:rsidP="004264B6">
      <w:pPr>
        <w:spacing w:after="0" w:line="240" w:lineRule="auto"/>
      </w:pPr>
      <w:r>
        <w:separator/>
      </w:r>
    </w:p>
  </w:endnote>
  <w:endnote w:type="continuationSeparator" w:id="0">
    <w:p w14:paraId="2EDCE058" w14:textId="77777777" w:rsidR="00A852E1" w:rsidRDefault="00A852E1" w:rsidP="004264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DB509F" w14:textId="77777777" w:rsidR="00CC468D" w:rsidRDefault="00CC468D" w:rsidP="00E71C5E">
    <w:pPr>
      <w:pStyle w:val="Footer"/>
      <w:jc w:val="center"/>
      <w:rPr>
        <w:sz w:val="20"/>
      </w:rPr>
    </w:pPr>
  </w:p>
  <w:p w14:paraId="3AE953BB" w14:textId="68110970" w:rsidR="00F6791F" w:rsidRPr="00DE2FF1" w:rsidRDefault="00CC468D" w:rsidP="00E71C5E">
    <w:pPr>
      <w:pStyle w:val="Footer"/>
      <w:jc w:val="center"/>
      <w:rPr>
        <w:sz w:val="20"/>
      </w:rPr>
    </w:pPr>
    <w:r>
      <w:rPr>
        <w:sz w:val="20"/>
      </w:rPr>
      <w:t xml:space="preserve"> </w:t>
    </w:r>
    <w:r w:rsidR="009D29D5">
      <w:rPr>
        <w:sz w:val="20"/>
      </w:rPr>
      <w:t>09 July</w:t>
    </w:r>
    <w:r w:rsidR="00230CFE">
      <w:rPr>
        <w:sz w:val="20"/>
      </w:rPr>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82248" w14:textId="77777777" w:rsidR="00A852E1" w:rsidRDefault="00A852E1" w:rsidP="004264B6">
      <w:pPr>
        <w:spacing w:after="0" w:line="240" w:lineRule="auto"/>
      </w:pPr>
      <w:r>
        <w:separator/>
      </w:r>
    </w:p>
  </w:footnote>
  <w:footnote w:type="continuationSeparator" w:id="0">
    <w:p w14:paraId="599271E2" w14:textId="77777777" w:rsidR="00A852E1" w:rsidRDefault="00A852E1" w:rsidP="004264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21F1A" w14:textId="686470FB" w:rsidR="004264B6" w:rsidRDefault="005360B4">
    <w:pPr>
      <w:pStyle w:val="Header"/>
    </w:pPr>
    <w:r w:rsidRPr="00604522">
      <w:rPr>
        <w:noProof/>
        <w:lang w:eastAsia="en-GB"/>
      </w:rPr>
      <w:drawing>
        <wp:anchor distT="0" distB="0" distL="114300" distR="114300" simplePos="0" relativeHeight="251658240" behindDoc="0" locked="0" layoutInCell="1" allowOverlap="1" wp14:anchorId="58586E23" wp14:editId="53861DB0">
          <wp:simplePos x="0" y="0"/>
          <wp:positionH relativeFrom="margin">
            <wp:align>center</wp:align>
          </wp:positionH>
          <wp:positionV relativeFrom="paragraph">
            <wp:posOffset>-125730</wp:posOffset>
          </wp:positionV>
          <wp:extent cx="6842760" cy="152971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D632FC"/>
    <w:multiLevelType w:val="hybridMultilevel"/>
    <w:tmpl w:val="5C4414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E31992"/>
    <w:multiLevelType w:val="hybridMultilevel"/>
    <w:tmpl w:val="337455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586963"/>
    <w:multiLevelType w:val="hybridMultilevel"/>
    <w:tmpl w:val="74D478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5AA36E2"/>
    <w:multiLevelType w:val="hybridMultilevel"/>
    <w:tmpl w:val="5BD459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DB95251"/>
    <w:multiLevelType w:val="hybridMultilevel"/>
    <w:tmpl w:val="5100C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54D79ED"/>
    <w:multiLevelType w:val="hybridMultilevel"/>
    <w:tmpl w:val="BAC6BC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71730C5F"/>
    <w:multiLevelType w:val="hybridMultilevel"/>
    <w:tmpl w:val="7BB425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A210585"/>
    <w:multiLevelType w:val="multilevel"/>
    <w:tmpl w:val="5EB249C0"/>
    <w:lvl w:ilvl="0">
      <w:start w:val="1"/>
      <w:numFmt w:val="decimal"/>
      <w:pStyle w:val="GSHeading1withnumb"/>
      <w:lvlText w:val="%1."/>
      <w:lvlJc w:val="left"/>
      <w:pPr>
        <w:tabs>
          <w:tab w:val="num" w:pos="567"/>
        </w:tabs>
        <w:ind w:left="567" w:hanging="567"/>
      </w:pPr>
      <w:rPr>
        <w:rFonts w:hint="default"/>
        <w:sz w:val="24"/>
      </w:rPr>
    </w:lvl>
    <w:lvl w:ilvl="1">
      <w:start w:val="1"/>
      <w:numFmt w:val="decimal"/>
      <w:pStyle w:val="GSBodyParawithnumb"/>
      <w:lvlText w:val="%1.%2"/>
      <w:lvlJc w:val="left"/>
      <w:pPr>
        <w:tabs>
          <w:tab w:val="num" w:pos="567"/>
        </w:tabs>
        <w:ind w:left="567" w:hanging="567"/>
      </w:pPr>
      <w:rPr>
        <w:rFonts w:ascii="Arial" w:hAnsi="Arial" w:cs="Arial" w:hint="default"/>
        <w:sz w:val="20"/>
        <w:szCs w:val="20"/>
      </w:rPr>
    </w:lvl>
    <w:lvl w:ilvl="2">
      <w:start w:val="1"/>
      <w:numFmt w:val="decimal"/>
      <w:lvlText w:val="%1.%2.%3"/>
      <w:lvlJc w:val="left"/>
      <w:pPr>
        <w:tabs>
          <w:tab w:val="num" w:pos="567"/>
        </w:tabs>
        <w:ind w:left="567" w:hanging="567"/>
      </w:pPr>
      <w:rPr>
        <w:rFonts w:ascii="Arial" w:hAnsi="Arial" w:cs="Arial"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num w:numId="1">
    <w:abstractNumId w:val="0"/>
  </w:num>
  <w:num w:numId="2">
    <w:abstractNumId w:val="2"/>
  </w:num>
  <w:num w:numId="3">
    <w:abstractNumId w:val="5"/>
  </w:num>
  <w:num w:numId="4">
    <w:abstractNumId w:val="7"/>
  </w:num>
  <w:num w:numId="5">
    <w:abstractNumId w:val="1"/>
  </w:num>
  <w:num w:numId="6">
    <w:abstractNumId w:val="4"/>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AC7"/>
    <w:rsid w:val="00004D3E"/>
    <w:rsid w:val="000211D2"/>
    <w:rsid w:val="00024471"/>
    <w:rsid w:val="000264A8"/>
    <w:rsid w:val="00054842"/>
    <w:rsid w:val="000671AC"/>
    <w:rsid w:val="00087AB5"/>
    <w:rsid w:val="000A113F"/>
    <w:rsid w:val="000B3732"/>
    <w:rsid w:val="000C657B"/>
    <w:rsid w:val="000D419A"/>
    <w:rsid w:val="000E3AB7"/>
    <w:rsid w:val="000F4DC8"/>
    <w:rsid w:val="000F6BC0"/>
    <w:rsid w:val="000F76E8"/>
    <w:rsid w:val="00132DDE"/>
    <w:rsid w:val="00140A75"/>
    <w:rsid w:val="00153364"/>
    <w:rsid w:val="001A1910"/>
    <w:rsid w:val="001B5EFC"/>
    <w:rsid w:val="001E4F17"/>
    <w:rsid w:val="001E6594"/>
    <w:rsid w:val="001F7E8D"/>
    <w:rsid w:val="00202554"/>
    <w:rsid w:val="00204F49"/>
    <w:rsid w:val="0021208A"/>
    <w:rsid w:val="00230CFE"/>
    <w:rsid w:val="0024374D"/>
    <w:rsid w:val="002500C1"/>
    <w:rsid w:val="002501A2"/>
    <w:rsid w:val="00254F13"/>
    <w:rsid w:val="002708C5"/>
    <w:rsid w:val="002753D4"/>
    <w:rsid w:val="00281147"/>
    <w:rsid w:val="00284B93"/>
    <w:rsid w:val="00293C97"/>
    <w:rsid w:val="0029452A"/>
    <w:rsid w:val="00296F01"/>
    <w:rsid w:val="002A0AC7"/>
    <w:rsid w:val="002C0AC8"/>
    <w:rsid w:val="002C76C8"/>
    <w:rsid w:val="00307E2A"/>
    <w:rsid w:val="0031202E"/>
    <w:rsid w:val="00313F32"/>
    <w:rsid w:val="00314C61"/>
    <w:rsid w:val="00315457"/>
    <w:rsid w:val="00331095"/>
    <w:rsid w:val="00336BAC"/>
    <w:rsid w:val="00340C15"/>
    <w:rsid w:val="00353558"/>
    <w:rsid w:val="00366A12"/>
    <w:rsid w:val="00377978"/>
    <w:rsid w:val="00381E9B"/>
    <w:rsid w:val="003A2D63"/>
    <w:rsid w:val="003B4BA5"/>
    <w:rsid w:val="003B6E76"/>
    <w:rsid w:val="00421EB4"/>
    <w:rsid w:val="00426371"/>
    <w:rsid w:val="004264B6"/>
    <w:rsid w:val="00436D19"/>
    <w:rsid w:val="004437F0"/>
    <w:rsid w:val="00447E46"/>
    <w:rsid w:val="00460FAF"/>
    <w:rsid w:val="00480826"/>
    <w:rsid w:val="00483A43"/>
    <w:rsid w:val="004855FC"/>
    <w:rsid w:val="004871FE"/>
    <w:rsid w:val="004978AB"/>
    <w:rsid w:val="004B3224"/>
    <w:rsid w:val="004C4498"/>
    <w:rsid w:val="004C58A1"/>
    <w:rsid w:val="00507832"/>
    <w:rsid w:val="00516400"/>
    <w:rsid w:val="00523D91"/>
    <w:rsid w:val="00531B03"/>
    <w:rsid w:val="005360B4"/>
    <w:rsid w:val="00536AE6"/>
    <w:rsid w:val="00541B5B"/>
    <w:rsid w:val="00546933"/>
    <w:rsid w:val="00555891"/>
    <w:rsid w:val="0055755C"/>
    <w:rsid w:val="00566A1D"/>
    <w:rsid w:val="00584209"/>
    <w:rsid w:val="005A567F"/>
    <w:rsid w:val="005C0E45"/>
    <w:rsid w:val="005C3357"/>
    <w:rsid w:val="005E4F28"/>
    <w:rsid w:val="005F17DE"/>
    <w:rsid w:val="005F2D34"/>
    <w:rsid w:val="005F3612"/>
    <w:rsid w:val="005F4A73"/>
    <w:rsid w:val="0060487C"/>
    <w:rsid w:val="00616C17"/>
    <w:rsid w:val="00632A59"/>
    <w:rsid w:val="006348A0"/>
    <w:rsid w:val="00650465"/>
    <w:rsid w:val="0065325A"/>
    <w:rsid w:val="0066649B"/>
    <w:rsid w:val="00671FEC"/>
    <w:rsid w:val="0068001B"/>
    <w:rsid w:val="006817EC"/>
    <w:rsid w:val="006B0E28"/>
    <w:rsid w:val="006C2427"/>
    <w:rsid w:val="006D56A0"/>
    <w:rsid w:val="006E5A81"/>
    <w:rsid w:val="006E7A97"/>
    <w:rsid w:val="006F15FF"/>
    <w:rsid w:val="006F4C13"/>
    <w:rsid w:val="00703597"/>
    <w:rsid w:val="00705A6C"/>
    <w:rsid w:val="00713195"/>
    <w:rsid w:val="00723293"/>
    <w:rsid w:val="00734FBD"/>
    <w:rsid w:val="0074792B"/>
    <w:rsid w:val="0076171A"/>
    <w:rsid w:val="00785899"/>
    <w:rsid w:val="007B3602"/>
    <w:rsid w:val="007D01F6"/>
    <w:rsid w:val="007D433E"/>
    <w:rsid w:val="007D6043"/>
    <w:rsid w:val="007E3072"/>
    <w:rsid w:val="007F0A49"/>
    <w:rsid w:val="007F20A1"/>
    <w:rsid w:val="007F261A"/>
    <w:rsid w:val="00803F04"/>
    <w:rsid w:val="0081044C"/>
    <w:rsid w:val="0081509F"/>
    <w:rsid w:val="008450EE"/>
    <w:rsid w:val="008467E8"/>
    <w:rsid w:val="00850A1C"/>
    <w:rsid w:val="00872926"/>
    <w:rsid w:val="00872BDF"/>
    <w:rsid w:val="0089651C"/>
    <w:rsid w:val="008A3FCB"/>
    <w:rsid w:val="008B61F4"/>
    <w:rsid w:val="008D5696"/>
    <w:rsid w:val="008E47AE"/>
    <w:rsid w:val="008F0F01"/>
    <w:rsid w:val="009012D5"/>
    <w:rsid w:val="00917971"/>
    <w:rsid w:val="00917E8B"/>
    <w:rsid w:val="00935796"/>
    <w:rsid w:val="00940CB1"/>
    <w:rsid w:val="00946921"/>
    <w:rsid w:val="00962B48"/>
    <w:rsid w:val="00977D24"/>
    <w:rsid w:val="00993877"/>
    <w:rsid w:val="009A437B"/>
    <w:rsid w:val="009B4F06"/>
    <w:rsid w:val="009B76D9"/>
    <w:rsid w:val="009C5241"/>
    <w:rsid w:val="009D2375"/>
    <w:rsid w:val="009D29D5"/>
    <w:rsid w:val="009E222A"/>
    <w:rsid w:val="009E575A"/>
    <w:rsid w:val="00A0386A"/>
    <w:rsid w:val="00A26601"/>
    <w:rsid w:val="00A301B1"/>
    <w:rsid w:val="00A5060F"/>
    <w:rsid w:val="00A5475F"/>
    <w:rsid w:val="00A6138B"/>
    <w:rsid w:val="00A80D79"/>
    <w:rsid w:val="00A852E1"/>
    <w:rsid w:val="00A955D6"/>
    <w:rsid w:val="00AC256C"/>
    <w:rsid w:val="00AC7F97"/>
    <w:rsid w:val="00AF10DF"/>
    <w:rsid w:val="00B15431"/>
    <w:rsid w:val="00B32AFE"/>
    <w:rsid w:val="00B46E6C"/>
    <w:rsid w:val="00B4753A"/>
    <w:rsid w:val="00B77C6E"/>
    <w:rsid w:val="00B87B86"/>
    <w:rsid w:val="00BB35AF"/>
    <w:rsid w:val="00BC5DCB"/>
    <w:rsid w:val="00BE648E"/>
    <w:rsid w:val="00C10226"/>
    <w:rsid w:val="00C1643C"/>
    <w:rsid w:val="00C45782"/>
    <w:rsid w:val="00C538DC"/>
    <w:rsid w:val="00C5525E"/>
    <w:rsid w:val="00CA1B85"/>
    <w:rsid w:val="00CB6F13"/>
    <w:rsid w:val="00CC3B62"/>
    <w:rsid w:val="00CC468D"/>
    <w:rsid w:val="00CE5692"/>
    <w:rsid w:val="00D101F4"/>
    <w:rsid w:val="00D14A18"/>
    <w:rsid w:val="00D16D56"/>
    <w:rsid w:val="00D172D1"/>
    <w:rsid w:val="00D175B5"/>
    <w:rsid w:val="00D21F0E"/>
    <w:rsid w:val="00D23B5E"/>
    <w:rsid w:val="00D63DF3"/>
    <w:rsid w:val="00D66050"/>
    <w:rsid w:val="00D664A1"/>
    <w:rsid w:val="00D67EC0"/>
    <w:rsid w:val="00D729DD"/>
    <w:rsid w:val="00D9212F"/>
    <w:rsid w:val="00D96015"/>
    <w:rsid w:val="00D97990"/>
    <w:rsid w:val="00DA1265"/>
    <w:rsid w:val="00DA41DD"/>
    <w:rsid w:val="00DB20E7"/>
    <w:rsid w:val="00DC5244"/>
    <w:rsid w:val="00DC6856"/>
    <w:rsid w:val="00DE0713"/>
    <w:rsid w:val="00DE2FF1"/>
    <w:rsid w:val="00DE574A"/>
    <w:rsid w:val="00DF0DEE"/>
    <w:rsid w:val="00E05181"/>
    <w:rsid w:val="00E071AF"/>
    <w:rsid w:val="00E22625"/>
    <w:rsid w:val="00E22BB9"/>
    <w:rsid w:val="00E277CA"/>
    <w:rsid w:val="00E31479"/>
    <w:rsid w:val="00E35C85"/>
    <w:rsid w:val="00E50E8A"/>
    <w:rsid w:val="00E63E3E"/>
    <w:rsid w:val="00E70440"/>
    <w:rsid w:val="00E71C5E"/>
    <w:rsid w:val="00E81538"/>
    <w:rsid w:val="00EA6311"/>
    <w:rsid w:val="00ED120A"/>
    <w:rsid w:val="00ED7DCE"/>
    <w:rsid w:val="00EE4BA6"/>
    <w:rsid w:val="00F0138D"/>
    <w:rsid w:val="00F21B61"/>
    <w:rsid w:val="00F429E2"/>
    <w:rsid w:val="00F541FB"/>
    <w:rsid w:val="00F6791F"/>
    <w:rsid w:val="00F8289E"/>
    <w:rsid w:val="00F93DE6"/>
    <w:rsid w:val="00FE1E0D"/>
    <w:rsid w:val="00FF4DF3"/>
    <w:rsid w:val="00FF71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E65330"/>
  <w15:docId w15:val="{C032A9CA-B932-454E-B2BA-0A41A27E9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40A75"/>
    <w:pPr>
      <w:keepNext/>
      <w:spacing w:before="40" w:after="60" w:line="360" w:lineRule="auto"/>
      <w:jc w:val="center"/>
      <w:outlineLvl w:val="0"/>
    </w:pPr>
    <w:rPr>
      <w:rFonts w:ascii="Calibri" w:hAnsi="Calibri"/>
      <w:b/>
      <w:color w:val="FFFFFF" w:themeColor="background1"/>
      <w:sz w:val="32"/>
      <w:szCs w:val="32"/>
    </w:rPr>
  </w:style>
  <w:style w:type="paragraph" w:styleId="Heading2">
    <w:name w:val="heading 2"/>
    <w:basedOn w:val="Normal"/>
    <w:next w:val="Normal"/>
    <w:link w:val="Heading2Char"/>
    <w:uiPriority w:val="9"/>
    <w:unhideWhenUsed/>
    <w:qFormat/>
    <w:rsid w:val="00B4753A"/>
    <w:pPr>
      <w:keepNext/>
      <w:spacing w:before="120" w:after="120" w:line="240" w:lineRule="auto"/>
      <w:outlineLvl w:val="1"/>
    </w:pPr>
    <w:rPr>
      <w:rFonts w:ascii="Calibri" w:hAnsi="Calibri"/>
      <w:b/>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64B6"/>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64B6"/>
  </w:style>
  <w:style w:type="paragraph" w:styleId="Footer">
    <w:name w:val="footer"/>
    <w:basedOn w:val="Normal"/>
    <w:link w:val="FooterChar"/>
    <w:uiPriority w:val="99"/>
    <w:unhideWhenUsed/>
    <w:rsid w:val="004264B6"/>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64B6"/>
  </w:style>
  <w:style w:type="paragraph" w:styleId="BalloonText">
    <w:name w:val="Balloon Text"/>
    <w:basedOn w:val="Normal"/>
    <w:link w:val="BalloonTextChar"/>
    <w:uiPriority w:val="99"/>
    <w:semiHidden/>
    <w:unhideWhenUsed/>
    <w:rsid w:val="004264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64B6"/>
    <w:rPr>
      <w:rFonts w:ascii="Tahoma" w:hAnsi="Tahoma" w:cs="Tahoma"/>
      <w:sz w:val="16"/>
      <w:szCs w:val="16"/>
    </w:rPr>
  </w:style>
  <w:style w:type="table" w:styleId="TableGrid">
    <w:name w:val="Table Grid"/>
    <w:basedOn w:val="TableNormal"/>
    <w:uiPriority w:val="59"/>
    <w:rsid w:val="00426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STblText1">
    <w:name w:val="GS Tbl Text 1"/>
    <w:basedOn w:val="Normal"/>
    <w:qFormat/>
    <w:rsid w:val="00DF0DEE"/>
    <w:pPr>
      <w:spacing w:before="60" w:after="120" w:line="240" w:lineRule="auto"/>
    </w:pPr>
    <w:rPr>
      <w:rFonts w:ascii="Calibri" w:hAnsi="Calibri"/>
      <w:sz w:val="24"/>
    </w:rPr>
  </w:style>
  <w:style w:type="table" w:customStyle="1" w:styleId="GSAgenda">
    <w:name w:val="GS Agenda"/>
    <w:basedOn w:val="TableNormal"/>
    <w:uiPriority w:val="99"/>
    <w:rsid w:val="00DF0DEE"/>
    <w:pPr>
      <w:spacing w:before="60" w:after="120" w:line="240" w:lineRule="auto"/>
    </w:pPr>
    <w:rPr>
      <w:rFonts w:ascii="Calibri" w:hAnsi="Calibri"/>
      <w:sz w:val="24"/>
    </w:rPr>
    <w:tblPr/>
    <w:tblStylePr w:type="firstRow">
      <w:pPr>
        <w:wordWrap/>
        <w:spacing w:beforeLines="0" w:before="60" w:beforeAutospacing="0" w:afterLines="0" w:after="240" w:afterAutospacing="0" w:line="240" w:lineRule="auto"/>
        <w:ind w:leftChars="0" w:left="0" w:rightChars="0" w:right="0"/>
        <w:contextualSpacing w:val="0"/>
        <w:mirrorIndents w:val="0"/>
        <w:jc w:val="left"/>
        <w:outlineLvl w:val="9"/>
      </w:pPr>
      <w:rPr>
        <w:b/>
      </w:rPr>
    </w:tblStylePr>
  </w:style>
  <w:style w:type="paragraph" w:styleId="ListParagraph">
    <w:name w:val="List Paragraph"/>
    <w:basedOn w:val="Normal"/>
    <w:uiPriority w:val="34"/>
    <w:qFormat/>
    <w:rsid w:val="00426371"/>
    <w:pPr>
      <w:ind w:left="720"/>
      <w:contextualSpacing/>
    </w:pPr>
  </w:style>
  <w:style w:type="character" w:styleId="CommentReference">
    <w:name w:val="annotation reference"/>
    <w:basedOn w:val="DefaultParagraphFont"/>
    <w:uiPriority w:val="99"/>
    <w:semiHidden/>
    <w:unhideWhenUsed/>
    <w:rsid w:val="003B6E76"/>
    <w:rPr>
      <w:sz w:val="16"/>
      <w:szCs w:val="16"/>
    </w:rPr>
  </w:style>
  <w:style w:type="paragraph" w:styleId="CommentText">
    <w:name w:val="annotation text"/>
    <w:basedOn w:val="Normal"/>
    <w:link w:val="CommentTextChar"/>
    <w:uiPriority w:val="99"/>
    <w:semiHidden/>
    <w:unhideWhenUsed/>
    <w:rsid w:val="003B6E76"/>
    <w:pPr>
      <w:spacing w:line="240" w:lineRule="auto"/>
    </w:pPr>
    <w:rPr>
      <w:sz w:val="20"/>
      <w:szCs w:val="20"/>
    </w:rPr>
  </w:style>
  <w:style w:type="character" w:customStyle="1" w:styleId="CommentTextChar">
    <w:name w:val="Comment Text Char"/>
    <w:basedOn w:val="DefaultParagraphFont"/>
    <w:link w:val="CommentText"/>
    <w:uiPriority w:val="99"/>
    <w:semiHidden/>
    <w:rsid w:val="003B6E76"/>
    <w:rPr>
      <w:sz w:val="20"/>
      <w:szCs w:val="20"/>
    </w:rPr>
  </w:style>
  <w:style w:type="paragraph" w:styleId="CommentSubject">
    <w:name w:val="annotation subject"/>
    <w:basedOn w:val="CommentText"/>
    <w:next w:val="CommentText"/>
    <w:link w:val="CommentSubjectChar"/>
    <w:uiPriority w:val="99"/>
    <w:semiHidden/>
    <w:unhideWhenUsed/>
    <w:rsid w:val="003B6E76"/>
    <w:rPr>
      <w:b/>
      <w:bCs/>
    </w:rPr>
  </w:style>
  <w:style w:type="character" w:customStyle="1" w:styleId="CommentSubjectChar">
    <w:name w:val="Comment Subject Char"/>
    <w:basedOn w:val="CommentTextChar"/>
    <w:link w:val="CommentSubject"/>
    <w:uiPriority w:val="99"/>
    <w:semiHidden/>
    <w:rsid w:val="003B6E76"/>
    <w:rPr>
      <w:b/>
      <w:bCs/>
      <w:sz w:val="20"/>
      <w:szCs w:val="20"/>
    </w:rPr>
  </w:style>
  <w:style w:type="table" w:customStyle="1" w:styleId="GSTable2">
    <w:name w:val="GS Table2"/>
    <w:basedOn w:val="TableNormal"/>
    <w:uiPriority w:val="99"/>
    <w:rsid w:val="005360B4"/>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GSBodyParawithnumb">
    <w:name w:val="GS Body Para with numb"/>
    <w:basedOn w:val="Normal"/>
    <w:link w:val="GSBodyParawithnumbChar"/>
    <w:qFormat/>
    <w:rsid w:val="006E5A81"/>
    <w:pPr>
      <w:numPr>
        <w:ilvl w:val="1"/>
        <w:numId w:val="4"/>
      </w:numPr>
      <w:spacing w:before="120" w:after="240" w:line="280" w:lineRule="exact"/>
      <w:outlineLvl w:val="1"/>
    </w:pPr>
    <w:rPr>
      <w:rFonts w:cs="Arial"/>
      <w:color w:val="4D4D4D"/>
    </w:rPr>
  </w:style>
  <w:style w:type="character" w:customStyle="1" w:styleId="GSBodyParawithnumbChar">
    <w:name w:val="GS Body Para with numb Char"/>
    <w:basedOn w:val="DefaultParagraphFont"/>
    <w:link w:val="GSBodyParawithnumb"/>
    <w:rsid w:val="006E5A81"/>
    <w:rPr>
      <w:rFonts w:cs="Arial"/>
      <w:color w:val="4D4D4D"/>
    </w:rPr>
  </w:style>
  <w:style w:type="paragraph" w:customStyle="1" w:styleId="GSHeading1withnumb">
    <w:name w:val="GS Heading 1 with numb"/>
    <w:basedOn w:val="Subtitle"/>
    <w:qFormat/>
    <w:rsid w:val="006E5A81"/>
    <w:pPr>
      <w:numPr>
        <w:ilvl w:val="0"/>
        <w:numId w:val="4"/>
      </w:numPr>
      <w:pBdr>
        <w:bottom w:val="single" w:sz="2" w:space="5" w:color="CEE0CC"/>
      </w:pBdr>
      <w:tabs>
        <w:tab w:val="clear" w:pos="567"/>
      </w:tabs>
      <w:spacing w:before="40" w:after="80" w:line="300" w:lineRule="exact"/>
      <w:ind w:left="720" w:hanging="360"/>
      <w:outlineLvl w:val="1"/>
    </w:pPr>
    <w:rPr>
      <w:rFonts w:cs="Arial"/>
      <w:color w:val="3B9164"/>
      <w:sz w:val="28"/>
      <w:szCs w:val="40"/>
      <w:lang w:eastAsia="en-GB"/>
    </w:rPr>
  </w:style>
  <w:style w:type="paragraph" w:styleId="Subtitle">
    <w:name w:val="Subtitle"/>
    <w:basedOn w:val="Normal"/>
    <w:next w:val="Normal"/>
    <w:link w:val="SubtitleChar"/>
    <w:uiPriority w:val="11"/>
    <w:qFormat/>
    <w:rsid w:val="006E5A81"/>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6E5A81"/>
    <w:rPr>
      <w:rFonts w:eastAsiaTheme="minorEastAsia"/>
      <w:color w:val="5A5A5A" w:themeColor="text1" w:themeTint="A5"/>
      <w:spacing w:val="15"/>
    </w:rPr>
  </w:style>
  <w:style w:type="paragraph" w:styleId="NoSpacing">
    <w:name w:val="No Spacing"/>
    <w:uiPriority w:val="1"/>
    <w:qFormat/>
    <w:rsid w:val="00977D24"/>
    <w:pPr>
      <w:spacing w:after="0" w:line="240" w:lineRule="auto"/>
    </w:pPr>
  </w:style>
  <w:style w:type="character" w:styleId="PlaceholderText">
    <w:name w:val="Placeholder Text"/>
    <w:basedOn w:val="DefaultParagraphFont"/>
    <w:uiPriority w:val="99"/>
    <w:semiHidden/>
    <w:rsid w:val="00531B03"/>
    <w:rPr>
      <w:color w:val="808080"/>
    </w:rPr>
  </w:style>
  <w:style w:type="table" w:customStyle="1" w:styleId="GSTable">
    <w:name w:val="GS Table"/>
    <w:basedOn w:val="TableNormal"/>
    <w:uiPriority w:val="99"/>
    <w:rsid w:val="00D14A18"/>
    <w:pPr>
      <w:spacing w:before="60" w:after="120" w:line="240" w:lineRule="auto"/>
    </w:pPr>
    <w:rPr>
      <w:rFonts w:ascii="Calibri" w:hAnsi="Calibri"/>
      <w:sz w:val="24"/>
    </w:rPr>
    <w:tblPr>
      <w:tblInd w:w="113" w:type="dxa"/>
      <w:tblBorders>
        <w:top w:val="single" w:sz="4" w:space="0" w:color="3A9262"/>
        <w:left w:val="single" w:sz="4" w:space="0" w:color="3A9262"/>
        <w:bottom w:val="single" w:sz="4" w:space="0" w:color="3A9262"/>
        <w:right w:val="single" w:sz="4" w:space="0" w:color="3A9262"/>
        <w:insideH w:val="single" w:sz="4" w:space="0" w:color="3A9262"/>
        <w:insideV w:val="single" w:sz="4" w:space="0" w:color="3A9262"/>
      </w:tblBorders>
    </w:tblPr>
    <w:tblStylePr w:type="firstRow">
      <w:tblPr/>
      <w:tcPr>
        <w:shd w:val="clear" w:color="auto" w:fill="3C9164"/>
      </w:tcPr>
    </w:tblStylePr>
    <w:tblStylePr w:type="lastRow">
      <w:tblPr/>
      <w:tcPr>
        <w:tcBorders>
          <w:top w:val="nil"/>
          <w:left w:val="nil"/>
          <w:bottom w:val="single" w:sz="4" w:space="0" w:color="auto"/>
          <w:right w:val="nil"/>
          <w:insideH w:val="nil"/>
          <w:insideV w:val="nil"/>
          <w:tl2br w:val="nil"/>
          <w:tr2bl w:val="nil"/>
        </w:tcBorders>
      </w:tcPr>
    </w:tblStylePr>
    <w:tblStylePr w:type="firstCol">
      <w:rPr>
        <w:b/>
      </w:rPr>
    </w:tblStylePr>
  </w:style>
  <w:style w:type="paragraph" w:customStyle="1" w:styleId="TableHeaderWhite">
    <w:name w:val="Table Header White"/>
    <w:basedOn w:val="Normal"/>
    <w:qFormat/>
    <w:rsid w:val="00D14A18"/>
    <w:pPr>
      <w:spacing w:before="40" w:after="60" w:line="280" w:lineRule="exact"/>
      <w:outlineLvl w:val="1"/>
    </w:pPr>
    <w:rPr>
      <w:rFonts w:ascii="Calibri" w:hAnsi="Calibri" w:cs="Arial"/>
      <w:b/>
      <w:color w:val="FFFFFF" w:themeColor="background1"/>
      <w:sz w:val="24"/>
    </w:rPr>
  </w:style>
  <w:style w:type="paragraph" w:customStyle="1" w:styleId="TableText">
    <w:name w:val="Table Text"/>
    <w:next w:val="Normal"/>
    <w:qFormat/>
    <w:rsid w:val="00D14A18"/>
    <w:pPr>
      <w:spacing w:before="60" w:after="60"/>
    </w:pPr>
    <w:rPr>
      <w:rFonts w:ascii="Calibri" w:hAnsi="Calibri" w:cs="Arial"/>
      <w:b/>
      <w:color w:val="404040" w:themeColor="text1" w:themeTint="BF"/>
    </w:rPr>
  </w:style>
  <w:style w:type="character" w:customStyle="1" w:styleId="NEW">
    <w:name w:val="NEW"/>
    <w:basedOn w:val="DefaultParagraphFont"/>
    <w:uiPriority w:val="1"/>
    <w:rsid w:val="00993877"/>
    <w:rPr>
      <w:rFonts w:ascii="Calibri" w:hAnsi="Calibri"/>
      <w:color w:val="auto"/>
      <w:sz w:val="22"/>
    </w:rPr>
  </w:style>
  <w:style w:type="paragraph" w:styleId="Revision">
    <w:name w:val="Revision"/>
    <w:hidden/>
    <w:uiPriority w:val="99"/>
    <w:semiHidden/>
    <w:rsid w:val="00DA41DD"/>
    <w:pPr>
      <w:spacing w:after="0" w:line="240" w:lineRule="auto"/>
    </w:pPr>
  </w:style>
  <w:style w:type="character" w:customStyle="1" w:styleId="Heading1Char">
    <w:name w:val="Heading 1 Char"/>
    <w:basedOn w:val="DefaultParagraphFont"/>
    <w:link w:val="Heading1"/>
    <w:uiPriority w:val="9"/>
    <w:rsid w:val="00140A75"/>
    <w:rPr>
      <w:rFonts w:ascii="Calibri" w:hAnsi="Calibri"/>
      <w:b/>
      <w:color w:val="FFFFFF" w:themeColor="background1"/>
      <w:sz w:val="32"/>
      <w:szCs w:val="32"/>
    </w:rPr>
  </w:style>
  <w:style w:type="character" w:customStyle="1" w:styleId="Heading2Char">
    <w:name w:val="Heading 2 Char"/>
    <w:basedOn w:val="DefaultParagraphFont"/>
    <w:link w:val="Heading2"/>
    <w:uiPriority w:val="9"/>
    <w:rsid w:val="00B4753A"/>
    <w:rPr>
      <w:rFonts w:ascii="Calibri" w:hAnsi="Calibri"/>
      <w:b/>
      <w:color w:val="000000" w:themeColor="tex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52722">
      <w:bodyDiv w:val="1"/>
      <w:marLeft w:val="0"/>
      <w:marRight w:val="0"/>
      <w:marTop w:val="0"/>
      <w:marBottom w:val="0"/>
      <w:divBdr>
        <w:top w:val="none" w:sz="0" w:space="0" w:color="auto"/>
        <w:left w:val="none" w:sz="0" w:space="0" w:color="auto"/>
        <w:bottom w:val="none" w:sz="0" w:space="0" w:color="auto"/>
        <w:right w:val="none" w:sz="0" w:space="0" w:color="auto"/>
      </w:divBdr>
    </w:div>
    <w:div w:id="476260453">
      <w:bodyDiv w:val="1"/>
      <w:marLeft w:val="0"/>
      <w:marRight w:val="0"/>
      <w:marTop w:val="0"/>
      <w:marBottom w:val="0"/>
      <w:divBdr>
        <w:top w:val="none" w:sz="0" w:space="0" w:color="auto"/>
        <w:left w:val="none" w:sz="0" w:space="0" w:color="auto"/>
        <w:bottom w:val="none" w:sz="0" w:space="0" w:color="auto"/>
        <w:right w:val="none" w:sz="0" w:space="0" w:color="auto"/>
      </w:divBdr>
    </w:div>
    <w:div w:id="627971873">
      <w:bodyDiv w:val="1"/>
      <w:marLeft w:val="0"/>
      <w:marRight w:val="0"/>
      <w:marTop w:val="0"/>
      <w:marBottom w:val="0"/>
      <w:divBdr>
        <w:top w:val="none" w:sz="0" w:space="0" w:color="auto"/>
        <w:left w:val="none" w:sz="0" w:space="0" w:color="auto"/>
        <w:bottom w:val="none" w:sz="0" w:space="0" w:color="auto"/>
        <w:right w:val="none" w:sz="0" w:space="0" w:color="auto"/>
      </w:divBdr>
    </w:div>
    <w:div w:id="835001918">
      <w:bodyDiv w:val="1"/>
      <w:marLeft w:val="0"/>
      <w:marRight w:val="0"/>
      <w:marTop w:val="0"/>
      <w:marBottom w:val="0"/>
      <w:divBdr>
        <w:top w:val="none" w:sz="0" w:space="0" w:color="auto"/>
        <w:left w:val="none" w:sz="0" w:space="0" w:color="auto"/>
        <w:bottom w:val="none" w:sz="0" w:space="0" w:color="auto"/>
        <w:right w:val="none" w:sz="0" w:space="0" w:color="auto"/>
      </w:divBdr>
    </w:div>
    <w:div w:id="1008678623">
      <w:bodyDiv w:val="1"/>
      <w:marLeft w:val="0"/>
      <w:marRight w:val="0"/>
      <w:marTop w:val="0"/>
      <w:marBottom w:val="0"/>
      <w:divBdr>
        <w:top w:val="none" w:sz="0" w:space="0" w:color="auto"/>
        <w:left w:val="none" w:sz="0" w:space="0" w:color="auto"/>
        <w:bottom w:val="none" w:sz="0" w:space="0" w:color="auto"/>
        <w:right w:val="none" w:sz="0" w:space="0" w:color="auto"/>
      </w:divBdr>
    </w:div>
    <w:div w:id="1304967268">
      <w:bodyDiv w:val="1"/>
      <w:marLeft w:val="0"/>
      <w:marRight w:val="0"/>
      <w:marTop w:val="0"/>
      <w:marBottom w:val="0"/>
      <w:divBdr>
        <w:top w:val="none" w:sz="0" w:space="0" w:color="auto"/>
        <w:left w:val="none" w:sz="0" w:space="0" w:color="auto"/>
        <w:bottom w:val="none" w:sz="0" w:space="0" w:color="auto"/>
        <w:right w:val="none" w:sz="0" w:space="0" w:color="auto"/>
      </w:divBdr>
    </w:div>
    <w:div w:id="1536505446">
      <w:bodyDiv w:val="1"/>
      <w:marLeft w:val="0"/>
      <w:marRight w:val="0"/>
      <w:marTop w:val="0"/>
      <w:marBottom w:val="0"/>
      <w:divBdr>
        <w:top w:val="none" w:sz="0" w:space="0" w:color="auto"/>
        <w:left w:val="none" w:sz="0" w:space="0" w:color="auto"/>
        <w:bottom w:val="none" w:sz="0" w:space="0" w:color="auto"/>
        <w:right w:val="none" w:sz="0" w:space="0" w:color="auto"/>
      </w:divBdr>
    </w:div>
    <w:div w:id="1697197563">
      <w:bodyDiv w:val="1"/>
      <w:marLeft w:val="0"/>
      <w:marRight w:val="0"/>
      <w:marTop w:val="0"/>
      <w:marBottom w:val="0"/>
      <w:divBdr>
        <w:top w:val="none" w:sz="0" w:space="0" w:color="auto"/>
        <w:left w:val="none" w:sz="0" w:space="0" w:color="auto"/>
        <w:bottom w:val="none" w:sz="0" w:space="0" w:color="auto"/>
        <w:right w:val="none" w:sz="0" w:space="0" w:color="auto"/>
      </w:divBdr>
    </w:div>
    <w:div w:id="1756634930">
      <w:bodyDiv w:val="1"/>
      <w:marLeft w:val="0"/>
      <w:marRight w:val="0"/>
      <w:marTop w:val="0"/>
      <w:marBottom w:val="0"/>
      <w:divBdr>
        <w:top w:val="none" w:sz="0" w:space="0" w:color="auto"/>
        <w:left w:val="none" w:sz="0" w:space="0" w:color="auto"/>
        <w:bottom w:val="none" w:sz="0" w:space="0" w:color="auto"/>
        <w:right w:val="none" w:sz="0" w:space="0" w:color="auto"/>
      </w:divBdr>
    </w:div>
    <w:div w:id="1762876201">
      <w:bodyDiv w:val="1"/>
      <w:marLeft w:val="0"/>
      <w:marRight w:val="0"/>
      <w:marTop w:val="0"/>
      <w:marBottom w:val="0"/>
      <w:divBdr>
        <w:top w:val="none" w:sz="0" w:space="0" w:color="auto"/>
        <w:left w:val="none" w:sz="0" w:space="0" w:color="auto"/>
        <w:bottom w:val="none" w:sz="0" w:space="0" w:color="auto"/>
        <w:right w:val="none" w:sz="0" w:space="0" w:color="auto"/>
      </w:divBdr>
    </w:div>
    <w:div w:id="189649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BFF925C1C2C4D1980DAD9F96986FE0F"/>
        <w:category>
          <w:name w:val="General"/>
          <w:gallery w:val="placeholder"/>
        </w:category>
        <w:types>
          <w:type w:val="bbPlcHdr"/>
        </w:types>
        <w:behaviors>
          <w:behavior w:val="content"/>
        </w:behaviors>
        <w:guid w:val="{243FF9D6-63D7-400B-974A-A278BDC1F1B8}"/>
      </w:docPartPr>
      <w:docPartBody>
        <w:p w:rsidR="003B6316" w:rsidRDefault="002C0056" w:rsidP="002C0056">
          <w:pPr>
            <w:pStyle w:val="2BFF925C1C2C4D1980DAD9F96986FE0F9"/>
          </w:pPr>
          <w:r w:rsidRPr="00531B03">
            <w:rPr>
              <w:color w:val="FFFFFF" w:themeColor="background1"/>
              <w:sz w:val="32"/>
              <w:szCs w:val="32"/>
            </w:rPr>
            <w:t>[</w:t>
          </w:r>
          <w:r>
            <w:rPr>
              <w:color w:val="FFFFFF" w:themeColor="background1"/>
              <w:sz w:val="32"/>
              <w:szCs w:val="32"/>
            </w:rPr>
            <w:t>DCP_</w:t>
          </w:r>
          <w:r w:rsidRPr="00531B03">
            <w:rPr>
              <w:color w:val="FFFFFF" w:themeColor="background1"/>
              <w:sz w:val="32"/>
              <w:szCs w:val="32"/>
            </w:rPr>
            <w:t>Title]</w:t>
          </w:r>
        </w:p>
      </w:docPartBody>
    </w:docPart>
    <w:docPart>
      <w:docPartPr>
        <w:name w:val="E925E511FF944605B58E9A876BA0EB6E"/>
        <w:category>
          <w:name w:val="General"/>
          <w:gallery w:val="placeholder"/>
        </w:category>
        <w:types>
          <w:type w:val="bbPlcHdr"/>
        </w:types>
        <w:behaviors>
          <w:behavior w:val="content"/>
        </w:behaviors>
        <w:guid w:val="{A9E48B18-F9F9-4E93-B257-2A113B5CA492}"/>
      </w:docPartPr>
      <w:docPartBody>
        <w:p w:rsidR="003B6316" w:rsidRDefault="002C0056" w:rsidP="002C0056">
          <w:pPr>
            <w:pStyle w:val="E925E511FF944605B58E9A876BA0EB6E8"/>
          </w:pPr>
          <w:r>
            <w:rPr>
              <w:color w:val="FFFFFF" w:themeColor="background1"/>
              <w:sz w:val="32"/>
              <w:szCs w:val="32"/>
            </w:rPr>
            <w:t>[DCP_Number]</w:t>
          </w:r>
        </w:p>
      </w:docPartBody>
    </w:docPart>
    <w:docPart>
      <w:docPartPr>
        <w:name w:val="EA1D9402C8194798AD5EEBBB9AEA2C2D"/>
        <w:category>
          <w:name w:val="General"/>
          <w:gallery w:val="placeholder"/>
        </w:category>
        <w:types>
          <w:type w:val="bbPlcHdr"/>
        </w:types>
        <w:behaviors>
          <w:behavior w:val="content"/>
        </w:behaviors>
        <w:guid w:val="{F41FF13A-513D-4E72-8EA1-7806F01E41D1}"/>
      </w:docPartPr>
      <w:docPartBody>
        <w:p w:rsidR="003B6316" w:rsidRDefault="002C0056" w:rsidP="002C0056">
          <w:pPr>
            <w:pStyle w:val="EA1D9402C8194798AD5EEBBB9AEA2C2D8"/>
          </w:pPr>
          <w:r w:rsidRPr="002C76C8">
            <w:rPr>
              <w:color w:val="FFFFFF" w:themeColor="background1"/>
              <w:sz w:val="24"/>
              <w:szCs w:val="24"/>
            </w:rPr>
            <w:t>[DCP_Models]</w:t>
          </w:r>
        </w:p>
      </w:docPartBody>
    </w:docPart>
    <w:docPart>
      <w:docPartPr>
        <w:name w:val="DefaultPlaceholder_-1854013438"/>
        <w:category>
          <w:name w:val="General"/>
          <w:gallery w:val="placeholder"/>
        </w:category>
        <w:types>
          <w:type w:val="bbPlcHdr"/>
        </w:types>
        <w:behaviors>
          <w:behavior w:val="content"/>
        </w:behaviors>
        <w:guid w:val="{48666190-AE80-4522-BD7E-FE89E590D7F9}"/>
      </w:docPartPr>
      <w:docPartBody>
        <w:p w:rsidR="003B6316" w:rsidRDefault="00404F68">
          <w:r w:rsidRPr="00222A89">
            <w:rPr>
              <w:rStyle w:val="PlaceholderText"/>
            </w:rPr>
            <w:t>Click or tap to enter a date.</w:t>
          </w:r>
        </w:p>
      </w:docPartBody>
    </w:docPart>
    <w:docPart>
      <w:docPartPr>
        <w:name w:val="D05341E1763641BD80FF4FA8650BE517"/>
        <w:category>
          <w:name w:val="General"/>
          <w:gallery w:val="placeholder"/>
        </w:category>
        <w:types>
          <w:type w:val="bbPlcHdr"/>
        </w:types>
        <w:behaviors>
          <w:behavior w:val="content"/>
        </w:behaviors>
        <w:guid w:val="{F82E1735-45F3-4FFA-AEB1-3EF5D439C8E4}"/>
      </w:docPartPr>
      <w:docPartBody>
        <w:p w:rsidR="00DF75BA" w:rsidRDefault="00F81DBC" w:rsidP="00F81DBC">
          <w:pPr>
            <w:pStyle w:val="D05341E1763641BD80FF4FA8650BE517"/>
          </w:pPr>
          <w:r w:rsidRPr="002C76C8">
            <w:rPr>
              <w:color w:val="000000" w:themeColor="text1"/>
            </w:rPr>
            <w:t>[DCP_Number]</w:t>
          </w:r>
        </w:p>
      </w:docPartBody>
    </w:docPart>
    <w:docPart>
      <w:docPartPr>
        <w:name w:val="D9854853C4634743885AA1E245AABC5C"/>
        <w:category>
          <w:name w:val="General"/>
          <w:gallery w:val="placeholder"/>
        </w:category>
        <w:types>
          <w:type w:val="bbPlcHdr"/>
        </w:types>
        <w:behaviors>
          <w:behavior w:val="content"/>
        </w:behaviors>
        <w:guid w:val="{A68A6F03-4A0E-4468-98AE-7FE6DFB7F8DB}"/>
      </w:docPartPr>
      <w:docPartBody>
        <w:p w:rsidR="00DF75BA" w:rsidRDefault="00F81DBC" w:rsidP="00F81DBC">
          <w:pPr>
            <w:pStyle w:val="D9854853C4634743885AA1E245AABC5C"/>
          </w:pPr>
          <w:r w:rsidRPr="002C76C8">
            <w:rPr>
              <w:color w:val="000000" w:themeColor="text1"/>
            </w:rPr>
            <w:t>[DCP_Title]</w:t>
          </w:r>
        </w:p>
      </w:docPartBody>
    </w:docPart>
    <w:docPart>
      <w:docPartPr>
        <w:name w:val="DefaultPlaceholder_-1854013439"/>
        <w:category>
          <w:name w:val="General"/>
          <w:gallery w:val="placeholder"/>
        </w:category>
        <w:types>
          <w:type w:val="bbPlcHdr"/>
        </w:types>
        <w:behaviors>
          <w:behavior w:val="content"/>
        </w:behaviors>
        <w:guid w:val="{3B3FEF90-8827-40C8-A685-1BA7ECCF1979}"/>
      </w:docPartPr>
      <w:docPartBody>
        <w:p w:rsidR="00DF75BA" w:rsidRDefault="00F81DBC">
          <w:r w:rsidRPr="003B1220">
            <w:rPr>
              <w:rStyle w:val="PlaceholderText"/>
            </w:rPr>
            <w:t>Choose an item.</w:t>
          </w:r>
        </w:p>
      </w:docPartBody>
    </w:docPart>
    <w:docPart>
      <w:docPartPr>
        <w:name w:val="DAAA26EEFD8645FB8EBE670941C55023"/>
        <w:category>
          <w:name w:val="General"/>
          <w:gallery w:val="placeholder"/>
        </w:category>
        <w:types>
          <w:type w:val="bbPlcHdr"/>
        </w:types>
        <w:behaviors>
          <w:behavior w:val="content"/>
        </w:behaviors>
        <w:guid w:val="{B1E80CB4-800E-494C-A452-C5078286DFD4}"/>
      </w:docPartPr>
      <w:docPartBody>
        <w:p w:rsidR="00E9390F" w:rsidRDefault="0099244A" w:rsidP="0099244A">
          <w:pPr>
            <w:pStyle w:val="DAAA26EEFD8645FB8EBE670941C55023"/>
          </w:pPr>
          <w:r w:rsidRPr="002C76C8">
            <w:rPr>
              <w:color w:val="000000" w:themeColor="text1"/>
            </w:rPr>
            <w:t>[DCP_Models]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4F68"/>
    <w:rsid w:val="0007626E"/>
    <w:rsid w:val="000D7F6B"/>
    <w:rsid w:val="000E08C8"/>
    <w:rsid w:val="000E7906"/>
    <w:rsid w:val="00125E23"/>
    <w:rsid w:val="001859E7"/>
    <w:rsid w:val="002C0056"/>
    <w:rsid w:val="00340804"/>
    <w:rsid w:val="003B6316"/>
    <w:rsid w:val="003E2371"/>
    <w:rsid w:val="00404F68"/>
    <w:rsid w:val="00461B80"/>
    <w:rsid w:val="0049499D"/>
    <w:rsid w:val="0057425F"/>
    <w:rsid w:val="005D7D80"/>
    <w:rsid w:val="006C272A"/>
    <w:rsid w:val="0079239B"/>
    <w:rsid w:val="008C0F9A"/>
    <w:rsid w:val="0095185A"/>
    <w:rsid w:val="0099244A"/>
    <w:rsid w:val="00AA4818"/>
    <w:rsid w:val="00AE6700"/>
    <w:rsid w:val="00C234E8"/>
    <w:rsid w:val="00CB3AB1"/>
    <w:rsid w:val="00DF75BA"/>
    <w:rsid w:val="00E85341"/>
    <w:rsid w:val="00E9390F"/>
    <w:rsid w:val="00F81D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244A"/>
    <w:rPr>
      <w:color w:val="808080"/>
    </w:rPr>
  </w:style>
  <w:style w:type="paragraph" w:customStyle="1" w:styleId="4D8C96E7BF754465824FD06D43DDD0F6">
    <w:name w:val="4D8C96E7BF754465824FD06D43DDD0F6"/>
    <w:rsid w:val="00404F68"/>
  </w:style>
  <w:style w:type="paragraph" w:customStyle="1" w:styleId="2BFF925C1C2C4D1980DAD9F96986FE0F">
    <w:name w:val="2BFF925C1C2C4D1980DAD9F96986FE0F"/>
    <w:rsid w:val="00404F68"/>
  </w:style>
  <w:style w:type="paragraph" w:customStyle="1" w:styleId="D56DD5738215412384680C4E33F98A80">
    <w:name w:val="D56DD5738215412384680C4E33F98A80"/>
    <w:rsid w:val="00404F68"/>
  </w:style>
  <w:style w:type="paragraph" w:customStyle="1" w:styleId="6360B5FCE4FE4559B698B2F2A6DC170D">
    <w:name w:val="6360B5FCE4FE4559B698B2F2A6DC170D"/>
    <w:rsid w:val="00404F68"/>
  </w:style>
  <w:style w:type="paragraph" w:customStyle="1" w:styleId="25201B9B18664CB5B7C1E24C70BCE6EF">
    <w:name w:val="25201B9B18664CB5B7C1E24C70BCE6EF"/>
    <w:rsid w:val="00404F68"/>
  </w:style>
  <w:style w:type="paragraph" w:customStyle="1" w:styleId="11C02660C8AF459C8D6EEC69491E34FA">
    <w:name w:val="11C02660C8AF459C8D6EEC69491E34FA"/>
    <w:rsid w:val="00404F68"/>
  </w:style>
  <w:style w:type="paragraph" w:customStyle="1" w:styleId="105E1ADDB9894F2A95E4CEFCE4AFDC73">
    <w:name w:val="105E1ADDB9894F2A95E4CEFCE4AFDC73"/>
    <w:rsid w:val="00404F68"/>
  </w:style>
  <w:style w:type="paragraph" w:customStyle="1" w:styleId="E925E511FF944605B58E9A876BA0EB6E">
    <w:name w:val="E925E511FF944605B58E9A876BA0EB6E"/>
    <w:rsid w:val="00404F68"/>
    <w:pPr>
      <w:spacing w:after="200" w:line="276" w:lineRule="auto"/>
    </w:pPr>
    <w:rPr>
      <w:rFonts w:eastAsiaTheme="minorHAnsi"/>
      <w:lang w:eastAsia="en-US"/>
    </w:rPr>
  </w:style>
  <w:style w:type="paragraph" w:customStyle="1" w:styleId="2BFF925C1C2C4D1980DAD9F96986FE0F1">
    <w:name w:val="2BFF925C1C2C4D1980DAD9F96986FE0F1"/>
    <w:rsid w:val="00404F68"/>
    <w:pPr>
      <w:spacing w:after="200" w:line="276" w:lineRule="auto"/>
    </w:pPr>
    <w:rPr>
      <w:rFonts w:eastAsiaTheme="minorHAnsi"/>
      <w:lang w:eastAsia="en-US"/>
    </w:rPr>
  </w:style>
  <w:style w:type="paragraph" w:customStyle="1" w:styleId="EA1D9402C8194798AD5EEBBB9AEA2C2D">
    <w:name w:val="EA1D9402C8194798AD5EEBBB9AEA2C2D"/>
    <w:rsid w:val="00404F68"/>
    <w:pPr>
      <w:spacing w:after="200" w:line="276" w:lineRule="auto"/>
    </w:pPr>
    <w:rPr>
      <w:rFonts w:eastAsiaTheme="minorHAnsi"/>
      <w:lang w:eastAsia="en-US"/>
    </w:rPr>
  </w:style>
  <w:style w:type="paragraph" w:customStyle="1" w:styleId="105E1ADDB9894F2A95E4CEFCE4AFDC731">
    <w:name w:val="105E1ADDB9894F2A95E4CEFCE4AFDC731"/>
    <w:rsid w:val="00404F68"/>
    <w:pPr>
      <w:spacing w:after="200" w:line="276" w:lineRule="auto"/>
    </w:pPr>
    <w:rPr>
      <w:rFonts w:eastAsiaTheme="minorHAnsi"/>
      <w:lang w:eastAsia="en-US"/>
    </w:rPr>
  </w:style>
  <w:style w:type="paragraph" w:customStyle="1" w:styleId="6360B5FCE4FE4559B698B2F2A6DC170D1">
    <w:name w:val="6360B5FCE4FE4559B698B2F2A6DC170D1"/>
    <w:rsid w:val="00404F68"/>
    <w:pPr>
      <w:spacing w:after="200" w:line="276" w:lineRule="auto"/>
    </w:pPr>
    <w:rPr>
      <w:rFonts w:eastAsiaTheme="minorHAnsi"/>
      <w:lang w:eastAsia="en-US"/>
    </w:rPr>
  </w:style>
  <w:style w:type="paragraph" w:customStyle="1" w:styleId="E925E511FF944605B58E9A876BA0EB6E1">
    <w:name w:val="E925E511FF944605B58E9A876BA0EB6E1"/>
    <w:rsid w:val="00404F68"/>
    <w:pPr>
      <w:spacing w:after="200" w:line="276" w:lineRule="auto"/>
    </w:pPr>
    <w:rPr>
      <w:rFonts w:eastAsiaTheme="minorHAnsi"/>
      <w:lang w:eastAsia="en-US"/>
    </w:rPr>
  </w:style>
  <w:style w:type="paragraph" w:customStyle="1" w:styleId="2BFF925C1C2C4D1980DAD9F96986FE0F2">
    <w:name w:val="2BFF925C1C2C4D1980DAD9F96986FE0F2"/>
    <w:rsid w:val="00404F68"/>
    <w:pPr>
      <w:spacing w:after="200" w:line="276" w:lineRule="auto"/>
    </w:pPr>
    <w:rPr>
      <w:rFonts w:eastAsiaTheme="minorHAnsi"/>
      <w:lang w:eastAsia="en-US"/>
    </w:rPr>
  </w:style>
  <w:style w:type="paragraph" w:customStyle="1" w:styleId="EA1D9402C8194798AD5EEBBB9AEA2C2D1">
    <w:name w:val="EA1D9402C8194798AD5EEBBB9AEA2C2D1"/>
    <w:rsid w:val="00404F68"/>
    <w:pPr>
      <w:spacing w:after="200" w:line="276" w:lineRule="auto"/>
    </w:pPr>
    <w:rPr>
      <w:rFonts w:eastAsiaTheme="minorHAnsi"/>
      <w:lang w:eastAsia="en-US"/>
    </w:rPr>
  </w:style>
  <w:style w:type="paragraph" w:customStyle="1" w:styleId="105E1ADDB9894F2A95E4CEFCE4AFDC732">
    <w:name w:val="105E1ADDB9894F2A95E4CEFCE4AFDC732"/>
    <w:rsid w:val="00404F68"/>
    <w:pPr>
      <w:spacing w:after="200" w:line="276" w:lineRule="auto"/>
    </w:pPr>
    <w:rPr>
      <w:rFonts w:eastAsiaTheme="minorHAnsi"/>
      <w:lang w:eastAsia="en-US"/>
    </w:rPr>
  </w:style>
  <w:style w:type="paragraph" w:customStyle="1" w:styleId="6360B5FCE4FE4559B698B2F2A6DC170D2">
    <w:name w:val="6360B5FCE4FE4559B698B2F2A6DC170D2"/>
    <w:rsid w:val="00404F68"/>
    <w:pPr>
      <w:spacing w:after="200" w:line="276" w:lineRule="auto"/>
    </w:pPr>
    <w:rPr>
      <w:rFonts w:eastAsiaTheme="minorHAnsi"/>
      <w:lang w:eastAsia="en-US"/>
    </w:rPr>
  </w:style>
  <w:style w:type="paragraph" w:customStyle="1" w:styleId="E925E511FF944605B58E9A876BA0EB6E2">
    <w:name w:val="E925E511FF944605B58E9A876BA0EB6E2"/>
    <w:rsid w:val="00404F68"/>
    <w:pPr>
      <w:spacing w:after="200" w:line="276" w:lineRule="auto"/>
    </w:pPr>
    <w:rPr>
      <w:rFonts w:eastAsiaTheme="minorHAnsi"/>
      <w:lang w:eastAsia="en-US"/>
    </w:rPr>
  </w:style>
  <w:style w:type="paragraph" w:customStyle="1" w:styleId="2BFF925C1C2C4D1980DAD9F96986FE0F3">
    <w:name w:val="2BFF925C1C2C4D1980DAD9F96986FE0F3"/>
    <w:rsid w:val="00404F68"/>
    <w:pPr>
      <w:spacing w:after="200" w:line="276" w:lineRule="auto"/>
    </w:pPr>
    <w:rPr>
      <w:rFonts w:eastAsiaTheme="minorHAnsi"/>
      <w:lang w:eastAsia="en-US"/>
    </w:rPr>
  </w:style>
  <w:style w:type="paragraph" w:customStyle="1" w:styleId="EA1D9402C8194798AD5EEBBB9AEA2C2D2">
    <w:name w:val="EA1D9402C8194798AD5EEBBB9AEA2C2D2"/>
    <w:rsid w:val="00404F68"/>
    <w:pPr>
      <w:spacing w:after="200" w:line="276" w:lineRule="auto"/>
    </w:pPr>
    <w:rPr>
      <w:rFonts w:eastAsiaTheme="minorHAnsi"/>
      <w:lang w:eastAsia="en-US"/>
    </w:rPr>
  </w:style>
  <w:style w:type="paragraph" w:customStyle="1" w:styleId="105E1ADDB9894F2A95E4CEFCE4AFDC733">
    <w:name w:val="105E1ADDB9894F2A95E4CEFCE4AFDC733"/>
    <w:rsid w:val="00404F68"/>
    <w:pPr>
      <w:spacing w:after="200" w:line="276" w:lineRule="auto"/>
    </w:pPr>
    <w:rPr>
      <w:rFonts w:eastAsiaTheme="minorHAnsi"/>
      <w:lang w:eastAsia="en-US"/>
    </w:rPr>
  </w:style>
  <w:style w:type="paragraph" w:customStyle="1" w:styleId="6360B5FCE4FE4559B698B2F2A6DC170D3">
    <w:name w:val="6360B5FCE4FE4559B698B2F2A6DC170D3"/>
    <w:rsid w:val="00404F68"/>
    <w:pPr>
      <w:spacing w:after="200" w:line="276" w:lineRule="auto"/>
    </w:pPr>
    <w:rPr>
      <w:rFonts w:eastAsiaTheme="minorHAnsi"/>
      <w:lang w:eastAsia="en-US"/>
    </w:rPr>
  </w:style>
  <w:style w:type="paragraph" w:customStyle="1" w:styleId="2953867D317C4B018FDF4C3A30F3C8E5">
    <w:name w:val="2953867D317C4B018FDF4C3A30F3C8E5"/>
    <w:rsid w:val="00404F68"/>
  </w:style>
  <w:style w:type="paragraph" w:customStyle="1" w:styleId="23D2537223F94D8D985EC53F757D487D">
    <w:name w:val="23D2537223F94D8D985EC53F757D487D"/>
    <w:rsid w:val="00404F68"/>
  </w:style>
  <w:style w:type="paragraph" w:customStyle="1" w:styleId="13FB9E02FD1043408C1920A9CF99848E">
    <w:name w:val="13FB9E02FD1043408C1920A9CF99848E"/>
    <w:rsid w:val="00404F68"/>
  </w:style>
  <w:style w:type="paragraph" w:customStyle="1" w:styleId="A9238B22898244F9BFED971DA83FC494">
    <w:name w:val="A9238B22898244F9BFED971DA83FC494"/>
    <w:rsid w:val="00404F68"/>
  </w:style>
  <w:style w:type="paragraph" w:customStyle="1" w:styleId="2FB7BAFB61F14F84A97D0C6B643BF55F">
    <w:name w:val="2FB7BAFB61F14F84A97D0C6B643BF55F"/>
    <w:rsid w:val="00404F68"/>
  </w:style>
  <w:style w:type="paragraph" w:customStyle="1" w:styleId="E925E511FF944605B58E9A876BA0EB6E3">
    <w:name w:val="E925E511FF944605B58E9A876BA0EB6E3"/>
    <w:rsid w:val="002C0056"/>
    <w:pPr>
      <w:spacing w:after="200" w:line="276" w:lineRule="auto"/>
    </w:pPr>
    <w:rPr>
      <w:rFonts w:eastAsiaTheme="minorHAnsi"/>
      <w:lang w:eastAsia="en-US"/>
    </w:rPr>
  </w:style>
  <w:style w:type="paragraph" w:customStyle="1" w:styleId="2BFF925C1C2C4D1980DAD9F96986FE0F4">
    <w:name w:val="2BFF925C1C2C4D1980DAD9F96986FE0F4"/>
    <w:rsid w:val="002C0056"/>
    <w:pPr>
      <w:spacing w:after="200" w:line="276" w:lineRule="auto"/>
    </w:pPr>
    <w:rPr>
      <w:rFonts w:eastAsiaTheme="minorHAnsi"/>
      <w:lang w:eastAsia="en-US"/>
    </w:rPr>
  </w:style>
  <w:style w:type="paragraph" w:customStyle="1" w:styleId="EA1D9402C8194798AD5EEBBB9AEA2C2D3">
    <w:name w:val="EA1D9402C8194798AD5EEBBB9AEA2C2D3"/>
    <w:rsid w:val="002C0056"/>
    <w:pPr>
      <w:spacing w:after="200" w:line="276" w:lineRule="auto"/>
    </w:pPr>
    <w:rPr>
      <w:rFonts w:eastAsiaTheme="minorHAnsi"/>
      <w:lang w:eastAsia="en-US"/>
    </w:rPr>
  </w:style>
  <w:style w:type="paragraph" w:customStyle="1" w:styleId="23D2537223F94D8D985EC53F757D487D1">
    <w:name w:val="23D2537223F94D8D985EC53F757D487D1"/>
    <w:rsid w:val="002C0056"/>
    <w:pPr>
      <w:spacing w:after="200" w:line="276" w:lineRule="auto"/>
    </w:pPr>
    <w:rPr>
      <w:rFonts w:eastAsiaTheme="minorHAnsi"/>
      <w:lang w:eastAsia="en-US"/>
    </w:rPr>
  </w:style>
  <w:style w:type="paragraph" w:customStyle="1" w:styleId="105E1ADDB9894F2A95E4CEFCE4AFDC734">
    <w:name w:val="105E1ADDB9894F2A95E4CEFCE4AFDC734"/>
    <w:rsid w:val="002C0056"/>
    <w:pPr>
      <w:spacing w:after="200" w:line="276" w:lineRule="auto"/>
    </w:pPr>
    <w:rPr>
      <w:rFonts w:eastAsiaTheme="minorHAnsi"/>
      <w:lang w:eastAsia="en-US"/>
    </w:rPr>
  </w:style>
  <w:style w:type="paragraph" w:customStyle="1" w:styleId="6360B5FCE4FE4559B698B2F2A6DC170D4">
    <w:name w:val="6360B5FCE4FE4559B698B2F2A6DC170D4"/>
    <w:rsid w:val="002C0056"/>
    <w:pPr>
      <w:spacing w:after="200" w:line="276" w:lineRule="auto"/>
    </w:pPr>
    <w:rPr>
      <w:rFonts w:eastAsiaTheme="minorHAnsi"/>
      <w:lang w:eastAsia="en-US"/>
    </w:rPr>
  </w:style>
  <w:style w:type="paragraph" w:customStyle="1" w:styleId="13FB9E02FD1043408C1920A9CF99848E1">
    <w:name w:val="13FB9E02FD1043408C1920A9CF99848E1"/>
    <w:rsid w:val="002C0056"/>
    <w:pPr>
      <w:spacing w:after="200" w:line="276" w:lineRule="auto"/>
    </w:pPr>
    <w:rPr>
      <w:rFonts w:eastAsiaTheme="minorHAnsi"/>
      <w:lang w:eastAsia="en-US"/>
    </w:rPr>
  </w:style>
  <w:style w:type="paragraph" w:customStyle="1" w:styleId="A9238B22898244F9BFED971DA83FC4941">
    <w:name w:val="A9238B22898244F9BFED971DA83FC4941"/>
    <w:rsid w:val="002C0056"/>
    <w:pPr>
      <w:spacing w:after="200" w:line="276" w:lineRule="auto"/>
    </w:pPr>
    <w:rPr>
      <w:rFonts w:eastAsiaTheme="minorHAnsi"/>
      <w:lang w:eastAsia="en-US"/>
    </w:rPr>
  </w:style>
  <w:style w:type="paragraph" w:customStyle="1" w:styleId="2FB7BAFB61F14F84A97D0C6B643BF55F1">
    <w:name w:val="2FB7BAFB61F14F84A97D0C6B643BF55F1"/>
    <w:rsid w:val="002C0056"/>
    <w:pPr>
      <w:spacing w:after="200" w:line="276" w:lineRule="auto"/>
    </w:pPr>
    <w:rPr>
      <w:rFonts w:eastAsiaTheme="minorHAnsi"/>
      <w:lang w:eastAsia="en-US"/>
    </w:rPr>
  </w:style>
  <w:style w:type="paragraph" w:customStyle="1" w:styleId="E925E511FF944605B58E9A876BA0EB6E4">
    <w:name w:val="E925E511FF944605B58E9A876BA0EB6E4"/>
    <w:rsid w:val="002C0056"/>
    <w:pPr>
      <w:spacing w:after="200" w:line="276" w:lineRule="auto"/>
    </w:pPr>
    <w:rPr>
      <w:rFonts w:eastAsiaTheme="minorHAnsi"/>
      <w:lang w:eastAsia="en-US"/>
    </w:rPr>
  </w:style>
  <w:style w:type="paragraph" w:customStyle="1" w:styleId="2BFF925C1C2C4D1980DAD9F96986FE0F5">
    <w:name w:val="2BFF925C1C2C4D1980DAD9F96986FE0F5"/>
    <w:rsid w:val="002C0056"/>
    <w:pPr>
      <w:spacing w:after="200" w:line="276" w:lineRule="auto"/>
    </w:pPr>
    <w:rPr>
      <w:rFonts w:eastAsiaTheme="minorHAnsi"/>
      <w:lang w:eastAsia="en-US"/>
    </w:rPr>
  </w:style>
  <w:style w:type="paragraph" w:customStyle="1" w:styleId="EA1D9402C8194798AD5EEBBB9AEA2C2D4">
    <w:name w:val="EA1D9402C8194798AD5EEBBB9AEA2C2D4"/>
    <w:rsid w:val="002C0056"/>
    <w:pPr>
      <w:spacing w:after="200" w:line="276" w:lineRule="auto"/>
    </w:pPr>
    <w:rPr>
      <w:rFonts w:eastAsiaTheme="minorHAnsi"/>
      <w:lang w:eastAsia="en-US"/>
    </w:rPr>
  </w:style>
  <w:style w:type="paragraph" w:customStyle="1" w:styleId="23D2537223F94D8D985EC53F757D487D2">
    <w:name w:val="23D2537223F94D8D985EC53F757D487D2"/>
    <w:rsid w:val="002C0056"/>
    <w:pPr>
      <w:spacing w:after="200" w:line="276" w:lineRule="auto"/>
    </w:pPr>
    <w:rPr>
      <w:rFonts w:eastAsiaTheme="minorHAnsi"/>
      <w:lang w:eastAsia="en-US"/>
    </w:rPr>
  </w:style>
  <w:style w:type="paragraph" w:customStyle="1" w:styleId="105E1ADDB9894F2A95E4CEFCE4AFDC735">
    <w:name w:val="105E1ADDB9894F2A95E4CEFCE4AFDC735"/>
    <w:rsid w:val="002C0056"/>
    <w:pPr>
      <w:spacing w:after="200" w:line="276" w:lineRule="auto"/>
    </w:pPr>
    <w:rPr>
      <w:rFonts w:eastAsiaTheme="minorHAnsi"/>
      <w:lang w:eastAsia="en-US"/>
    </w:rPr>
  </w:style>
  <w:style w:type="paragraph" w:customStyle="1" w:styleId="6360B5FCE4FE4559B698B2F2A6DC170D5">
    <w:name w:val="6360B5FCE4FE4559B698B2F2A6DC170D5"/>
    <w:rsid w:val="002C0056"/>
    <w:pPr>
      <w:spacing w:after="200" w:line="276" w:lineRule="auto"/>
    </w:pPr>
    <w:rPr>
      <w:rFonts w:eastAsiaTheme="minorHAnsi"/>
      <w:lang w:eastAsia="en-US"/>
    </w:rPr>
  </w:style>
  <w:style w:type="paragraph" w:customStyle="1" w:styleId="13FB9E02FD1043408C1920A9CF99848E2">
    <w:name w:val="13FB9E02FD1043408C1920A9CF99848E2"/>
    <w:rsid w:val="002C0056"/>
    <w:pPr>
      <w:spacing w:after="200" w:line="276" w:lineRule="auto"/>
    </w:pPr>
    <w:rPr>
      <w:rFonts w:eastAsiaTheme="minorHAnsi"/>
      <w:lang w:eastAsia="en-US"/>
    </w:rPr>
  </w:style>
  <w:style w:type="paragraph" w:customStyle="1" w:styleId="A9238B22898244F9BFED971DA83FC4942">
    <w:name w:val="A9238B22898244F9BFED971DA83FC4942"/>
    <w:rsid w:val="002C0056"/>
    <w:pPr>
      <w:spacing w:after="200" w:line="276" w:lineRule="auto"/>
    </w:pPr>
    <w:rPr>
      <w:rFonts w:eastAsiaTheme="minorHAnsi"/>
      <w:lang w:eastAsia="en-US"/>
    </w:rPr>
  </w:style>
  <w:style w:type="paragraph" w:customStyle="1" w:styleId="2FB7BAFB61F14F84A97D0C6B643BF55F2">
    <w:name w:val="2FB7BAFB61F14F84A97D0C6B643BF55F2"/>
    <w:rsid w:val="002C0056"/>
    <w:pPr>
      <w:spacing w:after="200" w:line="276" w:lineRule="auto"/>
    </w:pPr>
    <w:rPr>
      <w:rFonts w:eastAsiaTheme="minorHAnsi"/>
      <w:lang w:eastAsia="en-US"/>
    </w:rPr>
  </w:style>
  <w:style w:type="paragraph" w:customStyle="1" w:styleId="E925E511FF944605B58E9A876BA0EB6E5">
    <w:name w:val="E925E511FF944605B58E9A876BA0EB6E5"/>
    <w:rsid w:val="002C0056"/>
    <w:pPr>
      <w:spacing w:after="200" w:line="276" w:lineRule="auto"/>
    </w:pPr>
    <w:rPr>
      <w:rFonts w:eastAsiaTheme="minorHAnsi"/>
      <w:lang w:eastAsia="en-US"/>
    </w:rPr>
  </w:style>
  <w:style w:type="paragraph" w:customStyle="1" w:styleId="2BFF925C1C2C4D1980DAD9F96986FE0F6">
    <w:name w:val="2BFF925C1C2C4D1980DAD9F96986FE0F6"/>
    <w:rsid w:val="002C0056"/>
    <w:pPr>
      <w:spacing w:after="200" w:line="276" w:lineRule="auto"/>
    </w:pPr>
    <w:rPr>
      <w:rFonts w:eastAsiaTheme="minorHAnsi"/>
      <w:lang w:eastAsia="en-US"/>
    </w:rPr>
  </w:style>
  <w:style w:type="paragraph" w:customStyle="1" w:styleId="EA1D9402C8194798AD5EEBBB9AEA2C2D5">
    <w:name w:val="EA1D9402C8194798AD5EEBBB9AEA2C2D5"/>
    <w:rsid w:val="002C0056"/>
    <w:pPr>
      <w:spacing w:after="200" w:line="276" w:lineRule="auto"/>
    </w:pPr>
    <w:rPr>
      <w:rFonts w:eastAsiaTheme="minorHAnsi"/>
      <w:lang w:eastAsia="en-US"/>
    </w:rPr>
  </w:style>
  <w:style w:type="paragraph" w:customStyle="1" w:styleId="23D2537223F94D8D985EC53F757D487D3">
    <w:name w:val="23D2537223F94D8D985EC53F757D487D3"/>
    <w:rsid w:val="002C0056"/>
    <w:pPr>
      <w:spacing w:after="200" w:line="276" w:lineRule="auto"/>
    </w:pPr>
    <w:rPr>
      <w:rFonts w:eastAsiaTheme="minorHAnsi"/>
      <w:lang w:eastAsia="en-US"/>
    </w:rPr>
  </w:style>
  <w:style w:type="paragraph" w:customStyle="1" w:styleId="105E1ADDB9894F2A95E4CEFCE4AFDC736">
    <w:name w:val="105E1ADDB9894F2A95E4CEFCE4AFDC736"/>
    <w:rsid w:val="002C0056"/>
    <w:pPr>
      <w:spacing w:after="200" w:line="276" w:lineRule="auto"/>
    </w:pPr>
    <w:rPr>
      <w:rFonts w:eastAsiaTheme="minorHAnsi"/>
      <w:lang w:eastAsia="en-US"/>
    </w:rPr>
  </w:style>
  <w:style w:type="paragraph" w:customStyle="1" w:styleId="6360B5FCE4FE4559B698B2F2A6DC170D6">
    <w:name w:val="6360B5FCE4FE4559B698B2F2A6DC170D6"/>
    <w:rsid w:val="002C0056"/>
    <w:pPr>
      <w:spacing w:after="200" w:line="276" w:lineRule="auto"/>
    </w:pPr>
    <w:rPr>
      <w:rFonts w:eastAsiaTheme="minorHAnsi"/>
      <w:lang w:eastAsia="en-US"/>
    </w:rPr>
  </w:style>
  <w:style w:type="paragraph" w:customStyle="1" w:styleId="13FB9E02FD1043408C1920A9CF99848E3">
    <w:name w:val="13FB9E02FD1043408C1920A9CF99848E3"/>
    <w:rsid w:val="002C0056"/>
    <w:pPr>
      <w:spacing w:after="200" w:line="276" w:lineRule="auto"/>
    </w:pPr>
    <w:rPr>
      <w:rFonts w:eastAsiaTheme="minorHAnsi"/>
      <w:lang w:eastAsia="en-US"/>
    </w:rPr>
  </w:style>
  <w:style w:type="paragraph" w:customStyle="1" w:styleId="A9238B22898244F9BFED971DA83FC4943">
    <w:name w:val="A9238B22898244F9BFED971DA83FC4943"/>
    <w:rsid w:val="002C0056"/>
    <w:pPr>
      <w:spacing w:after="200" w:line="276" w:lineRule="auto"/>
    </w:pPr>
    <w:rPr>
      <w:rFonts w:eastAsiaTheme="minorHAnsi"/>
      <w:lang w:eastAsia="en-US"/>
    </w:rPr>
  </w:style>
  <w:style w:type="paragraph" w:customStyle="1" w:styleId="2FB7BAFB61F14F84A97D0C6B643BF55F3">
    <w:name w:val="2FB7BAFB61F14F84A97D0C6B643BF55F3"/>
    <w:rsid w:val="002C0056"/>
    <w:pPr>
      <w:spacing w:after="200" w:line="276" w:lineRule="auto"/>
    </w:pPr>
    <w:rPr>
      <w:rFonts w:eastAsiaTheme="minorHAnsi"/>
      <w:lang w:eastAsia="en-US"/>
    </w:rPr>
  </w:style>
  <w:style w:type="paragraph" w:customStyle="1" w:styleId="E925E511FF944605B58E9A876BA0EB6E6">
    <w:name w:val="E925E511FF944605B58E9A876BA0EB6E6"/>
    <w:rsid w:val="002C0056"/>
    <w:pPr>
      <w:spacing w:after="200" w:line="276" w:lineRule="auto"/>
    </w:pPr>
    <w:rPr>
      <w:rFonts w:eastAsiaTheme="minorHAnsi"/>
      <w:lang w:eastAsia="en-US"/>
    </w:rPr>
  </w:style>
  <w:style w:type="paragraph" w:customStyle="1" w:styleId="2BFF925C1C2C4D1980DAD9F96986FE0F7">
    <w:name w:val="2BFF925C1C2C4D1980DAD9F96986FE0F7"/>
    <w:rsid w:val="002C0056"/>
    <w:pPr>
      <w:spacing w:after="200" w:line="276" w:lineRule="auto"/>
    </w:pPr>
    <w:rPr>
      <w:rFonts w:eastAsiaTheme="minorHAnsi"/>
      <w:lang w:eastAsia="en-US"/>
    </w:rPr>
  </w:style>
  <w:style w:type="paragraph" w:customStyle="1" w:styleId="EA1D9402C8194798AD5EEBBB9AEA2C2D6">
    <w:name w:val="EA1D9402C8194798AD5EEBBB9AEA2C2D6"/>
    <w:rsid w:val="002C0056"/>
    <w:pPr>
      <w:spacing w:after="200" w:line="276" w:lineRule="auto"/>
    </w:pPr>
    <w:rPr>
      <w:rFonts w:eastAsiaTheme="minorHAnsi"/>
      <w:lang w:eastAsia="en-US"/>
    </w:rPr>
  </w:style>
  <w:style w:type="paragraph" w:customStyle="1" w:styleId="23D2537223F94D8D985EC53F757D487D4">
    <w:name w:val="23D2537223F94D8D985EC53F757D487D4"/>
    <w:rsid w:val="002C0056"/>
    <w:pPr>
      <w:spacing w:after="200" w:line="276" w:lineRule="auto"/>
    </w:pPr>
    <w:rPr>
      <w:rFonts w:eastAsiaTheme="minorHAnsi"/>
      <w:lang w:eastAsia="en-US"/>
    </w:rPr>
  </w:style>
  <w:style w:type="paragraph" w:customStyle="1" w:styleId="13FB9E02FD1043408C1920A9CF99848E4">
    <w:name w:val="13FB9E02FD1043408C1920A9CF99848E4"/>
    <w:rsid w:val="002C0056"/>
    <w:pPr>
      <w:spacing w:after="200" w:line="276" w:lineRule="auto"/>
    </w:pPr>
    <w:rPr>
      <w:rFonts w:eastAsiaTheme="minorHAnsi"/>
      <w:lang w:eastAsia="en-US"/>
    </w:rPr>
  </w:style>
  <w:style w:type="paragraph" w:customStyle="1" w:styleId="A9238B22898244F9BFED971DA83FC4944">
    <w:name w:val="A9238B22898244F9BFED971DA83FC4944"/>
    <w:rsid w:val="002C0056"/>
    <w:pPr>
      <w:spacing w:after="200" w:line="276" w:lineRule="auto"/>
    </w:pPr>
    <w:rPr>
      <w:rFonts w:eastAsiaTheme="minorHAnsi"/>
      <w:lang w:eastAsia="en-US"/>
    </w:rPr>
  </w:style>
  <w:style w:type="paragraph" w:customStyle="1" w:styleId="2FB7BAFB61F14F84A97D0C6B643BF55F4">
    <w:name w:val="2FB7BAFB61F14F84A97D0C6B643BF55F4"/>
    <w:rsid w:val="002C0056"/>
    <w:pPr>
      <w:spacing w:after="200" w:line="276" w:lineRule="auto"/>
    </w:pPr>
    <w:rPr>
      <w:rFonts w:eastAsiaTheme="minorHAnsi"/>
      <w:lang w:eastAsia="en-US"/>
    </w:rPr>
  </w:style>
  <w:style w:type="paragraph" w:customStyle="1" w:styleId="B0D37F9D04E142398B3601CB1BB5F316">
    <w:name w:val="B0D37F9D04E142398B3601CB1BB5F316"/>
    <w:rsid w:val="002C0056"/>
  </w:style>
  <w:style w:type="paragraph" w:customStyle="1" w:styleId="3B9191A62863402A978649B7F23810C1">
    <w:name w:val="3B9191A62863402A978649B7F23810C1"/>
    <w:rsid w:val="002C0056"/>
  </w:style>
  <w:style w:type="paragraph" w:customStyle="1" w:styleId="6072249291AC4F94A3F5A6BB3305C24D">
    <w:name w:val="6072249291AC4F94A3F5A6BB3305C24D"/>
    <w:rsid w:val="002C0056"/>
  </w:style>
  <w:style w:type="paragraph" w:customStyle="1" w:styleId="0832C06CB3E645818991535CCF4A39C0">
    <w:name w:val="0832C06CB3E645818991535CCF4A39C0"/>
    <w:rsid w:val="002C0056"/>
  </w:style>
  <w:style w:type="paragraph" w:customStyle="1" w:styleId="064EDDB9E8FF4CB691E8F7D49E23FA9C">
    <w:name w:val="064EDDB9E8FF4CB691E8F7D49E23FA9C"/>
    <w:rsid w:val="002C0056"/>
  </w:style>
  <w:style w:type="paragraph" w:customStyle="1" w:styleId="E925E511FF944605B58E9A876BA0EB6E7">
    <w:name w:val="E925E511FF944605B58E9A876BA0EB6E7"/>
    <w:rsid w:val="002C0056"/>
    <w:pPr>
      <w:spacing w:after="200" w:line="276" w:lineRule="auto"/>
    </w:pPr>
    <w:rPr>
      <w:rFonts w:eastAsiaTheme="minorHAnsi"/>
      <w:lang w:eastAsia="en-US"/>
    </w:rPr>
  </w:style>
  <w:style w:type="paragraph" w:customStyle="1" w:styleId="2BFF925C1C2C4D1980DAD9F96986FE0F8">
    <w:name w:val="2BFF925C1C2C4D1980DAD9F96986FE0F8"/>
    <w:rsid w:val="002C0056"/>
    <w:pPr>
      <w:spacing w:after="200" w:line="276" w:lineRule="auto"/>
    </w:pPr>
    <w:rPr>
      <w:rFonts w:eastAsiaTheme="minorHAnsi"/>
      <w:lang w:eastAsia="en-US"/>
    </w:rPr>
  </w:style>
  <w:style w:type="paragraph" w:customStyle="1" w:styleId="EA1D9402C8194798AD5EEBBB9AEA2C2D7">
    <w:name w:val="EA1D9402C8194798AD5EEBBB9AEA2C2D7"/>
    <w:rsid w:val="002C0056"/>
    <w:pPr>
      <w:spacing w:after="200" w:line="276" w:lineRule="auto"/>
    </w:pPr>
    <w:rPr>
      <w:rFonts w:eastAsiaTheme="minorHAnsi"/>
      <w:lang w:eastAsia="en-US"/>
    </w:rPr>
  </w:style>
  <w:style w:type="paragraph" w:customStyle="1" w:styleId="064EDDB9E8FF4CB691E8F7D49E23FA9C1">
    <w:name w:val="064EDDB9E8FF4CB691E8F7D49E23FA9C1"/>
    <w:rsid w:val="002C0056"/>
    <w:pPr>
      <w:spacing w:after="200" w:line="276" w:lineRule="auto"/>
    </w:pPr>
    <w:rPr>
      <w:rFonts w:eastAsiaTheme="minorHAnsi"/>
      <w:lang w:eastAsia="en-US"/>
    </w:rPr>
  </w:style>
  <w:style w:type="paragraph" w:customStyle="1" w:styleId="6072249291AC4F94A3F5A6BB3305C24D1">
    <w:name w:val="6072249291AC4F94A3F5A6BB3305C24D1"/>
    <w:rsid w:val="002C0056"/>
    <w:pPr>
      <w:spacing w:after="200" w:line="276" w:lineRule="auto"/>
    </w:pPr>
    <w:rPr>
      <w:rFonts w:eastAsiaTheme="minorHAnsi"/>
      <w:lang w:eastAsia="en-US"/>
    </w:rPr>
  </w:style>
  <w:style w:type="paragraph" w:customStyle="1" w:styleId="0832C06CB3E645818991535CCF4A39C01">
    <w:name w:val="0832C06CB3E645818991535CCF4A39C01"/>
    <w:rsid w:val="002C0056"/>
    <w:pPr>
      <w:spacing w:after="200" w:line="276" w:lineRule="auto"/>
    </w:pPr>
    <w:rPr>
      <w:rFonts w:eastAsiaTheme="minorHAnsi"/>
      <w:lang w:eastAsia="en-US"/>
    </w:rPr>
  </w:style>
  <w:style w:type="paragraph" w:customStyle="1" w:styleId="13FB9E02FD1043408C1920A9CF99848E5">
    <w:name w:val="13FB9E02FD1043408C1920A9CF99848E5"/>
    <w:rsid w:val="002C0056"/>
    <w:pPr>
      <w:spacing w:after="200" w:line="276" w:lineRule="auto"/>
    </w:pPr>
    <w:rPr>
      <w:rFonts w:eastAsiaTheme="minorHAnsi"/>
      <w:lang w:eastAsia="en-US"/>
    </w:rPr>
  </w:style>
  <w:style w:type="paragraph" w:customStyle="1" w:styleId="A9238B22898244F9BFED971DA83FC4945">
    <w:name w:val="A9238B22898244F9BFED971DA83FC4945"/>
    <w:rsid w:val="002C0056"/>
    <w:pPr>
      <w:spacing w:after="200" w:line="276" w:lineRule="auto"/>
    </w:pPr>
    <w:rPr>
      <w:rFonts w:eastAsiaTheme="minorHAnsi"/>
      <w:lang w:eastAsia="en-US"/>
    </w:rPr>
  </w:style>
  <w:style w:type="paragraph" w:customStyle="1" w:styleId="2FB7BAFB61F14F84A97D0C6B643BF55F5">
    <w:name w:val="2FB7BAFB61F14F84A97D0C6B643BF55F5"/>
    <w:rsid w:val="002C0056"/>
    <w:pPr>
      <w:spacing w:after="200" w:line="276" w:lineRule="auto"/>
    </w:pPr>
    <w:rPr>
      <w:rFonts w:eastAsiaTheme="minorHAnsi"/>
      <w:lang w:eastAsia="en-US"/>
    </w:rPr>
  </w:style>
  <w:style w:type="paragraph" w:customStyle="1" w:styleId="2ED806F2EE6E475F929379C9CD677265">
    <w:name w:val="2ED806F2EE6E475F929379C9CD677265"/>
    <w:rsid w:val="002C0056"/>
  </w:style>
  <w:style w:type="paragraph" w:customStyle="1" w:styleId="ECD6731C9EA74836954E423048FF6145">
    <w:name w:val="ECD6731C9EA74836954E423048FF6145"/>
    <w:rsid w:val="002C0056"/>
  </w:style>
  <w:style w:type="paragraph" w:customStyle="1" w:styleId="425761AE37A54AC88FF0E1612E3EFEBC">
    <w:name w:val="425761AE37A54AC88FF0E1612E3EFEBC"/>
    <w:rsid w:val="002C0056"/>
  </w:style>
  <w:style w:type="paragraph" w:customStyle="1" w:styleId="E4147FCA4E914028B1A0040C19958B0C">
    <w:name w:val="E4147FCA4E914028B1A0040C19958B0C"/>
    <w:rsid w:val="002C0056"/>
  </w:style>
  <w:style w:type="paragraph" w:customStyle="1" w:styleId="01CF35C78C334A06A490D20176787F4E">
    <w:name w:val="01CF35C78C334A06A490D20176787F4E"/>
    <w:rsid w:val="002C0056"/>
  </w:style>
  <w:style w:type="paragraph" w:customStyle="1" w:styleId="372EF6E62CE4400DB47A119921223C0A">
    <w:name w:val="372EF6E62CE4400DB47A119921223C0A"/>
    <w:rsid w:val="002C0056"/>
  </w:style>
  <w:style w:type="paragraph" w:customStyle="1" w:styleId="72D365E15083498CB92085539DF2F642">
    <w:name w:val="72D365E15083498CB92085539DF2F642"/>
    <w:rsid w:val="002C0056"/>
  </w:style>
  <w:style w:type="paragraph" w:customStyle="1" w:styleId="E925E511FF944605B58E9A876BA0EB6E8">
    <w:name w:val="E925E511FF944605B58E9A876BA0EB6E8"/>
    <w:rsid w:val="002C0056"/>
    <w:pPr>
      <w:spacing w:after="200" w:line="276" w:lineRule="auto"/>
    </w:pPr>
    <w:rPr>
      <w:rFonts w:eastAsiaTheme="minorHAnsi"/>
      <w:lang w:eastAsia="en-US"/>
    </w:rPr>
  </w:style>
  <w:style w:type="paragraph" w:customStyle="1" w:styleId="2BFF925C1C2C4D1980DAD9F96986FE0F9">
    <w:name w:val="2BFF925C1C2C4D1980DAD9F96986FE0F9"/>
    <w:rsid w:val="002C0056"/>
    <w:pPr>
      <w:spacing w:after="200" w:line="276" w:lineRule="auto"/>
    </w:pPr>
    <w:rPr>
      <w:rFonts w:eastAsiaTheme="minorHAnsi"/>
      <w:lang w:eastAsia="en-US"/>
    </w:rPr>
  </w:style>
  <w:style w:type="paragraph" w:customStyle="1" w:styleId="EA1D9402C8194798AD5EEBBB9AEA2C2D8">
    <w:name w:val="EA1D9402C8194798AD5EEBBB9AEA2C2D8"/>
    <w:rsid w:val="002C0056"/>
    <w:pPr>
      <w:spacing w:after="200" w:line="276" w:lineRule="auto"/>
    </w:pPr>
    <w:rPr>
      <w:rFonts w:eastAsiaTheme="minorHAnsi"/>
      <w:lang w:eastAsia="en-US"/>
    </w:rPr>
  </w:style>
  <w:style w:type="paragraph" w:customStyle="1" w:styleId="064EDDB9E8FF4CB691E8F7D49E23FA9C2">
    <w:name w:val="064EDDB9E8FF4CB691E8F7D49E23FA9C2"/>
    <w:rsid w:val="002C0056"/>
    <w:pPr>
      <w:spacing w:after="200" w:line="276" w:lineRule="auto"/>
    </w:pPr>
    <w:rPr>
      <w:rFonts w:eastAsiaTheme="minorHAnsi"/>
      <w:lang w:eastAsia="en-US"/>
    </w:rPr>
  </w:style>
  <w:style w:type="paragraph" w:customStyle="1" w:styleId="6072249291AC4F94A3F5A6BB3305C24D2">
    <w:name w:val="6072249291AC4F94A3F5A6BB3305C24D2"/>
    <w:rsid w:val="002C0056"/>
    <w:pPr>
      <w:spacing w:after="200" w:line="276" w:lineRule="auto"/>
    </w:pPr>
    <w:rPr>
      <w:rFonts w:eastAsiaTheme="minorHAnsi"/>
      <w:lang w:eastAsia="en-US"/>
    </w:rPr>
  </w:style>
  <w:style w:type="paragraph" w:customStyle="1" w:styleId="0832C06CB3E645818991535CCF4A39C02">
    <w:name w:val="0832C06CB3E645818991535CCF4A39C02"/>
    <w:rsid w:val="002C0056"/>
    <w:pPr>
      <w:spacing w:after="200" w:line="276" w:lineRule="auto"/>
    </w:pPr>
    <w:rPr>
      <w:rFonts w:eastAsiaTheme="minorHAnsi"/>
      <w:lang w:eastAsia="en-US"/>
    </w:rPr>
  </w:style>
  <w:style w:type="paragraph" w:customStyle="1" w:styleId="ECD6731C9EA74836954E423048FF61451">
    <w:name w:val="ECD6731C9EA74836954E423048FF61451"/>
    <w:rsid w:val="002C0056"/>
    <w:pPr>
      <w:spacing w:after="200" w:line="276" w:lineRule="auto"/>
    </w:pPr>
    <w:rPr>
      <w:rFonts w:eastAsiaTheme="minorHAnsi"/>
      <w:lang w:eastAsia="en-US"/>
    </w:rPr>
  </w:style>
  <w:style w:type="paragraph" w:customStyle="1" w:styleId="425761AE37A54AC88FF0E1612E3EFEBC1">
    <w:name w:val="425761AE37A54AC88FF0E1612E3EFEBC1"/>
    <w:rsid w:val="002C0056"/>
    <w:pPr>
      <w:spacing w:after="200" w:line="276" w:lineRule="auto"/>
    </w:pPr>
    <w:rPr>
      <w:rFonts w:eastAsiaTheme="minorHAnsi"/>
      <w:lang w:eastAsia="en-US"/>
    </w:rPr>
  </w:style>
  <w:style w:type="paragraph" w:customStyle="1" w:styleId="72D365E15083498CB92085539DF2F6421">
    <w:name w:val="72D365E15083498CB92085539DF2F6421"/>
    <w:rsid w:val="002C0056"/>
    <w:pPr>
      <w:spacing w:after="200" w:line="276" w:lineRule="auto"/>
    </w:pPr>
    <w:rPr>
      <w:rFonts w:eastAsiaTheme="minorHAnsi"/>
      <w:lang w:eastAsia="en-US"/>
    </w:rPr>
  </w:style>
  <w:style w:type="paragraph" w:customStyle="1" w:styleId="01CF35C78C334A06A490D20176787F4E1">
    <w:name w:val="01CF35C78C334A06A490D20176787F4E1"/>
    <w:rsid w:val="002C0056"/>
    <w:pPr>
      <w:spacing w:after="200" w:line="276" w:lineRule="auto"/>
    </w:pPr>
    <w:rPr>
      <w:rFonts w:eastAsiaTheme="minorHAnsi"/>
      <w:lang w:eastAsia="en-US"/>
    </w:rPr>
  </w:style>
  <w:style w:type="paragraph" w:customStyle="1" w:styleId="372EF6E62CE4400DB47A119921223C0A1">
    <w:name w:val="372EF6E62CE4400DB47A119921223C0A1"/>
    <w:rsid w:val="002C0056"/>
    <w:pPr>
      <w:spacing w:after="200" w:line="276" w:lineRule="auto"/>
    </w:pPr>
    <w:rPr>
      <w:rFonts w:eastAsiaTheme="minorHAnsi"/>
      <w:lang w:eastAsia="en-US"/>
    </w:rPr>
  </w:style>
  <w:style w:type="paragraph" w:customStyle="1" w:styleId="B35A0528C5954F16B16F98C16F1533F8">
    <w:name w:val="B35A0528C5954F16B16F98C16F1533F8"/>
    <w:rsid w:val="00F81DBC"/>
  </w:style>
  <w:style w:type="paragraph" w:customStyle="1" w:styleId="1B9EE98B6A974775825358826CA9EFD3">
    <w:name w:val="1B9EE98B6A974775825358826CA9EFD3"/>
    <w:rsid w:val="00F81DBC"/>
  </w:style>
  <w:style w:type="paragraph" w:customStyle="1" w:styleId="944A06FDF0DD4D459DBA36CF2A593FBA">
    <w:name w:val="944A06FDF0DD4D459DBA36CF2A593FBA"/>
    <w:rsid w:val="00F81DBC"/>
  </w:style>
  <w:style w:type="paragraph" w:customStyle="1" w:styleId="8D474EB3AC1047878440A4FCB5A76FC3">
    <w:name w:val="8D474EB3AC1047878440A4FCB5A76FC3"/>
    <w:rsid w:val="00F81DBC"/>
  </w:style>
  <w:style w:type="paragraph" w:customStyle="1" w:styleId="2A49D961A3204EF4BF596CC461E6F5EB">
    <w:name w:val="2A49D961A3204EF4BF596CC461E6F5EB"/>
    <w:rsid w:val="00F81DBC"/>
  </w:style>
  <w:style w:type="paragraph" w:customStyle="1" w:styleId="4993954C7686435299F4AE52F0E57857">
    <w:name w:val="4993954C7686435299F4AE52F0E57857"/>
    <w:rsid w:val="00F81DBC"/>
  </w:style>
  <w:style w:type="paragraph" w:customStyle="1" w:styleId="A1EDB0641D8B48ACBB542205B4FACA76">
    <w:name w:val="A1EDB0641D8B48ACBB542205B4FACA76"/>
    <w:rsid w:val="00F81DBC"/>
  </w:style>
  <w:style w:type="paragraph" w:customStyle="1" w:styleId="2D42922410D6464D826B764D491CC36C">
    <w:name w:val="2D42922410D6464D826B764D491CC36C"/>
    <w:rsid w:val="00F81DBC"/>
  </w:style>
  <w:style w:type="paragraph" w:customStyle="1" w:styleId="07BA4BF537AB4EA6AB11CB8052897189">
    <w:name w:val="07BA4BF537AB4EA6AB11CB8052897189"/>
    <w:rsid w:val="00F81DBC"/>
  </w:style>
  <w:style w:type="paragraph" w:customStyle="1" w:styleId="FA07428FB1534800AAC24577648292BA">
    <w:name w:val="FA07428FB1534800AAC24577648292BA"/>
    <w:rsid w:val="00F81DBC"/>
  </w:style>
  <w:style w:type="paragraph" w:customStyle="1" w:styleId="D05341E1763641BD80FF4FA8650BE517">
    <w:name w:val="D05341E1763641BD80FF4FA8650BE517"/>
    <w:rsid w:val="00F81DBC"/>
  </w:style>
  <w:style w:type="paragraph" w:customStyle="1" w:styleId="D9854853C4634743885AA1E245AABC5C">
    <w:name w:val="D9854853C4634743885AA1E245AABC5C"/>
    <w:rsid w:val="00F81DBC"/>
  </w:style>
  <w:style w:type="paragraph" w:customStyle="1" w:styleId="6118CC17EA8F486F9575D96200E05FE4">
    <w:name w:val="6118CC17EA8F486F9575D96200E05FE4"/>
    <w:rsid w:val="00F81DBC"/>
  </w:style>
  <w:style w:type="paragraph" w:customStyle="1" w:styleId="4879F498AD014CF19316230559FB8B68">
    <w:name w:val="4879F498AD014CF19316230559FB8B68"/>
    <w:rsid w:val="00F81DBC"/>
  </w:style>
  <w:style w:type="paragraph" w:customStyle="1" w:styleId="FDB3ADEA35FD4A9396903ECBAC6BADAE">
    <w:name w:val="FDB3ADEA35FD4A9396903ECBAC6BADAE"/>
    <w:rsid w:val="00F81DBC"/>
  </w:style>
  <w:style w:type="paragraph" w:customStyle="1" w:styleId="67EE23DF6E4C483CA8E5563068864681">
    <w:name w:val="67EE23DF6E4C483CA8E5563068864681"/>
    <w:rsid w:val="00F81DBC"/>
  </w:style>
  <w:style w:type="paragraph" w:customStyle="1" w:styleId="5EFDA7502AD9471688F5EDF8D8A5C22E">
    <w:name w:val="5EFDA7502AD9471688F5EDF8D8A5C22E"/>
    <w:rsid w:val="00F81DBC"/>
  </w:style>
  <w:style w:type="paragraph" w:customStyle="1" w:styleId="AD6A4506F0F2433AAF390E290793CB49">
    <w:name w:val="AD6A4506F0F2433AAF390E290793CB49"/>
    <w:rsid w:val="00F81DBC"/>
  </w:style>
  <w:style w:type="paragraph" w:customStyle="1" w:styleId="494EAF98EB1341DDACC70F18452E0157">
    <w:name w:val="494EAF98EB1341DDACC70F18452E0157"/>
    <w:rsid w:val="00F81DBC"/>
  </w:style>
  <w:style w:type="paragraph" w:customStyle="1" w:styleId="C8E627883A1E4CAFAACD081DC19F5CBE">
    <w:name w:val="C8E627883A1E4CAFAACD081DC19F5CBE"/>
    <w:rsid w:val="00F81DBC"/>
  </w:style>
  <w:style w:type="paragraph" w:customStyle="1" w:styleId="13BFE7A405134772B0EAE08CBFEB7B6D">
    <w:name w:val="13BFE7A405134772B0EAE08CBFEB7B6D"/>
    <w:rsid w:val="00F81DBC"/>
  </w:style>
  <w:style w:type="paragraph" w:customStyle="1" w:styleId="40E492CB80DC4848848DB362FE6B5510">
    <w:name w:val="40E492CB80DC4848848DB362FE6B5510"/>
    <w:rsid w:val="00F81DBC"/>
  </w:style>
  <w:style w:type="paragraph" w:customStyle="1" w:styleId="6F6AC0612A984C428337224E4C601E66">
    <w:name w:val="6F6AC0612A984C428337224E4C601E66"/>
    <w:rsid w:val="00F81DBC"/>
  </w:style>
  <w:style w:type="paragraph" w:customStyle="1" w:styleId="BC0FE2005B8C4A70BF174BC849FF7F00">
    <w:name w:val="BC0FE2005B8C4A70BF174BC849FF7F00"/>
    <w:rsid w:val="00F81DBC"/>
  </w:style>
  <w:style w:type="paragraph" w:customStyle="1" w:styleId="BB95554584E642F7915DC0074915F8CF">
    <w:name w:val="BB95554584E642F7915DC0074915F8CF"/>
    <w:rsid w:val="00AA4818"/>
  </w:style>
  <w:style w:type="paragraph" w:customStyle="1" w:styleId="DAAA26EEFD8645FB8EBE670941C55023">
    <w:name w:val="DAAA26EEFD8645FB8EBE670941C55023"/>
    <w:rsid w:val="0099244A"/>
  </w:style>
  <w:style w:type="paragraph" w:customStyle="1" w:styleId="33481158BBB94A96AC2E5562546782AD">
    <w:name w:val="33481158BBB94A96AC2E5562546782AD"/>
    <w:rsid w:val="0099244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C5295-B131-4556-9DBA-BE74A1588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785</Words>
  <Characters>4478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Reviewing the requirements of Sections 35A (‘Provision of Cost Information’), 35B (‘Production of the Annual Review Pack’), Schedule 15 (‘Cost Information Table’) and Schedule 20 (‘Production of the Annual Review Pack’)</vt:lpstr>
    </vt:vector>
  </TitlesOfParts>
  <Company>IBERDROLA S.A.</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Reviewing the requirements of Sections 35A (‘Provision of Cost Information’), 35B (‘Production of the Annual Review Pack’), Schedule 15 (‘Cost Information Table’) and Schedule 20 (‘Production of the Annual Review Pack’)</dc:title>
  <dc:subject>Illustrative Forecast Model (IFM)</dc:subject>
  <dc:creator>Working Group Comment</dc:creator>
  <cp:keywords>325</cp:keywords>
  <cp:lastModifiedBy>Hollie Nicholls</cp:lastModifiedBy>
  <cp:revision>2</cp:revision>
  <cp:lastPrinted>2018-09-17T11:11:00Z</cp:lastPrinted>
  <dcterms:created xsi:type="dcterms:W3CDTF">2019-07-02T14:49:00Z</dcterms:created>
  <dcterms:modified xsi:type="dcterms:W3CDTF">2019-07-02T14:49:00Z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LPManualFileClassification">
    <vt:lpwstr>{0F742C78-7CA1-4A83-96D0-F7EDA8C31D24}</vt:lpwstr>
  </property>
  <property fmtid="{D5CDD505-2E9C-101B-9397-08002B2CF9AE}" pid="4" name="DLPManualFileClassificationLastModifiedBy">
    <vt:lpwstr>AD03\Andrew.Enzor</vt:lpwstr>
  </property>
  <property fmtid="{D5CDD505-2E9C-101B-9397-08002B2CF9AE}" pid="5" name="DLPManualFileClassificationLastModificationDate">
    <vt:lpwstr>1549439598</vt:lpwstr>
  </property>
  <property fmtid="{D5CDD505-2E9C-101B-9397-08002B2CF9AE}" pid="6" name="DLPManualFileClassificationVersion">
    <vt:lpwstr>11.0.400.15</vt:lpwstr>
  </property>
</Properties>
</file>