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sz w:val="22"/>
          <w:szCs w:val="22"/>
        </w:rPr>
        <w:id w:val="1065453875"/>
        <w:lock w:val="contentLocked"/>
        <w:placeholder>
          <w:docPart w:val="DefaultPlaceholder_-1854013440"/>
        </w:placeholder>
        <w:group/>
      </w:sdtPr>
      <w:sdtEndPr>
        <w:rPr>
          <w:rFonts w:eastAsiaTheme="minorHAnsi" w:cstheme="minorBidi"/>
          <w:b w:val="0"/>
          <w:caps w:val="0"/>
          <w:spacing w:val="0"/>
          <w:kern w:val="0"/>
        </w:rPr>
      </w:sdtEndPr>
      <w:sdtContent>
        <w:p w14:paraId="751FAA3A" w14:textId="2A3DCBD1" w:rsidR="008F22A5" w:rsidRPr="00FB3F3A" w:rsidRDefault="00A24745" w:rsidP="00223DF1">
          <w:pPr>
            <w:pStyle w:val="Title"/>
            <w:rPr>
              <w:rFonts w:ascii="Calibri" w:hAnsi="Calibri"/>
              <w:sz w:val="22"/>
              <w:szCs w:val="22"/>
            </w:rPr>
          </w:pPr>
          <w:r>
            <w:rPr>
              <w:rFonts w:ascii="Calibri" w:hAnsi="Calibri"/>
              <w:sz w:val="22"/>
              <w:szCs w:val="22"/>
            </w:rPr>
            <w:t>DCP 32</w:t>
          </w:r>
          <w:r w:rsidR="00BE153C">
            <w:rPr>
              <w:rFonts w:ascii="Calibri" w:hAnsi="Calibri"/>
              <w:sz w:val="22"/>
              <w:szCs w:val="22"/>
            </w:rPr>
            <w:t xml:space="preserve">9 </w:t>
          </w:r>
          <w:r w:rsidR="00ED1F8A">
            <w:rPr>
              <w:rFonts w:ascii="Calibri" w:hAnsi="Calibri"/>
              <w:sz w:val="22"/>
              <w:szCs w:val="22"/>
            </w:rPr>
            <w:t xml:space="preserve">- </w:t>
          </w:r>
          <w:r w:rsidR="00BE153C" w:rsidRPr="00BE153C">
            <w:rPr>
              <w:rFonts w:ascii="Calibri" w:hAnsi="Calibri"/>
              <w:sz w:val="22"/>
              <w:szCs w:val="22"/>
            </w:rPr>
            <w:t>Amend Requirements for Emergency De-energisation in Schedule 2B - National Terms of Connection</w:t>
          </w:r>
        </w:p>
        <w:p w14:paraId="5AD26110" w14:textId="11CB1795"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To: </w:t>
          </w:r>
          <w:r w:rsidR="00A24745">
            <w:rPr>
              <w:rFonts w:ascii="Calibri" w:hAnsi="Calibri"/>
              <w:sz w:val="22"/>
              <w:szCs w:val="22"/>
              <w:highlight w:val="yellow"/>
            </w:rPr>
            <w:t xml:space="preserve">Richard Colwill </w:t>
          </w:r>
        </w:p>
        <w:p w14:paraId="53E29587" w14:textId="1A3BB72A"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Email: </w:t>
          </w:r>
          <w:hyperlink r:id="rId8" w:history="1">
            <w:r w:rsidRPr="00FB3F3A">
              <w:rPr>
                <w:rStyle w:val="Hyperlink"/>
                <w:rFonts w:ascii="Calibri" w:hAnsi="Calibri"/>
                <w:sz w:val="22"/>
                <w:szCs w:val="22"/>
              </w:rPr>
              <w:t>DCUSA@electralink.co.uk</w:t>
            </w:r>
          </w:hyperlink>
        </w:p>
        <w:p w14:paraId="368F3968" w14:textId="28FB79FA" w:rsidR="00223DF1" w:rsidRPr="00FB3F3A" w:rsidRDefault="00A24745" w:rsidP="00A828F0">
          <w:pPr>
            <w:pStyle w:val="BodyText"/>
            <w:rPr>
              <w:rFonts w:ascii="Calibri" w:hAnsi="Calibri"/>
              <w:sz w:val="22"/>
              <w:szCs w:val="22"/>
            </w:rPr>
          </w:pPr>
          <w:r>
            <w:rPr>
              <w:rFonts w:ascii="Calibri" w:hAnsi="Calibri"/>
              <w:sz w:val="22"/>
              <w:szCs w:val="22"/>
            </w:rPr>
            <w:t xml:space="preserve">Due Date: </w:t>
          </w:r>
          <w:r w:rsidR="00BE153C">
            <w:rPr>
              <w:rFonts w:ascii="Calibri" w:hAnsi="Calibri"/>
              <w:sz w:val="22"/>
              <w:szCs w:val="22"/>
            </w:rPr>
            <w:t>18 March</w:t>
          </w:r>
          <w:r w:rsidR="00ED1F8A">
            <w:rPr>
              <w:rFonts w:ascii="Calibri" w:hAnsi="Calibri"/>
              <w:sz w:val="22"/>
              <w:szCs w:val="22"/>
            </w:rPr>
            <w:t xml:space="preserve"> </w:t>
          </w:r>
          <w:r>
            <w:rPr>
              <w:rFonts w:ascii="Calibri" w:hAnsi="Calibri"/>
              <w:sz w:val="22"/>
              <w:szCs w:val="22"/>
            </w:rPr>
            <w:t xml:space="preserve">2019 </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40FFF36D" w:rsidR="00A24745" w:rsidRPr="00A24745" w:rsidRDefault="00BE153C" w:rsidP="00BE153C">
                <w:pPr>
                  <w:pStyle w:val="Question"/>
                </w:pPr>
                <w:r w:rsidRPr="00B50322">
                  <w:rPr>
                    <w:szCs w:val="20"/>
                  </w:rPr>
                  <w:t>Do you understand the intent of DCP 3</w:t>
                </w:r>
                <w:r>
                  <w:rPr>
                    <w:szCs w:val="20"/>
                  </w:rPr>
                  <w:t>29</w:t>
                </w:r>
                <w:r w:rsidRPr="00B50322">
                  <w:rPr>
                    <w:szCs w:val="20"/>
                  </w:rPr>
                  <w:t>?</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449C8300"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01E4728" w14:textId="56984821" w:rsidR="00A24745" w:rsidRDefault="00BE153C" w:rsidP="00A24745">
                <w:pPr>
                  <w:pStyle w:val="Question"/>
                </w:pPr>
                <w:r w:rsidRPr="0045075C">
                  <w:rPr>
                    <w:szCs w:val="20"/>
                  </w:rPr>
                  <w:t>In light of the context and background of the proposal do you believe that the wording in 5.1.2 is clear or ambiguous?</w:t>
                </w:r>
              </w:p>
            </w:tc>
          </w:tr>
          <w:tr w:rsidR="00A24745" w14:paraId="017C44B4" w14:textId="77777777" w:rsidTr="00A24745">
            <w:sdt>
              <w:sdtPr>
                <w:tag w:val="dcusa_response3"/>
                <w:id w:val="909885104"/>
                <w:placeholder>
                  <w:docPart w:val="DefaultPlaceholder_-1854013440"/>
                </w:placeholder>
                <w:showingPlcHdr/>
              </w:sdtPr>
              <w:sdtEndPr/>
              <w:sdtContent>
                <w:tc>
                  <w:tcPr>
                    <w:tcW w:w="9287" w:type="dxa"/>
                  </w:tcPr>
                  <w:p w14:paraId="435A7D0D" w14:textId="6D55AD2E" w:rsidR="00A24745" w:rsidRDefault="00A24745" w:rsidP="00A24745">
                    <w:pPr>
                      <w:pStyle w:val="BodyText"/>
                    </w:pPr>
                    <w:r w:rsidRPr="00A65385">
                      <w:rPr>
                        <w:rStyle w:val="PlaceholderText"/>
                      </w:rPr>
                      <w:t>Click or tap here to enter text.</w:t>
                    </w:r>
                  </w:p>
                </w:tc>
              </w:sdtContent>
            </w:sdt>
          </w:tr>
        </w:tbl>
        <w:p w14:paraId="142B5B19" w14:textId="340250D9"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194FDAEB"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4B47B74D" w14:textId="7E526B2C" w:rsidR="00C261EB" w:rsidRDefault="00BE153C" w:rsidP="00C261EB">
                <w:pPr>
                  <w:pStyle w:val="Question"/>
                </w:pPr>
                <w:r w:rsidRPr="0045075C">
                  <w:rPr>
                    <w:szCs w:val="20"/>
                  </w:rPr>
                  <w:t>How do you interpret “with prior agreement of the company” within the current wording?</w:t>
                </w:r>
              </w:p>
            </w:tc>
          </w:tr>
          <w:tr w:rsidR="00C261EB" w14:paraId="13EC8BE0" w14:textId="77777777" w:rsidTr="00C261EB">
            <w:sdt>
              <w:sdtPr>
                <w:tag w:val="dcusa_response4"/>
                <w:id w:val="1780217645"/>
                <w:placeholder>
                  <w:docPart w:val="DefaultPlaceholder_-1854013440"/>
                </w:placeholder>
                <w:showingPlcHdr/>
              </w:sdtPr>
              <w:sdtEndPr/>
              <w:sdtContent>
                <w:tc>
                  <w:tcPr>
                    <w:tcW w:w="9287" w:type="dxa"/>
                  </w:tcPr>
                  <w:p w14:paraId="278E29F6" w14:textId="73BDDF02" w:rsidR="00C261EB" w:rsidRDefault="00C261EB" w:rsidP="00C261EB">
                    <w:pPr>
                      <w:pStyle w:val="BodyText"/>
                    </w:pPr>
                    <w:r w:rsidRPr="00A65385">
                      <w:rPr>
                        <w:rStyle w:val="PlaceholderText"/>
                      </w:rPr>
                      <w:t>Click or tap here to enter text.</w:t>
                    </w:r>
                  </w:p>
                </w:tc>
              </w:sdtContent>
            </w:sdt>
          </w:tr>
        </w:tbl>
        <w:p w14:paraId="57E4592A" w14:textId="56214271"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77A433C8"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310DC0A4" w14:textId="66C55FEB" w:rsidR="00C261EB" w:rsidRDefault="00BE153C" w:rsidP="00C261EB">
                <w:pPr>
                  <w:pStyle w:val="Question"/>
                </w:pPr>
                <w:r w:rsidRPr="0045075C">
                  <w:rPr>
                    <w:rFonts w:cs="Arial"/>
                    <w:bCs/>
                    <w:iCs/>
                    <w:szCs w:val="20"/>
                  </w:rPr>
                  <w:t>What practices do distributors currently have in place regarding Section 3, 5.1.2?</w:t>
                </w:r>
              </w:p>
            </w:tc>
          </w:tr>
          <w:tr w:rsidR="00C261EB" w14:paraId="127A5DAC" w14:textId="77777777" w:rsidTr="00C261EB">
            <w:sdt>
              <w:sdtPr>
                <w:tag w:val="dcusa_response5"/>
                <w:id w:val="1291019719"/>
                <w:placeholder>
                  <w:docPart w:val="DefaultPlaceholder_-1854013440"/>
                </w:placeholder>
                <w:showingPlcHdr/>
              </w:sdtPr>
              <w:sdtEndPr/>
              <w:sdtContent>
                <w:tc>
                  <w:tcPr>
                    <w:tcW w:w="9287" w:type="dxa"/>
                  </w:tcPr>
                  <w:p w14:paraId="7163888C" w14:textId="7517175D" w:rsidR="00C261EB" w:rsidRDefault="00C261EB" w:rsidP="00C261EB">
                    <w:pPr>
                      <w:pStyle w:val="BodyText"/>
                    </w:pPr>
                    <w:r w:rsidRPr="00A65385">
                      <w:rPr>
                        <w:rStyle w:val="PlaceholderText"/>
                      </w:rPr>
                      <w:t>Click or tap here to enter text.</w:t>
                    </w:r>
                  </w:p>
                </w:tc>
              </w:sdtContent>
            </w:sdt>
          </w:tr>
        </w:tbl>
        <w:p w14:paraId="54FEC67C" w14:textId="11E83A48"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0529B6F7" w14:textId="77777777" w:rsidTr="00C261EB">
            <w:trPr>
              <w:cnfStyle w:val="100000000000" w:firstRow="1" w:lastRow="0" w:firstColumn="0" w:lastColumn="0" w:oddVBand="0" w:evenVBand="0" w:oddHBand="0" w:evenHBand="0" w:firstRowFirstColumn="0" w:firstRowLastColumn="0" w:lastRowFirstColumn="0" w:lastRowLastColumn="0"/>
            </w:trPr>
            <w:tc>
              <w:tcPr>
                <w:tcW w:w="9070" w:type="dxa"/>
              </w:tcPr>
              <w:p w14:paraId="75597D52" w14:textId="4AAAE14D" w:rsidR="00C261EB" w:rsidRDefault="00BE153C" w:rsidP="00BE153C">
                <w:pPr>
                  <w:pStyle w:val="Question"/>
                  <w:numPr>
                    <w:ilvl w:val="0"/>
                    <w:numId w:val="0"/>
                  </w:numPr>
                </w:pPr>
                <w:r>
                  <w:rPr>
                    <w:rFonts w:cs="Arial"/>
                    <w:szCs w:val="20"/>
                  </w:rPr>
                  <w:lastRenderedPageBreak/>
                  <w:t xml:space="preserve">5a.    </w:t>
                </w:r>
                <w:r w:rsidRPr="0045075C">
                  <w:rPr>
                    <w:rFonts w:cs="Arial"/>
                    <w:szCs w:val="20"/>
                  </w:rPr>
                  <w:t>How do distributors receive and respond to requests to de-energise?</w:t>
                </w:r>
              </w:p>
            </w:tc>
          </w:tr>
          <w:tr w:rsidR="00C261EB" w14:paraId="02CD8883" w14:textId="77777777" w:rsidTr="00C261EB">
            <w:sdt>
              <w:sdtPr>
                <w:tag w:val="dcusa_response6"/>
                <w:id w:val="-1524780688"/>
                <w:placeholder>
                  <w:docPart w:val="90BE4AE058734CD182CEE32A3FB787C4"/>
                </w:placeholder>
                <w:showingPlcHdr/>
              </w:sdtPr>
              <w:sdtEndPr/>
              <w:sdtContent>
                <w:tc>
                  <w:tcPr>
                    <w:tcW w:w="9070" w:type="dxa"/>
                  </w:tcPr>
                  <w:p w14:paraId="2C5CE518" w14:textId="37F8314C" w:rsidR="00C261EB" w:rsidRDefault="00C261EB" w:rsidP="00C261EB">
                    <w:pPr>
                      <w:pStyle w:val="BodyText"/>
                    </w:pPr>
                    <w:r w:rsidRPr="00A65385">
                      <w:rPr>
                        <w:rStyle w:val="PlaceholderText"/>
                      </w:rPr>
                      <w:t>Click or tap here to enter text.</w:t>
                    </w:r>
                  </w:p>
                </w:tc>
              </w:sdtContent>
            </w:sdt>
          </w:tr>
        </w:tbl>
        <w:p w14:paraId="15109A6D" w14:textId="4787F9AA"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45BCA8EE"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22021A6E" w14:textId="4AD5369A" w:rsidR="00C261EB" w:rsidRDefault="00BE153C" w:rsidP="00BE153C">
                <w:pPr>
                  <w:pStyle w:val="Question"/>
                  <w:numPr>
                    <w:ilvl w:val="0"/>
                    <w:numId w:val="0"/>
                  </w:numPr>
                  <w:ind w:left="567" w:hanging="567"/>
                </w:pPr>
                <w:r>
                  <w:rPr>
                    <w:rFonts w:cs="Arial"/>
                    <w:szCs w:val="20"/>
                  </w:rPr>
                  <w:t>5b.    H</w:t>
                </w:r>
                <w:r w:rsidRPr="0045075C">
                  <w:rPr>
                    <w:rFonts w:cs="Arial"/>
                    <w:szCs w:val="20"/>
                  </w:rPr>
                  <w:t>ow many instances have there been in the last three calendar years?</w:t>
                </w:r>
              </w:p>
            </w:tc>
          </w:tr>
          <w:tr w:rsidR="00C261EB" w14:paraId="10305AE2" w14:textId="77777777" w:rsidTr="00C261EB">
            <w:sdt>
              <w:sdtPr>
                <w:tag w:val="dcusa_response7"/>
                <w:id w:val="1582094869"/>
                <w:placeholder>
                  <w:docPart w:val="DefaultPlaceholder_-1854013440"/>
                </w:placeholder>
                <w:showingPlcHdr/>
              </w:sdtPr>
              <w:sdtEndPr/>
              <w:sdtContent>
                <w:tc>
                  <w:tcPr>
                    <w:tcW w:w="9287" w:type="dxa"/>
                  </w:tcPr>
                  <w:p w14:paraId="71A98A6D" w14:textId="576B0560" w:rsidR="00C261EB" w:rsidRDefault="00C261EB" w:rsidP="00C261EB">
                    <w:pPr>
                      <w:pStyle w:val="BodyText"/>
                    </w:pPr>
                    <w:r w:rsidRPr="00A65385">
                      <w:rPr>
                        <w:rStyle w:val="PlaceholderText"/>
                      </w:rPr>
                      <w:t>Click or tap here to enter text.</w:t>
                    </w:r>
                  </w:p>
                </w:tc>
              </w:sdtContent>
            </w:sdt>
          </w:tr>
        </w:tbl>
        <w:p w14:paraId="4681CC6B" w14:textId="3FBA0BEB"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1E09F13F" w14:textId="77777777" w:rsidTr="00C261EB">
            <w:trPr>
              <w:cnfStyle w:val="100000000000" w:firstRow="1" w:lastRow="0" w:firstColumn="0" w:lastColumn="0" w:oddVBand="0" w:evenVBand="0" w:oddHBand="0" w:evenHBand="0" w:firstRowFirstColumn="0" w:firstRowLastColumn="0" w:lastRowFirstColumn="0" w:lastRowLastColumn="0"/>
              <w:hidden/>
            </w:trPr>
            <w:tc>
              <w:tcPr>
                <w:tcW w:w="9287" w:type="dxa"/>
              </w:tcPr>
              <w:p w14:paraId="68CC860B" w14:textId="77777777" w:rsidR="00BE153C" w:rsidRPr="00BE153C" w:rsidRDefault="00BE153C" w:rsidP="00C261EB">
                <w:pPr>
                  <w:pStyle w:val="ListParagraph"/>
                  <w:keepNext/>
                  <w:keepLines/>
                  <w:numPr>
                    <w:ilvl w:val="0"/>
                    <w:numId w:val="15"/>
                  </w:numPr>
                  <w:contextualSpacing w:val="0"/>
                  <w:rPr>
                    <w:b/>
                    <w:vanish/>
                  </w:rPr>
                </w:pPr>
              </w:p>
              <w:p w14:paraId="0233F350" w14:textId="4D4D5C02" w:rsidR="00C261EB" w:rsidRDefault="00BE153C" w:rsidP="00C261EB">
                <w:pPr>
                  <w:pStyle w:val="Question"/>
                </w:pPr>
                <w:r w:rsidRPr="0045075C">
                  <w:t>Have you ever had instances of unauthorised emergency de-energisation and if so what actions, if any, were taken against the person(s) involved?</w:t>
                </w:r>
              </w:p>
            </w:tc>
          </w:tr>
          <w:tr w:rsidR="00C261EB" w14:paraId="7A442269" w14:textId="77777777" w:rsidTr="00C261EB">
            <w:sdt>
              <w:sdtPr>
                <w:tag w:val="dcusa_response8"/>
                <w:id w:val="2105228066"/>
                <w:placeholder>
                  <w:docPart w:val="DefaultPlaceholder_-1854013440"/>
                </w:placeholder>
                <w:showingPlcHdr/>
              </w:sdtPr>
              <w:sdtEndPr/>
              <w:sdtContent>
                <w:tc>
                  <w:tcPr>
                    <w:tcW w:w="9287" w:type="dxa"/>
                  </w:tcPr>
                  <w:p w14:paraId="7E78C5AB" w14:textId="685943E3" w:rsidR="00C261EB" w:rsidRDefault="00C261EB" w:rsidP="00C261EB">
                    <w:pPr>
                      <w:pStyle w:val="BodyText"/>
                    </w:pPr>
                    <w:r w:rsidRPr="00A65385">
                      <w:rPr>
                        <w:rStyle w:val="PlaceholderText"/>
                      </w:rPr>
                      <w:t>Click or tap here to enter text.</w:t>
                    </w:r>
                  </w:p>
                </w:tc>
              </w:sdtContent>
            </w:sdt>
          </w:tr>
        </w:tbl>
        <w:p w14:paraId="5F67FA41" w14:textId="438E475D"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5D0AF561" w14:textId="77777777" w:rsidTr="00C261EB">
            <w:trPr>
              <w:cnfStyle w:val="100000000000" w:firstRow="1" w:lastRow="0" w:firstColumn="0" w:lastColumn="0" w:oddVBand="0" w:evenVBand="0" w:oddHBand="0" w:evenHBand="0" w:firstRowFirstColumn="0" w:firstRowLastColumn="0" w:lastRowFirstColumn="0" w:lastRowLastColumn="0"/>
            </w:trPr>
            <w:tc>
              <w:tcPr>
                <w:tcW w:w="9070" w:type="dxa"/>
              </w:tcPr>
              <w:p w14:paraId="73BAB6FD" w14:textId="164A8022" w:rsidR="00C261EB" w:rsidRDefault="00BE153C" w:rsidP="00C261EB">
                <w:pPr>
                  <w:pStyle w:val="Question"/>
                </w:pPr>
                <w:r w:rsidRPr="0045075C">
                  <w:rPr>
                    <w:rFonts w:cs="Arial"/>
                    <w:szCs w:val="20"/>
                  </w:rPr>
                  <w:t>Do distributors have a defined documented process for managing this process at present?</w:t>
                </w:r>
              </w:p>
            </w:tc>
          </w:tr>
          <w:tr w:rsidR="00C261EB" w14:paraId="765DCBD8" w14:textId="77777777" w:rsidTr="00C261EB">
            <w:sdt>
              <w:sdtPr>
                <w:tag w:val="dcusa_response9"/>
                <w:id w:val="-757218368"/>
                <w:placeholder>
                  <w:docPart w:val="62060F12BE1E421BA8E922CE50530A20"/>
                </w:placeholder>
                <w:showingPlcHdr/>
              </w:sdtPr>
              <w:sdtEndPr/>
              <w:sdtContent>
                <w:tc>
                  <w:tcPr>
                    <w:tcW w:w="9070" w:type="dxa"/>
                  </w:tcPr>
                  <w:p w14:paraId="0874729E" w14:textId="07387328" w:rsidR="00C261EB" w:rsidRDefault="00C261EB" w:rsidP="00C261EB">
                    <w:pPr>
                      <w:pStyle w:val="BodyText"/>
                    </w:pPr>
                    <w:r w:rsidRPr="00A65385">
                      <w:rPr>
                        <w:rStyle w:val="PlaceholderText"/>
                      </w:rPr>
                      <w:t>Click or tap here to enter text.</w:t>
                    </w:r>
                  </w:p>
                </w:tc>
              </w:sdtContent>
            </w:sdt>
          </w:tr>
        </w:tbl>
        <w:p w14:paraId="445483D7" w14:textId="1BA68B97"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6AFD8AD7"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758ADAEC" w14:textId="6E78707D" w:rsidR="00BE153C" w:rsidRPr="00BE153C" w:rsidRDefault="00BE153C" w:rsidP="00BE153C">
                <w:pPr>
                  <w:pStyle w:val="Question"/>
                </w:pPr>
                <w:r w:rsidRPr="0045075C">
                  <w:rPr>
                    <w:szCs w:val="20"/>
                  </w:rPr>
                  <w:t>How do distributors asses the competency of the person authorised to de-energise?</w:t>
                </w:r>
              </w:p>
            </w:tc>
          </w:tr>
          <w:tr w:rsidR="00C261EB" w14:paraId="538D7FB1" w14:textId="77777777" w:rsidTr="00C261EB">
            <w:sdt>
              <w:sdtPr>
                <w:tag w:val="dcusa_response10"/>
                <w:id w:val="-524476546"/>
                <w:placeholder>
                  <w:docPart w:val="DefaultPlaceholder_-1854013440"/>
                </w:placeholder>
                <w:showingPlcHdr/>
              </w:sdtPr>
              <w:sdtEndPr/>
              <w:sdtContent>
                <w:tc>
                  <w:tcPr>
                    <w:tcW w:w="9287" w:type="dxa"/>
                  </w:tcPr>
                  <w:p w14:paraId="1BC444BB" w14:textId="3EF9BD1A" w:rsidR="00C261EB" w:rsidRDefault="00C261EB" w:rsidP="00C261EB">
                    <w:pPr>
                      <w:pStyle w:val="BodyText"/>
                    </w:pPr>
                    <w:r w:rsidRPr="00A65385">
                      <w:rPr>
                        <w:rStyle w:val="PlaceholderText"/>
                      </w:rPr>
                      <w:t>Click or tap here to enter text.</w:t>
                    </w:r>
                  </w:p>
                </w:tc>
              </w:sdtContent>
            </w:sdt>
          </w:tr>
        </w:tbl>
        <w:p w14:paraId="5F45F353" w14:textId="0DD85854"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01C39FC7"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4E8C91D6" w14:textId="0A497CFE" w:rsidR="00C261EB" w:rsidRDefault="00BE153C" w:rsidP="00C261EB">
                <w:pPr>
                  <w:pStyle w:val="Question"/>
                </w:pPr>
                <w:r w:rsidRPr="0045075C">
                  <w:rPr>
                    <w:rFonts w:cs="Arial"/>
                    <w:szCs w:val="20"/>
                  </w:rPr>
                  <w:t xml:space="preserve">Please provide </w:t>
                </w:r>
                <w:r>
                  <w:rPr>
                    <w:rFonts w:cs="Arial"/>
                    <w:szCs w:val="20"/>
                  </w:rPr>
                  <w:t xml:space="preserve">your views </w:t>
                </w:r>
                <w:r w:rsidRPr="0045075C">
                  <w:rPr>
                    <w:rFonts w:cs="Arial"/>
                    <w:szCs w:val="20"/>
                  </w:rPr>
                  <w:t>o</w:t>
                </w:r>
                <w:r>
                  <w:rPr>
                    <w:rFonts w:cs="Arial"/>
                    <w:szCs w:val="20"/>
                  </w:rPr>
                  <w:t>n</w:t>
                </w:r>
                <w:r w:rsidRPr="0045075C">
                  <w:rPr>
                    <w:rFonts w:cs="Arial"/>
                    <w:szCs w:val="20"/>
                  </w:rPr>
                  <w:t xml:space="preserve"> the proposed options above. Which of the above options is your preferred choice?</w:t>
                </w:r>
              </w:p>
            </w:tc>
          </w:tr>
          <w:tr w:rsidR="00C261EB" w14:paraId="3AA0105E" w14:textId="77777777" w:rsidTr="00C261EB">
            <w:sdt>
              <w:sdtPr>
                <w:tag w:val="dcusa_response11"/>
                <w:id w:val="-916708241"/>
                <w:placeholder>
                  <w:docPart w:val="DefaultPlaceholder_-1854013440"/>
                </w:placeholder>
                <w:showingPlcHdr/>
              </w:sdtPr>
              <w:sdtEndPr/>
              <w:sdtContent>
                <w:tc>
                  <w:tcPr>
                    <w:tcW w:w="9287" w:type="dxa"/>
                  </w:tcPr>
                  <w:p w14:paraId="48D55163" w14:textId="0BA1B248" w:rsidR="00C261EB" w:rsidRDefault="00C261EB" w:rsidP="00C261EB">
                    <w:pPr>
                      <w:pStyle w:val="BodyText"/>
                    </w:pPr>
                    <w:r w:rsidRPr="00A65385">
                      <w:rPr>
                        <w:rStyle w:val="PlaceholderText"/>
                      </w:rPr>
                      <w:t>Click or tap here to enter text.</w:t>
                    </w:r>
                  </w:p>
                </w:tc>
              </w:sdtContent>
            </w:sdt>
          </w:tr>
        </w:tbl>
        <w:p w14:paraId="3FC145BD" w14:textId="55412442"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3C71FC5A"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158578A5" w14:textId="79AD36BC" w:rsidR="00C261EB" w:rsidRDefault="00BE153C" w:rsidP="00C261EB">
                <w:pPr>
                  <w:pStyle w:val="Question"/>
                </w:pPr>
                <w:r w:rsidRPr="0045075C">
                  <w:rPr>
                    <w:szCs w:val="20"/>
                  </w:rPr>
                  <w:t>Do you have any other solutions that you would like the Working Group to consider?</w:t>
                </w:r>
              </w:p>
            </w:tc>
          </w:tr>
          <w:tr w:rsidR="00C261EB" w14:paraId="7BE7C01D" w14:textId="77777777" w:rsidTr="00C261EB">
            <w:sdt>
              <w:sdtPr>
                <w:tag w:val="dcusa_response12"/>
                <w:id w:val="-1296362041"/>
                <w:placeholder>
                  <w:docPart w:val="DefaultPlaceholder_-1854013440"/>
                </w:placeholder>
                <w:showingPlcHdr/>
              </w:sdtPr>
              <w:sdtEndPr/>
              <w:sdtContent>
                <w:tc>
                  <w:tcPr>
                    <w:tcW w:w="9287" w:type="dxa"/>
                  </w:tcPr>
                  <w:p w14:paraId="7BEADB30" w14:textId="5EC1E8BC" w:rsidR="00C261EB" w:rsidRDefault="00C261EB" w:rsidP="00C261EB">
                    <w:pPr>
                      <w:pStyle w:val="BodyText"/>
                    </w:pPr>
                    <w:r w:rsidRPr="00A65385">
                      <w:rPr>
                        <w:rStyle w:val="PlaceholderText"/>
                      </w:rPr>
                      <w:t>Click or tap here to enter text.</w:t>
                    </w:r>
                  </w:p>
                </w:tc>
              </w:sdtContent>
            </w:sdt>
          </w:tr>
        </w:tbl>
        <w:p w14:paraId="3F18E958" w14:textId="500A5807"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26FD3AFB"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319E750D" w14:textId="19974B6D" w:rsidR="00C261EB" w:rsidRDefault="00BE153C" w:rsidP="00C261EB">
                <w:pPr>
                  <w:pStyle w:val="Question"/>
                </w:pPr>
                <w:r w:rsidRPr="0045075C">
                  <w:rPr>
                    <w:szCs w:val="20"/>
                  </w:rPr>
                  <w:lastRenderedPageBreak/>
                  <w:t>Do you have any other comments on the current legal text?</w:t>
                </w:r>
              </w:p>
            </w:tc>
          </w:tr>
          <w:tr w:rsidR="00C261EB" w14:paraId="4F332E0D" w14:textId="77777777" w:rsidTr="00C261EB">
            <w:sdt>
              <w:sdtPr>
                <w:tag w:val="dcusa_response13"/>
                <w:id w:val="-133022751"/>
                <w:placeholder>
                  <w:docPart w:val="DefaultPlaceholder_-1854013440"/>
                </w:placeholder>
                <w:showingPlcHdr/>
              </w:sdtPr>
              <w:sdtEndPr/>
              <w:sdtContent>
                <w:tc>
                  <w:tcPr>
                    <w:tcW w:w="9287" w:type="dxa"/>
                  </w:tcPr>
                  <w:p w14:paraId="5BCC7F0E" w14:textId="34F5F59E" w:rsidR="00C261EB" w:rsidRDefault="00C261EB" w:rsidP="00C261EB">
                    <w:pPr>
                      <w:pStyle w:val="BodyText"/>
                    </w:pPr>
                    <w:r w:rsidRPr="00A65385">
                      <w:rPr>
                        <w:rStyle w:val="PlaceholderText"/>
                      </w:rPr>
                      <w:t>Click or tap here to enter text.</w:t>
                    </w:r>
                  </w:p>
                </w:tc>
              </w:sdtContent>
            </w:sdt>
          </w:tr>
        </w:tbl>
        <w:p w14:paraId="37DFD551" w14:textId="5ADC80F8"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645E78B4"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4D48291F" w14:textId="262898FC" w:rsidR="00C261EB" w:rsidRDefault="00BE153C" w:rsidP="00C261EB">
                <w:pPr>
                  <w:pStyle w:val="Question"/>
                </w:pPr>
                <w:r w:rsidRPr="0045075C">
                  <w:t>Do you believe that the DCUSA General objectives are better facilitated by this CP. Please provide your rationale?</w:t>
                </w:r>
              </w:p>
            </w:tc>
          </w:tr>
          <w:tr w:rsidR="00C261EB" w14:paraId="7AE21738" w14:textId="77777777" w:rsidTr="00C261EB">
            <w:sdt>
              <w:sdtPr>
                <w:tag w:val="dcusa_response14"/>
                <w:id w:val="1737128472"/>
                <w:placeholder>
                  <w:docPart w:val="DefaultPlaceholder_-1854013440"/>
                </w:placeholder>
                <w:showingPlcHdr/>
              </w:sdtPr>
              <w:sdtEndPr/>
              <w:sdtContent>
                <w:tc>
                  <w:tcPr>
                    <w:tcW w:w="9287" w:type="dxa"/>
                  </w:tcPr>
                  <w:p w14:paraId="1749878E" w14:textId="1F726048" w:rsidR="00C261EB" w:rsidRDefault="00C261EB" w:rsidP="00C261EB">
                    <w:pPr>
                      <w:pStyle w:val="BodyText"/>
                    </w:pPr>
                    <w:r w:rsidRPr="00A65385">
                      <w:rPr>
                        <w:rStyle w:val="PlaceholderText"/>
                      </w:rPr>
                      <w:t>Click or tap here to enter text.</w:t>
                    </w:r>
                  </w:p>
                </w:tc>
              </w:sdtContent>
            </w:sdt>
          </w:tr>
        </w:tbl>
        <w:p w14:paraId="3566ADCB" w14:textId="3675540F"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E153C" w14:paraId="77D8D441" w14:textId="77777777" w:rsidTr="00BE153C">
            <w:trPr>
              <w:cnfStyle w:val="100000000000" w:firstRow="1" w:lastRow="0" w:firstColumn="0" w:lastColumn="0" w:oddVBand="0" w:evenVBand="0" w:oddHBand="0" w:evenHBand="0" w:firstRowFirstColumn="0" w:firstRowLastColumn="0" w:lastRowFirstColumn="0" w:lastRowLastColumn="0"/>
            </w:trPr>
            <w:tc>
              <w:tcPr>
                <w:tcW w:w="9071" w:type="dxa"/>
              </w:tcPr>
              <w:p w14:paraId="3C17CB23" w14:textId="5A3822CD" w:rsidR="00BE153C" w:rsidRPr="00BE153C" w:rsidRDefault="00BE153C" w:rsidP="00BE153C">
                <w:pPr>
                  <w:pStyle w:val="Question"/>
                </w:pPr>
                <w:r w:rsidRPr="0045075C">
                  <w:t>Are you aware of any wider industry developments that may impact upon or be impacted by this CP?</w:t>
                </w:r>
              </w:p>
            </w:tc>
          </w:tr>
          <w:tr w:rsidR="00BE153C" w14:paraId="2B116E54" w14:textId="77777777" w:rsidTr="00BE153C">
            <w:sdt>
              <w:sdtPr>
                <w:tag w:val="dcusa_response15"/>
                <w:id w:val="-707029301"/>
                <w:placeholder>
                  <w:docPart w:val="DefaultPlaceholder_-1854013440"/>
                </w:placeholder>
                <w:showingPlcHdr/>
              </w:sdtPr>
              <w:sdtEndPr/>
              <w:sdtContent>
                <w:tc>
                  <w:tcPr>
                    <w:tcW w:w="9071" w:type="dxa"/>
                  </w:tcPr>
                  <w:p w14:paraId="5453B9F2" w14:textId="22B743F1" w:rsidR="00BE153C" w:rsidRDefault="00BE153C" w:rsidP="00BE153C">
                    <w:pPr>
                      <w:pStyle w:val="BodyText"/>
                    </w:pPr>
                    <w:r w:rsidRPr="00A65385">
                      <w:rPr>
                        <w:rStyle w:val="PlaceholderText"/>
                      </w:rPr>
                      <w:t>Click or tap here to enter text.</w:t>
                    </w:r>
                  </w:p>
                </w:tc>
              </w:sdtContent>
            </w:sdt>
          </w:tr>
        </w:tbl>
        <w:p w14:paraId="4E2687EF" w14:textId="77777777" w:rsidR="00BE153C" w:rsidRDefault="00BE153C"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E153C" w14:paraId="31C4B6D1" w14:textId="77777777" w:rsidTr="00BE153C">
            <w:trPr>
              <w:cnfStyle w:val="100000000000" w:firstRow="1" w:lastRow="0" w:firstColumn="0" w:lastColumn="0" w:oddVBand="0" w:evenVBand="0" w:oddHBand="0" w:evenHBand="0" w:firstRowFirstColumn="0" w:firstRowLastColumn="0" w:lastRowFirstColumn="0" w:lastRowLastColumn="0"/>
            </w:trPr>
            <w:tc>
              <w:tcPr>
                <w:tcW w:w="9071" w:type="dxa"/>
              </w:tcPr>
              <w:p w14:paraId="49ED5AE4" w14:textId="425F882D" w:rsidR="00BE153C" w:rsidRDefault="00BE153C" w:rsidP="00BE153C">
                <w:pPr>
                  <w:pStyle w:val="Question"/>
                </w:pPr>
                <w:r w:rsidRPr="0045075C">
                  <w:t>Do you agree with the proposed implementation plan?</w:t>
                </w:r>
              </w:p>
            </w:tc>
          </w:tr>
          <w:tr w:rsidR="00BE153C" w14:paraId="21460BEB" w14:textId="77777777" w:rsidTr="00BE153C">
            <w:sdt>
              <w:sdtPr>
                <w:tag w:val="dcusa_response16"/>
                <w:id w:val="-135415191"/>
                <w:placeholder>
                  <w:docPart w:val="DefaultPlaceholder_-1854013440"/>
                </w:placeholder>
                <w:showingPlcHdr/>
              </w:sdtPr>
              <w:sdtEndPr/>
              <w:sdtContent>
                <w:tc>
                  <w:tcPr>
                    <w:tcW w:w="9071" w:type="dxa"/>
                  </w:tcPr>
                  <w:p w14:paraId="62A64F88" w14:textId="528D6825" w:rsidR="00BE153C" w:rsidRDefault="00BE153C" w:rsidP="00BE153C">
                    <w:pPr>
                      <w:pStyle w:val="BodyText"/>
                    </w:pPr>
                    <w:r w:rsidRPr="00A65385">
                      <w:rPr>
                        <w:rStyle w:val="PlaceholderText"/>
                      </w:rPr>
                      <w:t>Click or tap here to enter text.</w:t>
                    </w:r>
                  </w:p>
                </w:tc>
              </w:sdtContent>
            </w:sdt>
          </w:tr>
        </w:tbl>
        <w:p w14:paraId="4638F620" w14:textId="68052890" w:rsidR="00B42F5F" w:rsidRDefault="00B42F5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E153C" w14:paraId="6ED589C0" w14:textId="77777777" w:rsidTr="00BE153C">
            <w:trPr>
              <w:cnfStyle w:val="100000000000" w:firstRow="1" w:lastRow="0" w:firstColumn="0" w:lastColumn="0" w:oddVBand="0" w:evenVBand="0" w:oddHBand="0" w:evenHBand="0" w:firstRowFirstColumn="0" w:firstRowLastColumn="0" w:lastRowFirstColumn="0" w:lastRowLastColumn="0"/>
            </w:trPr>
            <w:tc>
              <w:tcPr>
                <w:tcW w:w="9071" w:type="dxa"/>
              </w:tcPr>
              <w:p w14:paraId="312EE35F" w14:textId="1AE30F26" w:rsidR="00BE153C" w:rsidRDefault="00BE153C" w:rsidP="00BE153C">
                <w:pPr>
                  <w:pStyle w:val="Question"/>
                </w:pPr>
                <w:r>
                  <w:t>Any other comments?</w:t>
                </w:r>
              </w:p>
            </w:tc>
          </w:tr>
          <w:tr w:rsidR="00BE153C" w14:paraId="0FCE1FF0" w14:textId="77777777" w:rsidTr="00BE153C">
            <w:sdt>
              <w:sdtPr>
                <w:tag w:val="dcusa_response17"/>
                <w:id w:val="1057743340"/>
                <w:placeholder>
                  <w:docPart w:val="DefaultPlaceholder_-1854013440"/>
                </w:placeholder>
                <w:showingPlcHdr/>
              </w:sdtPr>
              <w:sdtEndPr/>
              <w:sdtContent>
                <w:tc>
                  <w:tcPr>
                    <w:tcW w:w="9071" w:type="dxa"/>
                  </w:tcPr>
                  <w:p w14:paraId="11128D94" w14:textId="4B3BAC24" w:rsidR="00BE153C" w:rsidRDefault="00BE153C" w:rsidP="00BE153C">
                    <w:pPr>
                      <w:pStyle w:val="BodyText"/>
                    </w:pPr>
                    <w:r w:rsidRPr="00A65385">
                      <w:rPr>
                        <w:rStyle w:val="PlaceholderText"/>
                      </w:rPr>
                      <w:t>Click or tap here to enter text.</w:t>
                    </w:r>
                  </w:p>
                </w:tc>
              </w:sdtContent>
            </w:sdt>
          </w:tr>
        </w:tbl>
        <w:p w14:paraId="28F21673" w14:textId="1E630EB9" w:rsidR="00BE153C" w:rsidRPr="00FB3F3A" w:rsidRDefault="00ED7F80" w:rsidP="0023069B">
          <w:pPr>
            <w:pStyle w:val="BodyText"/>
            <w:rPr>
              <w:rFonts w:ascii="Calibri" w:hAnsi="Calibri"/>
              <w:sz w:val="22"/>
              <w:szCs w:val="22"/>
            </w:rPr>
          </w:pPr>
        </w:p>
        <w:bookmarkStart w:id="0" w:name="_GoBack" w:displacedByCustomXml="next"/>
        <w:bookmarkEnd w:id="0" w:displacedByCustomXml="next"/>
      </w:sdtContent>
    </w:sdt>
    <w:sectPr w:rsidR="00BE153C" w:rsidRPr="00FB3F3A"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F4102" w14:textId="77777777" w:rsidR="00A24745" w:rsidRDefault="00A24745" w:rsidP="00FD00A2">
      <w:r>
        <w:separator/>
      </w:r>
    </w:p>
  </w:endnote>
  <w:endnote w:type="continuationSeparator" w:id="0">
    <w:p w14:paraId="42EE74F2" w14:textId="77777777" w:rsidR="00A24745" w:rsidRDefault="00A2474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7931487"/>
      <w:lock w:val="contentLocked"/>
      <w:placeholder>
        <w:docPart w:val="DefaultPlaceholder_-1854013440"/>
      </w:placeholder>
      <w:showingPlcHdr/>
      <w:group/>
    </w:sdtPr>
    <w:sdtContent>
      <w:p w14:paraId="4FE5D44B" w14:textId="324F8A8E" w:rsidR="00ED7F80" w:rsidRDefault="00ED7F80">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rPr>
      <w:id w:val="-951772762"/>
      <w:lock w:val="contentLocked"/>
      <w:placeholder>
        <w:docPart w:val="DefaultPlaceholder_-1854013440"/>
      </w:placeholder>
      <w:group/>
    </w:sdtPr>
    <w:sdtContent>
      <w:p w14:paraId="337FD1FE" w14:textId="6B562A58" w:rsidR="00FD00A2" w:rsidRPr="00FB3F3A" w:rsidRDefault="00BE153C">
        <w:pPr>
          <w:pStyle w:val="Footer"/>
          <w:rPr>
            <w:rFonts w:ascii="Calibri" w:hAnsi="Calibri"/>
          </w:rPr>
        </w:pPr>
        <w:r>
          <w:rPr>
            <w:rFonts w:ascii="Calibri" w:hAnsi="Calibri"/>
          </w:rPr>
          <w:t>2</w:t>
        </w:r>
        <w:r w:rsidR="0096282B">
          <w:rPr>
            <w:rFonts w:ascii="Calibri" w:hAnsi="Calibri"/>
          </w:rPr>
          <w:t>5</w:t>
        </w:r>
        <w:r>
          <w:rPr>
            <w:rFonts w:ascii="Calibri" w:hAnsi="Calibri"/>
          </w:rPr>
          <w:t xml:space="preserve"> February 2019</w:t>
        </w:r>
        <w:r w:rsidR="00FD00A2" w:rsidRPr="00FB3F3A">
          <w:rPr>
            <w:rFonts w:ascii="Calibri" w:hAnsi="Calibri"/>
          </w:rPr>
          <w:tab/>
          <w:t xml:space="preserve">Page </w:t>
        </w:r>
        <w:r w:rsidR="00FD00A2" w:rsidRPr="00FB3F3A">
          <w:rPr>
            <w:rFonts w:ascii="Calibri" w:hAnsi="Calibri"/>
          </w:rPr>
          <w:fldChar w:fldCharType="begin"/>
        </w:r>
        <w:r w:rsidR="00FD00A2" w:rsidRPr="00FB3F3A">
          <w:rPr>
            <w:rFonts w:ascii="Calibri" w:hAnsi="Calibri"/>
          </w:rPr>
          <w:instrText xml:space="preserve"> page </w:instrText>
        </w:r>
        <w:r w:rsidR="00FD00A2" w:rsidRPr="00FB3F3A">
          <w:rPr>
            <w:rFonts w:ascii="Calibri" w:hAnsi="Calibri"/>
          </w:rPr>
          <w:fldChar w:fldCharType="separate"/>
        </w:r>
        <w:r w:rsidR="00FB3F3A">
          <w:rPr>
            <w:rFonts w:ascii="Calibri" w:hAnsi="Calibri"/>
            <w:noProof/>
          </w:rPr>
          <w:t>1</w:t>
        </w:r>
        <w:r w:rsidR="00FD00A2" w:rsidRPr="00FB3F3A">
          <w:rPr>
            <w:rFonts w:ascii="Calibri" w:hAnsi="Calibri"/>
          </w:rPr>
          <w:fldChar w:fldCharType="end"/>
        </w:r>
        <w:r w:rsidR="00FD00A2" w:rsidRPr="00FB3F3A">
          <w:rPr>
            <w:rFonts w:ascii="Calibri" w:hAnsi="Calibri"/>
          </w:rPr>
          <w:t xml:space="preserve"> of </w:t>
        </w:r>
        <w:r w:rsidR="00FD00A2" w:rsidRPr="00FB3F3A">
          <w:rPr>
            <w:rFonts w:ascii="Calibri" w:hAnsi="Calibri"/>
          </w:rPr>
          <w:fldChar w:fldCharType="begin"/>
        </w:r>
        <w:r w:rsidR="00FD00A2" w:rsidRPr="00FB3F3A">
          <w:rPr>
            <w:rFonts w:ascii="Calibri" w:hAnsi="Calibri"/>
          </w:rPr>
          <w:instrText xml:space="preserve"> numpages </w:instrText>
        </w:r>
        <w:r w:rsidR="00FD00A2" w:rsidRPr="00FB3F3A">
          <w:rPr>
            <w:rFonts w:ascii="Calibri" w:hAnsi="Calibri"/>
          </w:rPr>
          <w:fldChar w:fldCharType="separate"/>
        </w:r>
        <w:r w:rsidR="00FB3F3A">
          <w:rPr>
            <w:rFonts w:ascii="Calibri" w:hAnsi="Calibri"/>
            <w:noProof/>
          </w:rPr>
          <w:t>1</w:t>
        </w:r>
        <w:r w:rsidR="00FD00A2" w:rsidRPr="00FB3F3A">
          <w:rPr>
            <w:rFonts w:ascii="Calibri" w:hAnsi="Calibri"/>
          </w:rPr>
          <w:fldChar w:fldCharType="end"/>
        </w:r>
        <w:r w:rsidR="00FD00A2" w:rsidRPr="00FB3F3A">
          <w:rPr>
            <w:rFonts w:ascii="Calibri" w:hAnsi="Calibri"/>
          </w:rPr>
          <w:tab/>
        </w:r>
        <w:r w:rsidR="00FD00A2" w:rsidRPr="00FB3F3A">
          <w:rPr>
            <w:rFonts w:ascii="Calibri" w:hAnsi="Calibri"/>
          </w:rPr>
          <w:fldChar w:fldCharType="begin"/>
        </w:r>
        <w:r w:rsidR="00FD00A2" w:rsidRPr="00FB3F3A">
          <w:rPr>
            <w:rFonts w:ascii="Calibri" w:hAnsi="Calibri"/>
          </w:rPr>
          <w:instrText xml:space="preserve"> docproperty version </w:instrText>
        </w:r>
        <w:r w:rsidR="00FD00A2" w:rsidRPr="00FB3F3A">
          <w:rPr>
            <w:rFonts w:ascii="Calibri" w:hAnsi="Calibri"/>
          </w:rPr>
          <w:fldChar w:fldCharType="separate"/>
        </w:r>
        <w:r w:rsidR="00A24745">
          <w:rPr>
            <w:rFonts w:ascii="Calibri" w:hAnsi="Calibri"/>
          </w:rPr>
          <w:t>1.0</w:t>
        </w:r>
        <w:r w:rsidR="00FD00A2" w:rsidRPr="00FB3F3A">
          <w:rPr>
            <w:rFonts w:ascii="Calibri" w:hAnsi="Calibr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417126"/>
      <w:lock w:val="contentLocked"/>
      <w:placeholder>
        <w:docPart w:val="DefaultPlaceholder_-1854013440"/>
      </w:placeholder>
      <w:showingPlcHdr/>
      <w:group/>
    </w:sdtPr>
    <w:sdtContent>
      <w:p w14:paraId="561C0197" w14:textId="6F3200A3" w:rsidR="00ED7F80" w:rsidRDefault="00ED7F80">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B9002" w14:textId="77777777" w:rsidR="00A24745" w:rsidRDefault="00A24745" w:rsidP="00FD00A2">
      <w:r>
        <w:separator/>
      </w:r>
    </w:p>
  </w:footnote>
  <w:footnote w:type="continuationSeparator" w:id="0">
    <w:p w14:paraId="1F43A255" w14:textId="77777777" w:rsidR="00A24745" w:rsidRDefault="00A24745"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7388592"/>
      <w:lock w:val="contentLocked"/>
      <w:placeholder>
        <w:docPart w:val="DefaultPlaceholder_-1854013440"/>
      </w:placeholder>
      <w:showingPlcHdr/>
      <w:group/>
    </w:sdtPr>
    <w:sdtContent>
      <w:p w14:paraId="20B48672" w14:textId="4BD3851E" w:rsidR="00ED7F80" w:rsidRDefault="00ED7F80">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rPr>
      <w:id w:val="391476319"/>
      <w:lock w:val="contentLocked"/>
      <w:placeholder>
        <w:docPart w:val="DefaultPlaceholder_-1854013440"/>
      </w:placeholder>
      <w:group/>
    </w:sdtPr>
    <w:sdtContent>
      <w:p w14:paraId="68D395D0" w14:textId="45E8B66B"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BE153C">
          <w:rPr>
            <w:rFonts w:ascii="Calibri" w:hAnsi="Calibri"/>
          </w:rPr>
          <w:t>329</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5740826"/>
      <w:lock w:val="contentLocked"/>
      <w:placeholder>
        <w:docPart w:val="DefaultPlaceholder_-1854013440"/>
      </w:placeholder>
      <w:showingPlcHdr/>
      <w:group/>
    </w:sdtPr>
    <w:sdtContent>
      <w:p w14:paraId="1A3AB7CA" w14:textId="4E01F8C8" w:rsidR="00ED7F80" w:rsidRDefault="00ED7F80">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183233"/>
    <w:multiLevelType w:val="hybridMultilevel"/>
    <w:tmpl w:val="FC70E16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77D80"/>
    <w:rsid w:val="00134AF7"/>
    <w:rsid w:val="001E03C5"/>
    <w:rsid w:val="001F2288"/>
    <w:rsid w:val="00207615"/>
    <w:rsid w:val="00223DF1"/>
    <w:rsid w:val="0023069B"/>
    <w:rsid w:val="002B61A0"/>
    <w:rsid w:val="0031153A"/>
    <w:rsid w:val="0040580C"/>
    <w:rsid w:val="00410907"/>
    <w:rsid w:val="004E13AE"/>
    <w:rsid w:val="00554409"/>
    <w:rsid w:val="00711B18"/>
    <w:rsid w:val="007361B2"/>
    <w:rsid w:val="0076726D"/>
    <w:rsid w:val="00884177"/>
    <w:rsid w:val="008D01AD"/>
    <w:rsid w:val="008F22A5"/>
    <w:rsid w:val="0096282B"/>
    <w:rsid w:val="00963A66"/>
    <w:rsid w:val="009A3EA3"/>
    <w:rsid w:val="009B02DB"/>
    <w:rsid w:val="009F1AFC"/>
    <w:rsid w:val="00A24745"/>
    <w:rsid w:val="00A817E9"/>
    <w:rsid w:val="00A828F0"/>
    <w:rsid w:val="00AC6DB4"/>
    <w:rsid w:val="00B10C7A"/>
    <w:rsid w:val="00B42F5F"/>
    <w:rsid w:val="00BE153C"/>
    <w:rsid w:val="00C01797"/>
    <w:rsid w:val="00C261EB"/>
    <w:rsid w:val="00CE497A"/>
    <w:rsid w:val="00D47A52"/>
    <w:rsid w:val="00DB3EF9"/>
    <w:rsid w:val="00E16B2B"/>
    <w:rsid w:val="00E968FB"/>
    <w:rsid w:val="00ED1F8A"/>
    <w:rsid w:val="00ED7F80"/>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90BE4AE058734CD182CEE32A3FB787C4"/>
        <w:category>
          <w:name w:val="General"/>
          <w:gallery w:val="placeholder"/>
        </w:category>
        <w:types>
          <w:type w:val="bbPlcHdr"/>
        </w:types>
        <w:behaviors>
          <w:behavior w:val="content"/>
        </w:behaviors>
        <w:guid w:val="{3E6BBC5F-D6A1-4EB8-AED5-C9CC0D61854B}"/>
      </w:docPartPr>
      <w:docPartBody>
        <w:p w:rsidR="00BA6B9B" w:rsidRDefault="0043753B" w:rsidP="0043753B">
          <w:pPr>
            <w:pStyle w:val="90BE4AE058734CD182CEE32A3FB787C4"/>
          </w:pPr>
          <w:r w:rsidRPr="00A65385">
            <w:rPr>
              <w:rStyle w:val="PlaceholderText"/>
            </w:rPr>
            <w:t>Click or tap here to enter text.</w:t>
          </w:r>
        </w:p>
      </w:docPartBody>
    </w:docPart>
    <w:docPart>
      <w:docPartPr>
        <w:name w:val="62060F12BE1E421BA8E922CE50530A20"/>
        <w:category>
          <w:name w:val="General"/>
          <w:gallery w:val="placeholder"/>
        </w:category>
        <w:types>
          <w:type w:val="bbPlcHdr"/>
        </w:types>
        <w:behaviors>
          <w:behavior w:val="content"/>
        </w:behaviors>
        <w:guid w:val="{483810CC-6468-4E36-9549-62F7AB4B6B46}"/>
      </w:docPartPr>
      <w:docPartBody>
        <w:p w:rsidR="00BA6B9B" w:rsidRDefault="0043753B" w:rsidP="0043753B">
          <w:pPr>
            <w:pStyle w:val="62060F12BE1E421BA8E922CE50530A20"/>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43753B"/>
    <w:rsid w:val="00BA6B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B"/>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90BE4AE058734CD182CEE32A3FB787C4">
    <w:name w:val="90BE4AE058734CD182CEE32A3FB787C4"/>
    <w:rsid w:val="0043753B"/>
  </w:style>
  <w:style w:type="paragraph" w:customStyle="1" w:styleId="62060F12BE1E421BA8E922CE50530A20">
    <w:name w:val="62060F12BE1E421BA8E922CE50530A20"/>
    <w:rsid w:val="004375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122EE-B7B8-4F0F-9D0B-9746B5D1B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2</TotalTime>
  <Pages>3</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Richard Colwill</cp:lastModifiedBy>
  <cp:revision>5</cp:revision>
  <dcterms:created xsi:type="dcterms:W3CDTF">2019-02-21T14:29:00Z</dcterms:created>
  <dcterms:modified xsi:type="dcterms:W3CDTF">2019-02-25T14:27:00Z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