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62D9" w:rsidRPr="00245418" w:rsidRDefault="00E57453" w:rsidP="006662D9">
      <w:pPr>
        <w:pStyle w:val="Title"/>
        <w:rPr>
          <w:rFonts w:ascii="Calibri" w:hAnsi="Calibri" w:cs="Calibri"/>
          <w:sz w:val="22"/>
          <w:szCs w:val="22"/>
        </w:rPr>
      </w:pPr>
      <w:r w:rsidRPr="00245418">
        <w:rPr>
          <w:rFonts w:ascii="Calibri" w:hAnsi="Calibri" w:cs="Calibri"/>
          <w:sz w:val="22"/>
          <w:szCs w:val="22"/>
        </w:rPr>
        <w:t xml:space="preserve">DCUSA </w:t>
      </w:r>
      <w:r w:rsidR="006662D9" w:rsidRPr="00245418">
        <w:rPr>
          <w:rFonts w:ascii="Calibri" w:hAnsi="Calibri" w:cs="Calibri"/>
          <w:sz w:val="22"/>
          <w:szCs w:val="22"/>
        </w:rPr>
        <w:t xml:space="preserve">DCP </w:t>
      </w:r>
      <w:r w:rsidR="006662D9" w:rsidRPr="00245418">
        <w:rPr>
          <w:rFonts w:ascii="Calibri" w:hAnsi="Calibri" w:cs="Calibri"/>
          <w:sz w:val="22"/>
          <w:szCs w:val="22"/>
        </w:rPr>
        <w:fldChar w:fldCharType="begin"/>
      </w:r>
      <w:r w:rsidR="006662D9" w:rsidRPr="00245418">
        <w:rPr>
          <w:rFonts w:ascii="Calibri" w:hAnsi="Calibri" w:cs="Calibri"/>
          <w:sz w:val="22"/>
          <w:szCs w:val="22"/>
        </w:rPr>
        <w:instrText xml:space="preserve"> docproperty ref </w:instrText>
      </w:r>
      <w:r w:rsidR="006662D9" w:rsidRPr="00245418">
        <w:rPr>
          <w:rFonts w:ascii="Calibri" w:hAnsi="Calibri" w:cs="Calibri"/>
          <w:sz w:val="22"/>
          <w:szCs w:val="22"/>
        </w:rPr>
        <w:fldChar w:fldCharType="separate"/>
      </w:r>
      <w:r w:rsidR="003F52B2" w:rsidRPr="00245418">
        <w:rPr>
          <w:rFonts w:ascii="Calibri" w:hAnsi="Calibri" w:cs="Calibri"/>
          <w:sz w:val="22"/>
          <w:szCs w:val="22"/>
        </w:rPr>
        <w:t>28</w:t>
      </w:r>
      <w:r w:rsidR="00AE7A22">
        <w:rPr>
          <w:rFonts w:ascii="Calibri" w:hAnsi="Calibri" w:cs="Calibri"/>
          <w:sz w:val="22"/>
          <w:szCs w:val="22"/>
        </w:rPr>
        <w:t>8</w:t>
      </w:r>
      <w:r w:rsidR="003F52B2" w:rsidRPr="00245418">
        <w:rPr>
          <w:rFonts w:ascii="Calibri" w:hAnsi="Calibri" w:cs="Calibri"/>
          <w:sz w:val="22"/>
          <w:szCs w:val="22"/>
        </w:rPr>
        <w:t xml:space="preserve"> - 28</w:t>
      </w:r>
      <w:r w:rsidR="00AE7A22">
        <w:rPr>
          <w:rFonts w:ascii="Calibri" w:hAnsi="Calibri" w:cs="Calibri"/>
          <w:sz w:val="22"/>
          <w:szCs w:val="22"/>
        </w:rPr>
        <w:t>8</w:t>
      </w:r>
      <w:r w:rsidR="003F52B2" w:rsidRPr="00245418">
        <w:rPr>
          <w:rFonts w:ascii="Calibri" w:hAnsi="Calibri" w:cs="Calibri"/>
          <w:sz w:val="22"/>
          <w:szCs w:val="22"/>
        </w:rPr>
        <w:t>A - 28</w:t>
      </w:r>
      <w:r w:rsidR="00AE7A22">
        <w:rPr>
          <w:rFonts w:ascii="Calibri" w:hAnsi="Calibri" w:cs="Calibri"/>
          <w:sz w:val="22"/>
          <w:szCs w:val="22"/>
        </w:rPr>
        <w:t>8</w:t>
      </w:r>
      <w:r w:rsidR="003F52B2" w:rsidRPr="00245418">
        <w:rPr>
          <w:rFonts w:ascii="Calibri" w:hAnsi="Calibri" w:cs="Calibri"/>
          <w:sz w:val="22"/>
          <w:szCs w:val="22"/>
        </w:rPr>
        <w:t>B</w:t>
      </w:r>
      <w:r w:rsidR="006662D9" w:rsidRPr="00245418">
        <w:rPr>
          <w:rFonts w:ascii="Calibri" w:hAnsi="Calibri" w:cs="Calibri"/>
          <w:sz w:val="22"/>
          <w:szCs w:val="22"/>
        </w:rPr>
        <w:fldChar w:fldCharType="end"/>
      </w:r>
      <w:r w:rsidR="006662D9" w:rsidRPr="00245418">
        <w:rPr>
          <w:rFonts w:ascii="Calibri" w:hAnsi="Calibri" w:cs="Calibri"/>
          <w:sz w:val="22"/>
          <w:szCs w:val="22"/>
        </w:rPr>
        <w:t xml:space="preserve"> Change declaration </w:t>
      </w:r>
    </w:p>
    <w:p w:rsidR="006662D9" w:rsidRPr="00245418" w:rsidRDefault="006662D9" w:rsidP="006662D9">
      <w:pPr>
        <w:pStyle w:val="Subtitle"/>
        <w:rPr>
          <w:rFonts w:ascii="Calibri" w:hAnsi="Calibri" w:cs="Calibri"/>
          <w:sz w:val="22"/>
          <w:szCs w:val="22"/>
        </w:rPr>
      </w:pPr>
      <w:r w:rsidRPr="00245418">
        <w:rPr>
          <w:rFonts w:ascii="Calibri" w:hAnsi="Calibri" w:cs="Calibri"/>
          <w:sz w:val="22"/>
          <w:szCs w:val="22"/>
        </w:rPr>
        <w:t xml:space="preserve">Voting end date: </w:t>
      </w:r>
      <w:sdt>
        <w:sdtPr>
          <w:rPr>
            <w:rStyle w:val="DateChar"/>
            <w:rFonts w:ascii="Calibri" w:hAnsi="Calibri" w:cs="Calibri"/>
            <w:sz w:val="22"/>
            <w:szCs w:val="22"/>
          </w:rPr>
          <w:alias w:val="Voting End Date"/>
          <w:tag w:val="Voting End Date"/>
          <w:id w:val="-1991621219"/>
          <w:placeholder>
            <w:docPart w:val="67A284C67B5848D481E5D5D906898D62"/>
          </w:placeholder>
          <w:date w:fullDate="2018-02-09T00:00:00Z">
            <w:dateFormat w:val="d MMMM yyyy"/>
            <w:lid w:val="en-GB"/>
            <w:storeMappedDataAs w:val="dateTime"/>
            <w:calendar w:val="gregorian"/>
          </w:date>
        </w:sdtPr>
        <w:sdtEndPr>
          <w:rPr>
            <w:rStyle w:val="DefaultParagraphFont"/>
            <w:b/>
          </w:rPr>
        </w:sdtEndPr>
        <w:sdtContent>
          <w:r w:rsidR="00245418">
            <w:rPr>
              <w:rStyle w:val="DateChar"/>
              <w:rFonts w:ascii="Calibri" w:hAnsi="Calibri" w:cs="Calibri"/>
              <w:sz w:val="22"/>
              <w:szCs w:val="22"/>
            </w:rPr>
            <w:t>9 February 2018</w:t>
          </w:r>
        </w:sdtContent>
      </w:sdt>
    </w:p>
    <w:tbl>
      <w:tblPr>
        <w:tblStyle w:val="ElectralinkResponseTable"/>
        <w:tblW w:w="0" w:type="auto"/>
        <w:tblLook w:val="04A0" w:firstRow="1" w:lastRow="0" w:firstColumn="1" w:lastColumn="0" w:noHBand="0" w:noVBand="1"/>
      </w:tblPr>
      <w:tblGrid>
        <w:gridCol w:w="3376"/>
        <w:gridCol w:w="2094"/>
        <w:gridCol w:w="2094"/>
        <w:gridCol w:w="2102"/>
        <w:gridCol w:w="2112"/>
        <w:gridCol w:w="2103"/>
      </w:tblGrid>
      <w:tr w:rsidR="000152B2" w:rsidTr="002010E4">
        <w:trPr>
          <w:cnfStyle w:val="100000000000" w:firstRow="1" w:lastRow="0" w:firstColumn="0" w:lastColumn="0" w:oddVBand="0" w:evenVBand="0" w:oddHBand="0" w:evenHBand="0" w:firstRowFirstColumn="0" w:firstRowLastColumn="0" w:lastRowFirstColumn="0" w:lastRowLastColumn="0"/>
        </w:trPr>
        <w:tc>
          <w:tcPr>
            <w:tcW w:w="3376" w:type="dxa"/>
            <w:vMerge w:val="restart"/>
          </w:tcPr>
          <w:p w:rsidR="000152B2" w:rsidRPr="00245418" w:rsidRDefault="000152B2" w:rsidP="000152B2">
            <w:pPr>
              <w:pStyle w:val="RowHeading"/>
              <w:rPr>
                <w:rFonts w:ascii="Calibri" w:hAnsi="Calibri" w:cs="Calibri"/>
              </w:rPr>
            </w:pPr>
            <w:r w:rsidRPr="00245418">
              <w:rPr>
                <w:rFonts w:ascii="Calibri" w:hAnsi="Calibri" w:cs="Calibri"/>
              </w:rPr>
              <w:t xml:space="preserve">DCP </w:t>
            </w:r>
            <w:r w:rsidRPr="00245418">
              <w:rPr>
                <w:rFonts w:ascii="Calibri" w:hAnsi="Calibri" w:cs="Calibri"/>
              </w:rPr>
              <w:fldChar w:fldCharType="begin"/>
            </w:r>
            <w:r w:rsidRPr="00245418">
              <w:rPr>
                <w:rFonts w:ascii="Calibri" w:hAnsi="Calibri" w:cs="Calibri"/>
              </w:rPr>
              <w:instrText xml:space="preserve"> docproperty ref </w:instrText>
            </w:r>
            <w:r w:rsidRPr="00245418">
              <w:rPr>
                <w:rFonts w:ascii="Calibri" w:hAnsi="Calibri" w:cs="Calibri"/>
              </w:rPr>
              <w:fldChar w:fldCharType="separate"/>
            </w:r>
            <w:r w:rsidR="003F52B2" w:rsidRPr="00245418">
              <w:rPr>
                <w:rFonts w:ascii="Calibri" w:hAnsi="Calibri" w:cs="Calibri"/>
              </w:rPr>
              <w:t>28</w:t>
            </w:r>
            <w:r w:rsidR="00AE7A22">
              <w:rPr>
                <w:rFonts w:ascii="Calibri" w:hAnsi="Calibri" w:cs="Calibri"/>
              </w:rPr>
              <w:t>8</w:t>
            </w:r>
            <w:r w:rsidR="003F52B2" w:rsidRPr="00245418">
              <w:rPr>
                <w:rFonts w:ascii="Calibri" w:hAnsi="Calibri" w:cs="Calibri"/>
              </w:rPr>
              <w:t xml:space="preserve"> - 28</w:t>
            </w:r>
            <w:r w:rsidR="00AE7A22">
              <w:rPr>
                <w:rFonts w:ascii="Calibri" w:hAnsi="Calibri" w:cs="Calibri"/>
              </w:rPr>
              <w:t>8</w:t>
            </w:r>
            <w:r w:rsidR="003F52B2" w:rsidRPr="00245418">
              <w:rPr>
                <w:rFonts w:ascii="Calibri" w:hAnsi="Calibri" w:cs="Calibri"/>
              </w:rPr>
              <w:t>A - 28</w:t>
            </w:r>
            <w:r w:rsidR="00AE7A22">
              <w:rPr>
                <w:rFonts w:ascii="Calibri" w:hAnsi="Calibri" w:cs="Calibri"/>
              </w:rPr>
              <w:t>8</w:t>
            </w:r>
            <w:r w:rsidR="003F52B2" w:rsidRPr="00245418">
              <w:rPr>
                <w:rFonts w:ascii="Calibri" w:hAnsi="Calibri" w:cs="Calibri"/>
              </w:rPr>
              <w:t>B</w:t>
            </w:r>
            <w:r w:rsidRPr="00245418">
              <w:rPr>
                <w:rFonts w:ascii="Calibri" w:hAnsi="Calibri" w:cs="Calibri"/>
              </w:rPr>
              <w:fldChar w:fldCharType="end"/>
            </w:r>
          </w:p>
        </w:tc>
        <w:tc>
          <w:tcPr>
            <w:tcW w:w="10505" w:type="dxa"/>
            <w:gridSpan w:val="5"/>
          </w:tcPr>
          <w:p w:rsidR="000152B2" w:rsidRPr="00245418" w:rsidRDefault="000152B2" w:rsidP="000152B2">
            <w:pPr>
              <w:pStyle w:val="ColumnHeading"/>
              <w:rPr>
                <w:rFonts w:ascii="Calibri" w:hAnsi="Calibri" w:cs="Calibri"/>
              </w:rPr>
            </w:pPr>
            <w:r w:rsidRPr="00245418">
              <w:rPr>
                <w:rFonts w:ascii="Calibri" w:hAnsi="Calibri" w:cs="Calibri"/>
              </w:rPr>
              <w:t>Weighted Voting</w:t>
            </w:r>
          </w:p>
        </w:tc>
      </w:tr>
      <w:tr w:rsidR="000152B2" w:rsidTr="002010E4">
        <w:tc>
          <w:tcPr>
            <w:tcW w:w="3376" w:type="dxa"/>
            <w:vMerge/>
            <w:tcBorders>
              <w:bottom w:val="single" w:sz="4" w:space="0" w:color="auto"/>
            </w:tcBorders>
            <w:shd w:val="clear" w:color="auto" w:fill="DDDDDD"/>
          </w:tcPr>
          <w:p w:rsidR="000152B2" w:rsidRPr="00245418" w:rsidRDefault="000152B2" w:rsidP="00CD1596">
            <w:pPr>
              <w:rPr>
                <w:rFonts w:ascii="Calibri" w:hAnsi="Calibri" w:cs="Calibri"/>
              </w:rPr>
            </w:pPr>
          </w:p>
        </w:tc>
        <w:tc>
          <w:tcPr>
            <w:tcW w:w="2094" w:type="dxa"/>
            <w:shd w:val="clear" w:color="auto" w:fill="DDDDDD"/>
          </w:tcPr>
          <w:p w:rsidR="000152B2" w:rsidRPr="00245418" w:rsidRDefault="000152B2" w:rsidP="000152B2">
            <w:pPr>
              <w:pStyle w:val="ColumnHeading"/>
              <w:rPr>
                <w:rFonts w:ascii="Calibri" w:hAnsi="Calibri" w:cs="Calibri"/>
              </w:rPr>
            </w:pPr>
            <w:r w:rsidRPr="00245418">
              <w:rPr>
                <w:rFonts w:ascii="Calibri" w:hAnsi="Calibri" w:cs="Calibri"/>
              </w:rPr>
              <w:t>DNO</w:t>
            </w:r>
          </w:p>
        </w:tc>
        <w:tc>
          <w:tcPr>
            <w:tcW w:w="2094" w:type="dxa"/>
            <w:shd w:val="clear" w:color="auto" w:fill="DDDDDD"/>
          </w:tcPr>
          <w:p w:rsidR="000152B2" w:rsidRPr="00245418" w:rsidRDefault="000152B2" w:rsidP="000152B2">
            <w:pPr>
              <w:pStyle w:val="ColumnHeading"/>
              <w:rPr>
                <w:rFonts w:ascii="Calibri" w:hAnsi="Calibri" w:cs="Calibri"/>
              </w:rPr>
            </w:pPr>
            <w:r w:rsidRPr="00245418">
              <w:rPr>
                <w:rFonts w:ascii="Calibri" w:hAnsi="Calibri" w:cs="Calibri"/>
              </w:rPr>
              <w:t>IDNO</w:t>
            </w:r>
          </w:p>
        </w:tc>
        <w:tc>
          <w:tcPr>
            <w:tcW w:w="2102" w:type="dxa"/>
            <w:shd w:val="clear" w:color="auto" w:fill="DDDDDD"/>
          </w:tcPr>
          <w:p w:rsidR="000152B2" w:rsidRPr="00245418" w:rsidRDefault="000152B2" w:rsidP="000152B2">
            <w:pPr>
              <w:pStyle w:val="ColumnHeading"/>
              <w:rPr>
                <w:rFonts w:ascii="Calibri" w:hAnsi="Calibri" w:cs="Calibri"/>
              </w:rPr>
            </w:pPr>
            <w:r w:rsidRPr="00245418">
              <w:rPr>
                <w:rFonts w:ascii="Calibri" w:hAnsi="Calibri" w:cs="Calibri"/>
              </w:rPr>
              <w:t>Supplier</w:t>
            </w:r>
          </w:p>
        </w:tc>
        <w:tc>
          <w:tcPr>
            <w:tcW w:w="2112" w:type="dxa"/>
            <w:shd w:val="clear" w:color="auto" w:fill="DDDDDD"/>
          </w:tcPr>
          <w:p w:rsidR="000152B2" w:rsidRPr="00245418" w:rsidRDefault="000152B2" w:rsidP="000152B2">
            <w:pPr>
              <w:pStyle w:val="ColumnHeading"/>
              <w:rPr>
                <w:rFonts w:ascii="Calibri" w:hAnsi="Calibri" w:cs="Calibri"/>
              </w:rPr>
            </w:pPr>
            <w:r w:rsidRPr="00245418">
              <w:rPr>
                <w:rFonts w:ascii="Calibri" w:hAnsi="Calibri" w:cs="Calibri"/>
              </w:rPr>
              <w:t>Distributed Generator</w:t>
            </w:r>
          </w:p>
        </w:tc>
        <w:tc>
          <w:tcPr>
            <w:tcW w:w="2103" w:type="dxa"/>
            <w:shd w:val="clear" w:color="auto" w:fill="DDDDDD"/>
          </w:tcPr>
          <w:p w:rsidR="000152B2" w:rsidRPr="00245418" w:rsidRDefault="000152B2" w:rsidP="000152B2">
            <w:pPr>
              <w:pStyle w:val="ColumnHeading"/>
              <w:rPr>
                <w:rFonts w:ascii="Calibri" w:hAnsi="Calibri" w:cs="Calibri"/>
              </w:rPr>
            </w:pPr>
            <w:r w:rsidRPr="00245418">
              <w:rPr>
                <w:rFonts w:ascii="Calibri" w:hAnsi="Calibri" w:cs="Calibri"/>
              </w:rPr>
              <w:t>Gas Supplier</w:t>
            </w:r>
          </w:p>
        </w:tc>
      </w:tr>
      <w:tr w:rsidR="00245418" w:rsidTr="002010E4">
        <w:tc>
          <w:tcPr>
            <w:tcW w:w="3376" w:type="dxa"/>
            <w:shd w:val="clear" w:color="auto" w:fill="DDDDDD"/>
          </w:tcPr>
          <w:p w:rsidR="00245418" w:rsidRPr="00F77447" w:rsidRDefault="00245418" w:rsidP="00245418">
            <w:pPr>
              <w:pStyle w:val="RowHeading"/>
              <w:rPr>
                <w:rFonts w:ascii="Calibri" w:hAnsi="Calibri" w:cs="Calibri"/>
                <w:szCs w:val="20"/>
              </w:rPr>
            </w:pPr>
            <w:r>
              <w:rPr>
                <w:rFonts w:ascii="Calibri" w:hAnsi="Calibri" w:cs="Calibri"/>
                <w:szCs w:val="20"/>
              </w:rPr>
              <w:t xml:space="preserve">DCP 288 - </w:t>
            </w:r>
            <w:r w:rsidRPr="00F77447">
              <w:rPr>
                <w:rFonts w:ascii="Calibri" w:hAnsi="Calibri" w:cs="Calibri"/>
                <w:szCs w:val="20"/>
              </w:rPr>
              <w:t>Change solution</w:t>
            </w:r>
          </w:p>
        </w:tc>
        <w:tc>
          <w:tcPr>
            <w:tcW w:w="2094" w:type="dxa"/>
          </w:tcPr>
          <w:p w:rsidR="00245418" w:rsidRPr="00245418" w:rsidRDefault="00245418" w:rsidP="00245418">
            <w:pPr>
              <w:jc w:val="center"/>
              <w:rPr>
                <w:rFonts w:ascii="Calibri" w:hAnsi="Calibri" w:cs="Calibri"/>
              </w:rPr>
            </w:pPr>
            <w:r w:rsidRPr="00245418">
              <w:rPr>
                <w:rFonts w:ascii="Calibri" w:hAnsi="Calibri" w:cs="Calibri"/>
              </w:rPr>
              <w:t>n/a</w:t>
            </w:r>
          </w:p>
        </w:tc>
        <w:tc>
          <w:tcPr>
            <w:tcW w:w="2094" w:type="dxa"/>
          </w:tcPr>
          <w:p w:rsidR="00245418" w:rsidRPr="00245418" w:rsidRDefault="00245418" w:rsidP="00245418">
            <w:pPr>
              <w:jc w:val="center"/>
              <w:rPr>
                <w:rFonts w:ascii="Calibri" w:hAnsi="Calibri" w:cs="Calibri"/>
              </w:rPr>
            </w:pPr>
            <w:r w:rsidRPr="00245418">
              <w:rPr>
                <w:rFonts w:ascii="Calibri" w:hAnsi="Calibri" w:cs="Calibri"/>
              </w:rPr>
              <w:t>n/a</w:t>
            </w:r>
          </w:p>
        </w:tc>
        <w:sdt>
          <w:sdtPr>
            <w:rPr>
              <w:rFonts w:ascii="Calibri" w:hAnsi="Calibri" w:cs="Calibri"/>
            </w:rPr>
            <w:alias w:val="Change Solution - Supplier"/>
            <w:id w:val="686572164"/>
            <w:placeholder>
              <w:docPart w:val="D14B4F9AAEA24306A8B9FE2B34A9417D"/>
            </w:placeholder>
            <w:dropDownList>
              <w:listItem w:value="Choose an item."/>
              <w:listItem w:displayText="Accept" w:value="Accept"/>
              <w:listItem w:displayText="Reject" w:value="Reject"/>
            </w:dropDownList>
          </w:sdtPr>
          <w:sdtEndPr/>
          <w:sdtContent>
            <w:tc>
              <w:tcPr>
                <w:tcW w:w="2102" w:type="dxa"/>
              </w:tcPr>
              <w:p w:rsidR="00245418" w:rsidRPr="00245418" w:rsidRDefault="00245418" w:rsidP="00245418">
                <w:pPr>
                  <w:jc w:val="center"/>
                  <w:rPr>
                    <w:rFonts w:ascii="Calibri" w:hAnsi="Calibri" w:cs="Calibri"/>
                  </w:rPr>
                </w:pPr>
                <w:r>
                  <w:rPr>
                    <w:rFonts w:ascii="Calibri" w:hAnsi="Calibri" w:cs="Calibri"/>
                  </w:rPr>
                  <w:t>Accept</w:t>
                </w:r>
              </w:p>
            </w:tc>
          </w:sdtContent>
        </w:sdt>
        <w:tc>
          <w:tcPr>
            <w:tcW w:w="2112" w:type="dxa"/>
          </w:tcPr>
          <w:p w:rsidR="00245418" w:rsidRPr="00245418" w:rsidRDefault="00245418" w:rsidP="00245418">
            <w:pPr>
              <w:jc w:val="center"/>
              <w:rPr>
                <w:rFonts w:ascii="Calibri" w:hAnsi="Calibri" w:cs="Calibri"/>
              </w:rPr>
            </w:pPr>
            <w:r w:rsidRPr="00245418">
              <w:rPr>
                <w:rFonts w:ascii="Calibri" w:hAnsi="Calibri" w:cs="Calibri"/>
              </w:rPr>
              <w:t>n/a</w:t>
            </w:r>
          </w:p>
        </w:tc>
        <w:tc>
          <w:tcPr>
            <w:tcW w:w="2103" w:type="dxa"/>
          </w:tcPr>
          <w:p w:rsidR="00245418" w:rsidRPr="00245418" w:rsidRDefault="00245418" w:rsidP="00245418">
            <w:pPr>
              <w:jc w:val="center"/>
              <w:rPr>
                <w:rFonts w:ascii="Calibri" w:hAnsi="Calibri" w:cs="Calibri"/>
              </w:rPr>
            </w:pPr>
            <w:r w:rsidRPr="00245418">
              <w:rPr>
                <w:rFonts w:ascii="Calibri" w:hAnsi="Calibri" w:cs="Calibri"/>
              </w:rPr>
              <w:t>n/a</w:t>
            </w:r>
          </w:p>
        </w:tc>
      </w:tr>
      <w:tr w:rsidR="00245418" w:rsidTr="002010E4">
        <w:tc>
          <w:tcPr>
            <w:tcW w:w="3376" w:type="dxa"/>
            <w:shd w:val="clear" w:color="auto" w:fill="DDDDDD"/>
          </w:tcPr>
          <w:p w:rsidR="00245418" w:rsidRPr="00F77447" w:rsidRDefault="00245418" w:rsidP="00245418">
            <w:pPr>
              <w:pStyle w:val="RowHeading"/>
              <w:rPr>
                <w:rFonts w:ascii="Calibri" w:hAnsi="Calibri" w:cs="Calibri"/>
                <w:szCs w:val="20"/>
              </w:rPr>
            </w:pPr>
            <w:r>
              <w:rPr>
                <w:rFonts w:ascii="Calibri" w:hAnsi="Calibri" w:cs="Calibri"/>
                <w:szCs w:val="20"/>
              </w:rPr>
              <w:t xml:space="preserve">DCP 288A - </w:t>
            </w:r>
            <w:r w:rsidRPr="00F77447">
              <w:rPr>
                <w:rFonts w:ascii="Calibri" w:hAnsi="Calibri" w:cs="Calibri"/>
                <w:szCs w:val="20"/>
              </w:rPr>
              <w:t>Change solution</w:t>
            </w:r>
          </w:p>
        </w:tc>
        <w:tc>
          <w:tcPr>
            <w:tcW w:w="2094" w:type="dxa"/>
          </w:tcPr>
          <w:p w:rsidR="00245418" w:rsidRPr="00245418" w:rsidRDefault="00245418" w:rsidP="00245418">
            <w:pPr>
              <w:jc w:val="center"/>
              <w:rPr>
                <w:rFonts w:ascii="Calibri" w:hAnsi="Calibri" w:cs="Calibri"/>
              </w:rPr>
            </w:pPr>
            <w:r w:rsidRPr="00245418">
              <w:rPr>
                <w:rFonts w:ascii="Calibri" w:hAnsi="Calibri" w:cs="Calibri"/>
              </w:rPr>
              <w:t>n/a</w:t>
            </w:r>
          </w:p>
        </w:tc>
        <w:tc>
          <w:tcPr>
            <w:tcW w:w="2094" w:type="dxa"/>
          </w:tcPr>
          <w:p w:rsidR="00245418" w:rsidRPr="00245418" w:rsidRDefault="00245418" w:rsidP="00245418">
            <w:pPr>
              <w:jc w:val="center"/>
              <w:rPr>
                <w:rFonts w:ascii="Calibri" w:hAnsi="Calibri" w:cs="Calibri"/>
              </w:rPr>
            </w:pPr>
            <w:r w:rsidRPr="00245418">
              <w:rPr>
                <w:rFonts w:ascii="Calibri" w:hAnsi="Calibri" w:cs="Calibri"/>
              </w:rPr>
              <w:t>n/a</w:t>
            </w:r>
          </w:p>
        </w:tc>
        <w:tc>
          <w:tcPr>
            <w:tcW w:w="2102" w:type="dxa"/>
          </w:tcPr>
          <w:p w:rsidR="00245418" w:rsidRPr="00245418" w:rsidRDefault="00245418" w:rsidP="00245418">
            <w:pPr>
              <w:jc w:val="center"/>
              <w:rPr>
                <w:rFonts w:ascii="Calibri" w:hAnsi="Calibri" w:cs="Calibri"/>
              </w:rPr>
            </w:pPr>
            <w:r>
              <w:rPr>
                <w:rFonts w:ascii="Calibri" w:hAnsi="Calibri" w:cs="Calibri"/>
              </w:rPr>
              <w:t>Reject</w:t>
            </w:r>
          </w:p>
        </w:tc>
        <w:tc>
          <w:tcPr>
            <w:tcW w:w="2112" w:type="dxa"/>
          </w:tcPr>
          <w:p w:rsidR="00245418" w:rsidRPr="00245418" w:rsidRDefault="00245418" w:rsidP="00245418">
            <w:pPr>
              <w:jc w:val="center"/>
              <w:rPr>
                <w:rFonts w:ascii="Calibri" w:hAnsi="Calibri" w:cs="Calibri"/>
              </w:rPr>
            </w:pPr>
            <w:r w:rsidRPr="00245418">
              <w:rPr>
                <w:rFonts w:ascii="Calibri" w:hAnsi="Calibri" w:cs="Calibri"/>
              </w:rPr>
              <w:t>n/a</w:t>
            </w:r>
          </w:p>
        </w:tc>
        <w:tc>
          <w:tcPr>
            <w:tcW w:w="2103" w:type="dxa"/>
          </w:tcPr>
          <w:p w:rsidR="00245418" w:rsidRPr="00245418" w:rsidRDefault="00245418" w:rsidP="00245418">
            <w:pPr>
              <w:jc w:val="center"/>
              <w:rPr>
                <w:rFonts w:ascii="Calibri" w:hAnsi="Calibri" w:cs="Calibri"/>
              </w:rPr>
            </w:pPr>
            <w:r w:rsidRPr="00245418">
              <w:rPr>
                <w:rFonts w:ascii="Calibri" w:hAnsi="Calibri" w:cs="Calibri"/>
              </w:rPr>
              <w:t>n/a</w:t>
            </w:r>
          </w:p>
        </w:tc>
      </w:tr>
      <w:tr w:rsidR="00245418" w:rsidTr="002010E4">
        <w:tc>
          <w:tcPr>
            <w:tcW w:w="3376" w:type="dxa"/>
            <w:shd w:val="clear" w:color="auto" w:fill="DDDDDD"/>
          </w:tcPr>
          <w:p w:rsidR="00245418" w:rsidRPr="00F77447" w:rsidRDefault="00245418" w:rsidP="00245418">
            <w:pPr>
              <w:pStyle w:val="RowHeading"/>
              <w:rPr>
                <w:rFonts w:ascii="Calibri" w:hAnsi="Calibri" w:cs="Calibri"/>
                <w:szCs w:val="20"/>
              </w:rPr>
            </w:pPr>
            <w:r>
              <w:rPr>
                <w:rFonts w:ascii="Calibri" w:hAnsi="Calibri" w:cs="Calibri"/>
                <w:szCs w:val="20"/>
              </w:rPr>
              <w:t xml:space="preserve">DCP 288B - </w:t>
            </w:r>
            <w:r w:rsidRPr="00F77447">
              <w:rPr>
                <w:rFonts w:ascii="Calibri" w:hAnsi="Calibri" w:cs="Calibri"/>
                <w:szCs w:val="20"/>
              </w:rPr>
              <w:t>Change solution</w:t>
            </w:r>
          </w:p>
        </w:tc>
        <w:tc>
          <w:tcPr>
            <w:tcW w:w="2094" w:type="dxa"/>
          </w:tcPr>
          <w:p w:rsidR="00245418" w:rsidRPr="00245418" w:rsidRDefault="00245418" w:rsidP="00245418">
            <w:pPr>
              <w:jc w:val="center"/>
              <w:rPr>
                <w:rFonts w:ascii="Calibri" w:hAnsi="Calibri" w:cs="Calibri"/>
              </w:rPr>
            </w:pPr>
            <w:r w:rsidRPr="00245418">
              <w:rPr>
                <w:rFonts w:ascii="Calibri" w:hAnsi="Calibri" w:cs="Calibri"/>
              </w:rPr>
              <w:t>n/a</w:t>
            </w:r>
          </w:p>
        </w:tc>
        <w:tc>
          <w:tcPr>
            <w:tcW w:w="2094" w:type="dxa"/>
          </w:tcPr>
          <w:p w:rsidR="00245418" w:rsidRPr="00245418" w:rsidRDefault="00245418" w:rsidP="00245418">
            <w:pPr>
              <w:jc w:val="center"/>
              <w:rPr>
                <w:rFonts w:ascii="Calibri" w:hAnsi="Calibri" w:cs="Calibri"/>
              </w:rPr>
            </w:pPr>
            <w:r w:rsidRPr="00245418">
              <w:rPr>
                <w:rFonts w:ascii="Calibri" w:hAnsi="Calibri" w:cs="Calibri"/>
              </w:rPr>
              <w:t>n/a</w:t>
            </w:r>
          </w:p>
        </w:tc>
        <w:tc>
          <w:tcPr>
            <w:tcW w:w="2102" w:type="dxa"/>
          </w:tcPr>
          <w:p w:rsidR="00245418" w:rsidRPr="00245418" w:rsidRDefault="009C74AD" w:rsidP="00245418">
            <w:pPr>
              <w:jc w:val="center"/>
              <w:rPr>
                <w:rFonts w:ascii="Calibri" w:hAnsi="Calibri" w:cs="Calibri"/>
              </w:rPr>
            </w:pPr>
            <w:r>
              <w:rPr>
                <w:rFonts w:ascii="Calibri" w:hAnsi="Calibri" w:cs="Calibri"/>
              </w:rPr>
              <w:t>Reject</w:t>
            </w:r>
          </w:p>
        </w:tc>
        <w:tc>
          <w:tcPr>
            <w:tcW w:w="2112" w:type="dxa"/>
          </w:tcPr>
          <w:p w:rsidR="00245418" w:rsidRPr="00245418" w:rsidRDefault="00245418" w:rsidP="00245418">
            <w:pPr>
              <w:jc w:val="center"/>
              <w:rPr>
                <w:rFonts w:ascii="Calibri" w:hAnsi="Calibri" w:cs="Calibri"/>
              </w:rPr>
            </w:pPr>
            <w:r w:rsidRPr="00245418">
              <w:rPr>
                <w:rFonts w:ascii="Calibri" w:hAnsi="Calibri" w:cs="Calibri"/>
              </w:rPr>
              <w:t>n/a</w:t>
            </w:r>
          </w:p>
        </w:tc>
        <w:tc>
          <w:tcPr>
            <w:tcW w:w="2103" w:type="dxa"/>
          </w:tcPr>
          <w:p w:rsidR="00245418" w:rsidRPr="00245418" w:rsidRDefault="00245418" w:rsidP="00245418">
            <w:pPr>
              <w:jc w:val="center"/>
              <w:rPr>
                <w:rFonts w:ascii="Calibri" w:hAnsi="Calibri" w:cs="Calibri"/>
              </w:rPr>
            </w:pPr>
            <w:r w:rsidRPr="00245418">
              <w:rPr>
                <w:rFonts w:ascii="Calibri" w:hAnsi="Calibri" w:cs="Calibri"/>
              </w:rPr>
              <w:t>n/a</w:t>
            </w:r>
          </w:p>
        </w:tc>
      </w:tr>
      <w:tr w:rsidR="002010E4" w:rsidTr="002010E4">
        <w:tc>
          <w:tcPr>
            <w:tcW w:w="3376" w:type="dxa"/>
            <w:shd w:val="clear" w:color="auto" w:fill="DDDDDD"/>
          </w:tcPr>
          <w:p w:rsidR="002010E4" w:rsidRPr="00245418" w:rsidRDefault="002010E4" w:rsidP="002010E4">
            <w:pPr>
              <w:pStyle w:val="RowHeading"/>
              <w:rPr>
                <w:rFonts w:ascii="Calibri" w:hAnsi="Calibri" w:cs="Calibri"/>
              </w:rPr>
            </w:pPr>
            <w:r w:rsidRPr="00245418">
              <w:rPr>
                <w:rFonts w:ascii="Calibri" w:hAnsi="Calibri" w:cs="Calibri"/>
              </w:rPr>
              <w:t>Implementation Date</w:t>
            </w:r>
          </w:p>
        </w:tc>
        <w:tc>
          <w:tcPr>
            <w:tcW w:w="2094" w:type="dxa"/>
          </w:tcPr>
          <w:p w:rsidR="002010E4" w:rsidRPr="00245418" w:rsidRDefault="002010E4" w:rsidP="002010E4">
            <w:pPr>
              <w:jc w:val="center"/>
              <w:rPr>
                <w:rFonts w:ascii="Calibri" w:hAnsi="Calibri" w:cs="Calibri"/>
              </w:rPr>
            </w:pPr>
            <w:r w:rsidRPr="00245418">
              <w:rPr>
                <w:rFonts w:ascii="Calibri" w:hAnsi="Calibri" w:cs="Calibri"/>
              </w:rPr>
              <w:t>n/a</w:t>
            </w:r>
          </w:p>
        </w:tc>
        <w:tc>
          <w:tcPr>
            <w:tcW w:w="2094" w:type="dxa"/>
          </w:tcPr>
          <w:p w:rsidR="002010E4" w:rsidRPr="00245418" w:rsidRDefault="002010E4" w:rsidP="002010E4">
            <w:pPr>
              <w:jc w:val="center"/>
              <w:rPr>
                <w:rFonts w:ascii="Calibri" w:hAnsi="Calibri" w:cs="Calibri"/>
              </w:rPr>
            </w:pPr>
            <w:r w:rsidRPr="00245418">
              <w:rPr>
                <w:rFonts w:ascii="Calibri" w:hAnsi="Calibri" w:cs="Calibri"/>
              </w:rPr>
              <w:t>n/a</w:t>
            </w:r>
          </w:p>
        </w:tc>
        <w:sdt>
          <w:sdtPr>
            <w:rPr>
              <w:rFonts w:ascii="Calibri" w:hAnsi="Calibri" w:cs="Calibri"/>
            </w:rPr>
            <w:alias w:val="Implementation Date - Supplier"/>
            <w:id w:val="-1669241541"/>
            <w:placeholder>
              <w:docPart w:val="BA7787FBC59E4CC2A41FCA4E7D757F9C"/>
            </w:placeholder>
            <w:dropDownList>
              <w:listItem w:value="Choose an item."/>
              <w:listItem w:displayText="Accept" w:value="Accept"/>
              <w:listItem w:displayText="Reject" w:value="Reject"/>
            </w:dropDownList>
          </w:sdtPr>
          <w:sdtEndPr/>
          <w:sdtContent>
            <w:tc>
              <w:tcPr>
                <w:tcW w:w="2102" w:type="dxa"/>
              </w:tcPr>
              <w:p w:rsidR="002010E4" w:rsidRPr="00245418" w:rsidRDefault="00245418" w:rsidP="002010E4">
                <w:pPr>
                  <w:jc w:val="center"/>
                  <w:rPr>
                    <w:rFonts w:ascii="Calibri" w:hAnsi="Calibri" w:cs="Calibri"/>
                  </w:rPr>
                </w:pPr>
                <w:r>
                  <w:rPr>
                    <w:rFonts w:ascii="Calibri" w:hAnsi="Calibri" w:cs="Calibri"/>
                  </w:rPr>
                  <w:t>Accept</w:t>
                </w:r>
              </w:p>
            </w:tc>
          </w:sdtContent>
        </w:sdt>
        <w:tc>
          <w:tcPr>
            <w:tcW w:w="2112" w:type="dxa"/>
          </w:tcPr>
          <w:p w:rsidR="002010E4" w:rsidRPr="00245418" w:rsidRDefault="002010E4" w:rsidP="002010E4">
            <w:pPr>
              <w:jc w:val="center"/>
              <w:rPr>
                <w:rFonts w:ascii="Calibri" w:hAnsi="Calibri" w:cs="Calibri"/>
              </w:rPr>
            </w:pPr>
            <w:r w:rsidRPr="00245418">
              <w:rPr>
                <w:rFonts w:ascii="Calibri" w:hAnsi="Calibri" w:cs="Calibri"/>
              </w:rPr>
              <w:t>n/a</w:t>
            </w:r>
          </w:p>
        </w:tc>
        <w:tc>
          <w:tcPr>
            <w:tcW w:w="2103" w:type="dxa"/>
          </w:tcPr>
          <w:p w:rsidR="002010E4" w:rsidRPr="00245418" w:rsidRDefault="002010E4" w:rsidP="002010E4">
            <w:pPr>
              <w:jc w:val="center"/>
              <w:rPr>
                <w:rFonts w:ascii="Calibri" w:hAnsi="Calibri" w:cs="Calibri"/>
              </w:rPr>
            </w:pPr>
            <w:r w:rsidRPr="00245418">
              <w:rPr>
                <w:rFonts w:ascii="Calibri" w:hAnsi="Calibri" w:cs="Calibri"/>
              </w:rPr>
              <w:t>n/a</w:t>
            </w:r>
          </w:p>
        </w:tc>
      </w:tr>
      <w:tr w:rsidR="00D46993" w:rsidTr="002010E4">
        <w:tc>
          <w:tcPr>
            <w:tcW w:w="3376" w:type="dxa"/>
            <w:shd w:val="clear" w:color="auto" w:fill="DDDDDD"/>
          </w:tcPr>
          <w:p w:rsidR="00D46993" w:rsidRPr="00245418" w:rsidRDefault="00245418" w:rsidP="000152B2">
            <w:pPr>
              <w:pStyle w:val="RowHeading"/>
              <w:rPr>
                <w:rFonts w:ascii="Calibri" w:hAnsi="Calibri" w:cs="Calibri"/>
              </w:rPr>
            </w:pPr>
            <w:r w:rsidRPr="00245418">
              <w:rPr>
                <w:rFonts w:ascii="Calibri" w:hAnsi="Calibri" w:cs="Calibri"/>
                <w:szCs w:val="20"/>
              </w:rPr>
              <w:t>DCP 288 - Recommendation</w:t>
            </w:r>
          </w:p>
        </w:tc>
        <w:tc>
          <w:tcPr>
            <w:tcW w:w="10505" w:type="dxa"/>
            <w:gridSpan w:val="5"/>
          </w:tcPr>
          <w:p w:rsidR="00D46993" w:rsidRPr="00245418" w:rsidRDefault="00D46993" w:rsidP="00D46993">
            <w:pPr>
              <w:pStyle w:val="Heading1"/>
              <w:outlineLvl w:val="0"/>
              <w:rPr>
                <w:rFonts w:ascii="Calibri" w:hAnsi="Calibri" w:cs="Calibri"/>
              </w:rPr>
            </w:pPr>
            <w:r w:rsidRPr="00245418">
              <w:rPr>
                <w:rFonts w:ascii="Calibri" w:hAnsi="Calibri" w:cs="Calibri"/>
              </w:rPr>
              <w:t xml:space="preserve">Change Solution – </w:t>
            </w:r>
            <w:sdt>
              <w:sdtPr>
                <w:rPr>
                  <w:rFonts w:ascii="Calibri" w:hAnsi="Calibri" w:cs="Calibri"/>
                </w:rPr>
                <w:alias w:val="Change Solution - Accept/Reject"/>
                <w:tag w:val="Change Solution"/>
                <w:id w:val="-1861346669"/>
                <w:placeholder>
                  <w:docPart w:val="55BBF40864AB4B90B717C7C777A6F8B3"/>
                </w:placeholder>
                <w:dropDownList>
                  <w:listItem w:value="Choose an item."/>
                  <w:listItem w:displayText="Accept" w:value="Accept"/>
                  <w:listItem w:displayText="Reject" w:value="Reject"/>
                </w:dropDownList>
              </w:sdtPr>
              <w:sdtEndPr/>
              <w:sdtContent>
                <w:r w:rsidR="009C74AD">
                  <w:rPr>
                    <w:rFonts w:ascii="Calibri" w:hAnsi="Calibri" w:cs="Calibri"/>
                  </w:rPr>
                  <w:t>Accept</w:t>
                </w:r>
              </w:sdtContent>
            </w:sdt>
            <w:r w:rsidRPr="00245418">
              <w:rPr>
                <w:rFonts w:ascii="Calibri" w:hAnsi="Calibri" w:cs="Calibri"/>
              </w:rPr>
              <w:t>.</w:t>
            </w:r>
          </w:p>
          <w:p w:rsidR="00D46993" w:rsidRPr="00245418" w:rsidRDefault="00D46993" w:rsidP="00D46993">
            <w:pPr>
              <w:pStyle w:val="BodyText"/>
              <w:rPr>
                <w:rFonts w:ascii="Calibri" w:hAnsi="Calibri" w:cs="Calibri"/>
              </w:rPr>
            </w:pPr>
            <w:r w:rsidRPr="00245418">
              <w:rPr>
                <w:rFonts w:ascii="Calibri" w:hAnsi="Calibri" w:cs="Calibri"/>
              </w:rPr>
              <w:t xml:space="preserve">In respect of each Party Category that was eligible to vote, the sum of the Weighted Votes of the Groups in that Party Category which voted to accept the change solution </w:t>
            </w:r>
            <w:sdt>
              <w:sdtPr>
                <w:rPr>
                  <w:rFonts w:ascii="Calibri" w:hAnsi="Calibri" w:cs="Calibri"/>
                </w:rPr>
                <w:alias w:val="Change Solution - Less/More 50%"/>
                <w:tag w:val="Change Solution - Less/More 50%"/>
                <w:id w:val="-141583026"/>
                <w:placeholder>
                  <w:docPart w:val="3F82F5847E754046961263063127DEEE"/>
                </w:placeholder>
                <w:dropDownList>
                  <w:listItem w:value="Choose an item."/>
                  <w:listItem w:displayText="was less" w:value="was less"/>
                  <w:listItem w:displayText="was more" w:value="was more"/>
                </w:dropDownList>
              </w:sdtPr>
              <w:sdtEndPr/>
              <w:sdtContent>
                <w:r w:rsidR="009C74AD">
                  <w:rPr>
                    <w:rFonts w:ascii="Calibri" w:hAnsi="Calibri" w:cs="Calibri"/>
                  </w:rPr>
                  <w:t>was more</w:t>
                </w:r>
              </w:sdtContent>
            </w:sdt>
            <w:r w:rsidRPr="00245418">
              <w:rPr>
                <w:rFonts w:ascii="Calibri" w:hAnsi="Calibri" w:cs="Calibri"/>
              </w:rPr>
              <w:t xml:space="preserve"> than 50% in all Categories.</w:t>
            </w:r>
          </w:p>
        </w:tc>
      </w:tr>
      <w:tr w:rsidR="00245418" w:rsidTr="002010E4">
        <w:tc>
          <w:tcPr>
            <w:tcW w:w="3376" w:type="dxa"/>
            <w:shd w:val="clear" w:color="auto" w:fill="DDDDDD"/>
          </w:tcPr>
          <w:p w:rsidR="00245418" w:rsidRPr="00245418" w:rsidRDefault="00245418" w:rsidP="000152B2">
            <w:pPr>
              <w:pStyle w:val="RowHeading"/>
              <w:rPr>
                <w:rFonts w:ascii="Calibri" w:hAnsi="Calibri" w:cs="Calibri"/>
              </w:rPr>
            </w:pPr>
            <w:r w:rsidRPr="00245418">
              <w:rPr>
                <w:rFonts w:ascii="Calibri" w:hAnsi="Calibri" w:cs="Calibri"/>
                <w:szCs w:val="20"/>
              </w:rPr>
              <w:t>DCP 288a - Recommendation</w:t>
            </w:r>
          </w:p>
        </w:tc>
        <w:tc>
          <w:tcPr>
            <w:tcW w:w="10505" w:type="dxa"/>
            <w:gridSpan w:val="5"/>
          </w:tcPr>
          <w:p w:rsidR="00245418" w:rsidRPr="00245418" w:rsidRDefault="00245418" w:rsidP="00245418">
            <w:pPr>
              <w:pStyle w:val="Heading1"/>
              <w:outlineLvl w:val="0"/>
              <w:rPr>
                <w:rFonts w:ascii="Calibri" w:hAnsi="Calibri" w:cs="Calibri"/>
              </w:rPr>
            </w:pPr>
            <w:r w:rsidRPr="00245418">
              <w:rPr>
                <w:rFonts w:ascii="Calibri" w:hAnsi="Calibri" w:cs="Calibri"/>
              </w:rPr>
              <w:t xml:space="preserve">Change Solution – </w:t>
            </w:r>
            <w:sdt>
              <w:sdtPr>
                <w:rPr>
                  <w:rFonts w:ascii="Calibri" w:hAnsi="Calibri" w:cs="Calibri"/>
                </w:rPr>
                <w:alias w:val="Change Solution - Accept/Reject"/>
                <w:tag w:val="Change Solution"/>
                <w:id w:val="-1620521794"/>
                <w:placeholder>
                  <w:docPart w:val="EF7459990E4C4E69B32312C1A53A3067"/>
                </w:placeholder>
                <w:dropDownList>
                  <w:listItem w:value="Choose an item."/>
                  <w:listItem w:displayText="Accept" w:value="Accept"/>
                  <w:listItem w:displayText="Reject" w:value="Reject"/>
                </w:dropDownList>
              </w:sdtPr>
              <w:sdtEndPr/>
              <w:sdtContent>
                <w:r w:rsidR="009C74AD">
                  <w:rPr>
                    <w:rFonts w:ascii="Calibri" w:hAnsi="Calibri" w:cs="Calibri"/>
                  </w:rPr>
                  <w:t>Reject</w:t>
                </w:r>
              </w:sdtContent>
            </w:sdt>
            <w:r w:rsidRPr="00245418">
              <w:rPr>
                <w:rFonts w:ascii="Calibri" w:hAnsi="Calibri" w:cs="Calibri"/>
              </w:rPr>
              <w:t>.</w:t>
            </w:r>
          </w:p>
          <w:p w:rsidR="00245418" w:rsidRPr="00245418" w:rsidRDefault="00245418" w:rsidP="00245418">
            <w:pPr>
              <w:pStyle w:val="BodyText"/>
              <w:rPr>
                <w:rFonts w:ascii="Calibri" w:hAnsi="Calibri" w:cs="Calibri"/>
              </w:rPr>
            </w:pPr>
            <w:r w:rsidRPr="00245418">
              <w:rPr>
                <w:rFonts w:ascii="Calibri" w:hAnsi="Calibri" w:cs="Calibri"/>
              </w:rPr>
              <w:t xml:space="preserve">In respect of each Party Category that was eligible to vote, the sum of the Weighted Votes of the Groups in that Party Category which voted to accept the change solution </w:t>
            </w:r>
            <w:sdt>
              <w:sdtPr>
                <w:rPr>
                  <w:rFonts w:ascii="Calibri" w:hAnsi="Calibri" w:cs="Calibri"/>
                </w:rPr>
                <w:alias w:val="Change Solution - Less/More 50%"/>
                <w:tag w:val="Change Solution - Less/More 50%"/>
                <w:id w:val="256798309"/>
                <w:placeholder>
                  <w:docPart w:val="FA3A9A55CAD24BDFBEF1618FF0E11FF6"/>
                </w:placeholder>
                <w:dropDownList>
                  <w:listItem w:value="Choose an item."/>
                  <w:listItem w:displayText="was less" w:value="was less"/>
                  <w:listItem w:displayText="was more" w:value="was more"/>
                </w:dropDownList>
              </w:sdtPr>
              <w:sdtEndPr/>
              <w:sdtContent>
                <w:r w:rsidR="009C74AD">
                  <w:rPr>
                    <w:rFonts w:ascii="Calibri" w:hAnsi="Calibri" w:cs="Calibri"/>
                  </w:rPr>
                  <w:t>was less</w:t>
                </w:r>
              </w:sdtContent>
            </w:sdt>
            <w:r w:rsidRPr="00245418">
              <w:rPr>
                <w:rFonts w:ascii="Calibri" w:hAnsi="Calibri" w:cs="Calibri"/>
              </w:rPr>
              <w:t xml:space="preserve"> than 50% in all Categories.</w:t>
            </w:r>
          </w:p>
        </w:tc>
      </w:tr>
      <w:tr w:rsidR="00245418" w:rsidTr="002010E4">
        <w:tc>
          <w:tcPr>
            <w:tcW w:w="3376" w:type="dxa"/>
            <w:shd w:val="clear" w:color="auto" w:fill="DDDDDD"/>
          </w:tcPr>
          <w:p w:rsidR="00245418" w:rsidRPr="00245418" w:rsidRDefault="00245418" w:rsidP="000152B2">
            <w:pPr>
              <w:pStyle w:val="RowHeading"/>
              <w:rPr>
                <w:rFonts w:ascii="Calibri" w:hAnsi="Calibri" w:cs="Calibri"/>
              </w:rPr>
            </w:pPr>
            <w:r w:rsidRPr="00245418">
              <w:rPr>
                <w:rFonts w:ascii="Calibri" w:hAnsi="Calibri" w:cs="Calibri"/>
                <w:szCs w:val="20"/>
              </w:rPr>
              <w:t>DCP 288b- Recommendation</w:t>
            </w:r>
          </w:p>
        </w:tc>
        <w:tc>
          <w:tcPr>
            <w:tcW w:w="10505" w:type="dxa"/>
            <w:gridSpan w:val="5"/>
          </w:tcPr>
          <w:p w:rsidR="00245418" w:rsidRPr="00245418" w:rsidRDefault="00245418" w:rsidP="00245418">
            <w:pPr>
              <w:pStyle w:val="Heading1"/>
              <w:outlineLvl w:val="0"/>
              <w:rPr>
                <w:rFonts w:ascii="Calibri" w:hAnsi="Calibri" w:cs="Calibri"/>
              </w:rPr>
            </w:pPr>
            <w:r w:rsidRPr="00245418">
              <w:rPr>
                <w:rFonts w:ascii="Calibri" w:hAnsi="Calibri" w:cs="Calibri"/>
              </w:rPr>
              <w:t xml:space="preserve">Change Solution – </w:t>
            </w:r>
            <w:sdt>
              <w:sdtPr>
                <w:rPr>
                  <w:rFonts w:ascii="Calibri" w:hAnsi="Calibri" w:cs="Calibri"/>
                </w:rPr>
                <w:alias w:val="Change Solution - Accept/Reject"/>
                <w:tag w:val="Change Solution"/>
                <w:id w:val="1858162045"/>
                <w:placeholder>
                  <w:docPart w:val="1CCE83F045AB45DA8A00EBF550EBD5FE"/>
                </w:placeholder>
                <w:dropDownList>
                  <w:listItem w:value="Choose an item."/>
                  <w:listItem w:displayText="Accept" w:value="Accept"/>
                  <w:listItem w:displayText="Reject" w:value="Reject"/>
                </w:dropDownList>
              </w:sdtPr>
              <w:sdtEndPr/>
              <w:sdtContent>
                <w:r w:rsidR="009C74AD">
                  <w:rPr>
                    <w:rFonts w:ascii="Calibri" w:hAnsi="Calibri" w:cs="Calibri"/>
                  </w:rPr>
                  <w:t>Reject</w:t>
                </w:r>
              </w:sdtContent>
            </w:sdt>
            <w:r w:rsidRPr="00245418">
              <w:rPr>
                <w:rFonts w:ascii="Calibri" w:hAnsi="Calibri" w:cs="Calibri"/>
              </w:rPr>
              <w:t>.</w:t>
            </w:r>
          </w:p>
          <w:p w:rsidR="00245418" w:rsidRPr="00245418" w:rsidRDefault="00245418" w:rsidP="00245418">
            <w:pPr>
              <w:pStyle w:val="BodyText"/>
              <w:rPr>
                <w:rFonts w:ascii="Calibri" w:hAnsi="Calibri" w:cs="Calibri"/>
              </w:rPr>
            </w:pPr>
            <w:r w:rsidRPr="00245418">
              <w:rPr>
                <w:rFonts w:ascii="Calibri" w:hAnsi="Calibri" w:cs="Calibri"/>
              </w:rPr>
              <w:t xml:space="preserve">In respect of each Party Category that was eligible to vote, the sum of the Weighted Votes of the Groups in that Party Category which voted to accept the change solution </w:t>
            </w:r>
            <w:sdt>
              <w:sdtPr>
                <w:rPr>
                  <w:rFonts w:ascii="Calibri" w:hAnsi="Calibri" w:cs="Calibri"/>
                </w:rPr>
                <w:alias w:val="Change Solution - Less/More 50%"/>
                <w:tag w:val="Change Solution - Less/More 50%"/>
                <w:id w:val="50891145"/>
                <w:placeholder>
                  <w:docPart w:val="2ACB273D3F034683A7064DF111F48F0D"/>
                </w:placeholder>
                <w:dropDownList>
                  <w:listItem w:value="Choose an item."/>
                  <w:listItem w:displayText="was less" w:value="was less"/>
                  <w:listItem w:displayText="was more" w:value="was more"/>
                </w:dropDownList>
              </w:sdtPr>
              <w:sdtEndPr/>
              <w:sdtContent>
                <w:r w:rsidR="009C74AD">
                  <w:rPr>
                    <w:rFonts w:ascii="Calibri" w:hAnsi="Calibri" w:cs="Calibri"/>
                  </w:rPr>
                  <w:t>was less</w:t>
                </w:r>
              </w:sdtContent>
            </w:sdt>
            <w:r w:rsidRPr="00245418">
              <w:rPr>
                <w:rFonts w:ascii="Calibri" w:hAnsi="Calibri" w:cs="Calibri"/>
              </w:rPr>
              <w:t xml:space="preserve"> than 50% in all Categories.</w:t>
            </w:r>
          </w:p>
        </w:tc>
      </w:tr>
      <w:tr w:rsidR="00245418" w:rsidTr="002010E4">
        <w:tc>
          <w:tcPr>
            <w:tcW w:w="3376" w:type="dxa"/>
            <w:shd w:val="clear" w:color="auto" w:fill="DDDDDD"/>
          </w:tcPr>
          <w:p w:rsidR="00245418" w:rsidRPr="00245418" w:rsidRDefault="00245418" w:rsidP="000152B2">
            <w:pPr>
              <w:pStyle w:val="RowHeading"/>
              <w:rPr>
                <w:rFonts w:ascii="Calibri" w:hAnsi="Calibri" w:cs="Calibri"/>
              </w:rPr>
            </w:pPr>
            <w:r w:rsidRPr="00245418">
              <w:rPr>
                <w:rFonts w:ascii="Calibri" w:hAnsi="Calibri" w:cs="Calibri"/>
                <w:szCs w:val="20"/>
              </w:rPr>
              <w:lastRenderedPageBreak/>
              <w:t>Implementation Date -Recommendation</w:t>
            </w:r>
          </w:p>
        </w:tc>
        <w:tc>
          <w:tcPr>
            <w:tcW w:w="10505" w:type="dxa"/>
            <w:gridSpan w:val="5"/>
          </w:tcPr>
          <w:p w:rsidR="00245418" w:rsidRPr="00245418" w:rsidRDefault="00245418" w:rsidP="00245418">
            <w:pPr>
              <w:pStyle w:val="Heading1"/>
              <w:outlineLvl w:val="0"/>
              <w:rPr>
                <w:rFonts w:ascii="Calibri" w:hAnsi="Calibri" w:cs="Calibri"/>
              </w:rPr>
            </w:pPr>
            <w:r w:rsidRPr="00245418">
              <w:rPr>
                <w:rFonts w:ascii="Calibri" w:hAnsi="Calibri" w:cs="Calibri"/>
              </w:rPr>
              <w:t xml:space="preserve">Implementation Date – </w:t>
            </w:r>
            <w:sdt>
              <w:sdtPr>
                <w:rPr>
                  <w:rFonts w:ascii="Calibri" w:hAnsi="Calibri" w:cs="Calibri"/>
                </w:rPr>
                <w:alias w:val="Implementation Date - Accept/Reject"/>
                <w:tag w:val="Implementation Date - Accept/Reject"/>
                <w:id w:val="989053856"/>
                <w:placeholder>
                  <w:docPart w:val="0A8EF7156CB84F8ABAD3DA82E4928D37"/>
                </w:placeholder>
                <w:dropDownList>
                  <w:listItem w:value="Choose an item."/>
                  <w:listItem w:displayText="Accept" w:value="Accept"/>
                  <w:listItem w:displayText="Reject" w:value="Reject"/>
                </w:dropDownList>
              </w:sdtPr>
              <w:sdtEndPr/>
              <w:sdtContent>
                <w:r w:rsidR="009C74AD">
                  <w:rPr>
                    <w:rFonts w:ascii="Calibri" w:hAnsi="Calibri" w:cs="Calibri"/>
                  </w:rPr>
                  <w:t>Accept</w:t>
                </w:r>
              </w:sdtContent>
            </w:sdt>
            <w:r w:rsidRPr="00245418">
              <w:rPr>
                <w:rFonts w:ascii="Calibri" w:hAnsi="Calibri" w:cs="Calibri"/>
              </w:rPr>
              <w:t>.</w:t>
            </w:r>
          </w:p>
          <w:p w:rsidR="00245418" w:rsidRPr="00245418" w:rsidRDefault="00245418" w:rsidP="00245418">
            <w:pPr>
              <w:pStyle w:val="Heading1"/>
              <w:outlineLvl w:val="0"/>
              <w:rPr>
                <w:rFonts w:ascii="Calibri" w:hAnsi="Calibri" w:cs="Calibri"/>
                <w:b w:val="0"/>
              </w:rPr>
            </w:pPr>
            <w:r w:rsidRPr="00245418">
              <w:rPr>
                <w:rFonts w:ascii="Calibri" w:hAnsi="Calibri" w:cs="Calibri"/>
                <w:b w:val="0"/>
              </w:rPr>
              <w:t xml:space="preserve">In respect of each Party Category that was eligible to vote, the sum of the Weighted Votes of the Groups in that Party Category which voted to accept the implementation date </w:t>
            </w:r>
            <w:sdt>
              <w:sdtPr>
                <w:rPr>
                  <w:rFonts w:ascii="Calibri" w:hAnsi="Calibri" w:cs="Calibri"/>
                  <w:b w:val="0"/>
                </w:rPr>
                <w:alias w:val="Implementation Date - Less/More 50%"/>
                <w:id w:val="335652523"/>
                <w:placeholder>
                  <w:docPart w:val="6A066C0CF0564FD698CC4F289F22B210"/>
                </w:placeholder>
                <w:dropDownList>
                  <w:listItem w:value="Choose an item."/>
                  <w:listItem w:displayText="was less" w:value="was less"/>
                  <w:listItem w:displayText="was more" w:value="was more"/>
                </w:dropDownList>
              </w:sdtPr>
              <w:sdtEndPr/>
              <w:sdtContent>
                <w:r w:rsidR="009C74AD">
                  <w:rPr>
                    <w:rFonts w:ascii="Calibri" w:hAnsi="Calibri" w:cs="Calibri"/>
                    <w:b w:val="0"/>
                  </w:rPr>
                  <w:t>was more</w:t>
                </w:r>
              </w:sdtContent>
            </w:sdt>
            <w:r w:rsidRPr="00245418">
              <w:rPr>
                <w:rFonts w:ascii="Calibri" w:hAnsi="Calibri" w:cs="Calibri"/>
                <w:b w:val="0"/>
              </w:rPr>
              <w:t xml:space="preserve"> than 50% in all Categories.</w:t>
            </w:r>
          </w:p>
        </w:tc>
      </w:tr>
      <w:tr w:rsidR="00ED0F34" w:rsidTr="002010E4">
        <w:tc>
          <w:tcPr>
            <w:tcW w:w="3376" w:type="dxa"/>
            <w:shd w:val="clear" w:color="auto" w:fill="DDDDDD"/>
          </w:tcPr>
          <w:p w:rsidR="00ED0F34" w:rsidRPr="00AE7A22" w:rsidRDefault="00ED0F34" w:rsidP="000152B2">
            <w:pPr>
              <w:pStyle w:val="RowHeading"/>
              <w:rPr>
                <w:rFonts w:ascii="Calibri" w:hAnsi="Calibri" w:cs="Calibri"/>
              </w:rPr>
            </w:pPr>
            <w:r w:rsidRPr="00AE7A22">
              <w:rPr>
                <w:rFonts w:ascii="Calibri" w:hAnsi="Calibri" w:cs="Calibri"/>
              </w:rPr>
              <w:t xml:space="preserve">Part One </w:t>
            </w:r>
            <w:r w:rsidRPr="00AE7A22">
              <w:rPr>
                <w:rFonts w:ascii="Calibri" w:hAnsi="Calibri" w:cs="Calibri"/>
                <w:strike/>
              </w:rPr>
              <w:t>/ Part Two</w:t>
            </w:r>
          </w:p>
        </w:tc>
        <w:tc>
          <w:tcPr>
            <w:tcW w:w="10505" w:type="dxa"/>
            <w:gridSpan w:val="5"/>
          </w:tcPr>
          <w:p w:rsidR="00ED0F34" w:rsidRPr="00AE7A22" w:rsidRDefault="00ED0F34" w:rsidP="00CD1596">
            <w:pPr>
              <w:rPr>
                <w:rFonts w:ascii="Calibri" w:hAnsi="Calibri" w:cs="Calibri"/>
              </w:rPr>
            </w:pPr>
            <w:r w:rsidRPr="00AE7A22">
              <w:rPr>
                <w:rFonts w:ascii="Calibri" w:hAnsi="Calibri" w:cs="Calibri"/>
                <w:b/>
              </w:rPr>
              <w:t>Part One</w:t>
            </w:r>
            <w:r w:rsidRPr="00AE7A22">
              <w:rPr>
                <w:rFonts w:ascii="Calibri" w:hAnsi="Calibri" w:cs="Calibri"/>
              </w:rPr>
              <w:t xml:space="preserve"> – Authority Determination Required</w:t>
            </w:r>
          </w:p>
        </w:tc>
      </w:tr>
    </w:tbl>
    <w:p w:rsidR="00CD1596" w:rsidRDefault="00CD1596" w:rsidP="007502B1">
      <w:pPr>
        <w:pStyle w:val="BodyText"/>
      </w:pPr>
    </w:p>
    <w:p w:rsidR="00DD5425" w:rsidRDefault="00DD5425" w:rsidP="007502B1">
      <w:pPr>
        <w:pStyle w:val="BodyText"/>
      </w:pPr>
    </w:p>
    <w:tbl>
      <w:tblPr>
        <w:tblStyle w:val="ElectralinkResponseTable"/>
        <w:tblW w:w="14107" w:type="dxa"/>
        <w:tblInd w:w="57" w:type="dxa"/>
        <w:tblLayout w:type="fixed"/>
        <w:tblLook w:val="04A0" w:firstRow="1" w:lastRow="0" w:firstColumn="1" w:lastColumn="0" w:noHBand="0" w:noVBand="1"/>
      </w:tblPr>
      <w:tblGrid>
        <w:gridCol w:w="2108"/>
        <w:gridCol w:w="1516"/>
        <w:gridCol w:w="1559"/>
        <w:gridCol w:w="1134"/>
        <w:gridCol w:w="1843"/>
        <w:gridCol w:w="2977"/>
        <w:gridCol w:w="2970"/>
      </w:tblGrid>
      <w:tr w:rsidR="00FA700F" w:rsidRPr="009C74AD" w:rsidTr="00C64079">
        <w:trPr>
          <w:cnfStyle w:val="100000000000" w:firstRow="1" w:lastRow="0" w:firstColumn="0" w:lastColumn="0" w:oddVBand="0" w:evenVBand="0" w:oddHBand="0" w:evenHBand="0" w:firstRowFirstColumn="0" w:firstRowLastColumn="0" w:lastRowFirstColumn="0" w:lastRowLastColumn="0"/>
        </w:trPr>
        <w:tc>
          <w:tcPr>
            <w:tcW w:w="2108" w:type="dxa"/>
          </w:tcPr>
          <w:p w:rsidR="003F52B2" w:rsidRPr="009C74AD" w:rsidRDefault="003F52B2" w:rsidP="007502B1">
            <w:pPr>
              <w:pStyle w:val="ColumnHeading"/>
              <w:rPr>
                <w:rFonts w:ascii="Calibri" w:hAnsi="Calibri" w:cs="Calibri"/>
                <w:szCs w:val="20"/>
              </w:rPr>
            </w:pPr>
            <w:r w:rsidRPr="009C74AD">
              <w:rPr>
                <w:rFonts w:ascii="Calibri" w:hAnsi="Calibri" w:cs="Calibri"/>
                <w:szCs w:val="20"/>
              </w:rPr>
              <w:t>Party</w:t>
            </w:r>
          </w:p>
        </w:tc>
        <w:tc>
          <w:tcPr>
            <w:tcW w:w="1516" w:type="dxa"/>
          </w:tcPr>
          <w:p w:rsidR="005D6F6F" w:rsidRPr="009C74AD" w:rsidRDefault="005D6F6F" w:rsidP="007502B1">
            <w:pPr>
              <w:pStyle w:val="ColumnHeading"/>
              <w:rPr>
                <w:rFonts w:ascii="Calibri" w:hAnsi="Calibri" w:cs="Calibri"/>
                <w:szCs w:val="20"/>
              </w:rPr>
            </w:pPr>
            <w:r w:rsidRPr="009C74AD">
              <w:rPr>
                <w:rFonts w:ascii="Calibri" w:hAnsi="Calibri" w:cs="Calibri"/>
                <w:szCs w:val="20"/>
              </w:rPr>
              <w:t>28</w:t>
            </w:r>
            <w:r w:rsidR="00DE460D" w:rsidRPr="009C74AD">
              <w:rPr>
                <w:rFonts w:ascii="Calibri" w:hAnsi="Calibri" w:cs="Calibri"/>
                <w:szCs w:val="20"/>
              </w:rPr>
              <w:t>8</w:t>
            </w:r>
          </w:p>
          <w:p w:rsidR="003F52B2" w:rsidRPr="009C74AD" w:rsidRDefault="003F52B2" w:rsidP="007502B1">
            <w:pPr>
              <w:pStyle w:val="ColumnHeading"/>
              <w:rPr>
                <w:rFonts w:ascii="Calibri" w:hAnsi="Calibri" w:cs="Calibri"/>
                <w:szCs w:val="20"/>
              </w:rPr>
            </w:pPr>
            <w:r w:rsidRPr="009C74AD">
              <w:rPr>
                <w:rFonts w:ascii="Calibri" w:hAnsi="Calibri" w:cs="Calibri"/>
                <w:szCs w:val="20"/>
              </w:rPr>
              <w:t>Solution</w:t>
            </w:r>
            <w:r w:rsidRPr="009C74AD">
              <w:rPr>
                <w:rFonts w:ascii="Calibri" w:hAnsi="Calibri" w:cs="Calibri"/>
                <w:szCs w:val="20"/>
              </w:rPr>
              <w:br/>
            </w:r>
          </w:p>
        </w:tc>
        <w:tc>
          <w:tcPr>
            <w:tcW w:w="1559" w:type="dxa"/>
          </w:tcPr>
          <w:p w:rsidR="005D6F6F" w:rsidRPr="009C74AD" w:rsidRDefault="005D6F6F" w:rsidP="007502B1">
            <w:pPr>
              <w:pStyle w:val="ColumnHeading"/>
              <w:rPr>
                <w:rFonts w:ascii="Calibri" w:hAnsi="Calibri" w:cs="Calibri"/>
                <w:szCs w:val="20"/>
              </w:rPr>
            </w:pPr>
            <w:r w:rsidRPr="009C74AD">
              <w:rPr>
                <w:rFonts w:ascii="Calibri" w:hAnsi="Calibri" w:cs="Calibri"/>
                <w:szCs w:val="20"/>
              </w:rPr>
              <w:t>28</w:t>
            </w:r>
            <w:r w:rsidR="00AE7A22">
              <w:rPr>
                <w:rFonts w:ascii="Calibri" w:hAnsi="Calibri" w:cs="Calibri"/>
                <w:szCs w:val="20"/>
              </w:rPr>
              <w:t>8</w:t>
            </w:r>
            <w:r w:rsidRPr="009C74AD">
              <w:rPr>
                <w:rFonts w:ascii="Calibri" w:hAnsi="Calibri" w:cs="Calibri"/>
                <w:szCs w:val="20"/>
              </w:rPr>
              <w:t>A</w:t>
            </w:r>
          </w:p>
          <w:p w:rsidR="003F52B2" w:rsidRPr="009C74AD" w:rsidRDefault="00BA06A8" w:rsidP="007502B1">
            <w:pPr>
              <w:pStyle w:val="ColumnHeading"/>
              <w:rPr>
                <w:rFonts w:ascii="Calibri" w:hAnsi="Calibri" w:cs="Calibri"/>
                <w:szCs w:val="20"/>
              </w:rPr>
            </w:pPr>
            <w:r w:rsidRPr="009C74AD">
              <w:rPr>
                <w:rFonts w:ascii="Calibri" w:hAnsi="Calibri" w:cs="Calibri"/>
                <w:szCs w:val="20"/>
              </w:rPr>
              <w:t>Solution</w:t>
            </w:r>
            <w:r w:rsidR="003F52B2" w:rsidRPr="009C74AD">
              <w:rPr>
                <w:rFonts w:ascii="Calibri" w:hAnsi="Calibri" w:cs="Calibri"/>
                <w:szCs w:val="20"/>
              </w:rPr>
              <w:t>)</w:t>
            </w:r>
          </w:p>
        </w:tc>
        <w:tc>
          <w:tcPr>
            <w:tcW w:w="1134" w:type="dxa"/>
          </w:tcPr>
          <w:p w:rsidR="005D6F6F" w:rsidRPr="009C74AD" w:rsidRDefault="005D6F6F" w:rsidP="007502B1">
            <w:pPr>
              <w:pStyle w:val="ColumnHeading"/>
              <w:rPr>
                <w:rFonts w:ascii="Calibri" w:hAnsi="Calibri" w:cs="Calibri"/>
                <w:szCs w:val="20"/>
              </w:rPr>
            </w:pPr>
            <w:r w:rsidRPr="009C74AD">
              <w:rPr>
                <w:rFonts w:ascii="Calibri" w:hAnsi="Calibri" w:cs="Calibri"/>
                <w:szCs w:val="20"/>
              </w:rPr>
              <w:t>28</w:t>
            </w:r>
            <w:r w:rsidR="00AE7A22">
              <w:rPr>
                <w:rFonts w:ascii="Calibri" w:hAnsi="Calibri" w:cs="Calibri"/>
                <w:szCs w:val="20"/>
              </w:rPr>
              <w:t>8</w:t>
            </w:r>
            <w:r w:rsidRPr="009C74AD">
              <w:rPr>
                <w:rFonts w:ascii="Calibri" w:hAnsi="Calibri" w:cs="Calibri"/>
                <w:szCs w:val="20"/>
              </w:rPr>
              <w:t>B</w:t>
            </w:r>
          </w:p>
          <w:p w:rsidR="003F52B2" w:rsidRPr="009C74AD" w:rsidRDefault="00BA06A8" w:rsidP="007502B1">
            <w:pPr>
              <w:pStyle w:val="ColumnHeading"/>
              <w:rPr>
                <w:rFonts w:ascii="Calibri" w:hAnsi="Calibri" w:cs="Calibri"/>
                <w:szCs w:val="20"/>
              </w:rPr>
            </w:pPr>
            <w:r w:rsidRPr="009C74AD">
              <w:rPr>
                <w:rFonts w:ascii="Calibri" w:hAnsi="Calibri" w:cs="Calibri"/>
                <w:szCs w:val="20"/>
              </w:rPr>
              <w:t>Solution</w:t>
            </w:r>
            <w:r w:rsidRPr="009C74AD">
              <w:rPr>
                <w:rFonts w:ascii="Calibri" w:hAnsi="Calibri" w:cs="Calibri"/>
                <w:szCs w:val="20"/>
              </w:rPr>
              <w:br/>
            </w:r>
          </w:p>
        </w:tc>
        <w:tc>
          <w:tcPr>
            <w:tcW w:w="1843" w:type="dxa"/>
          </w:tcPr>
          <w:p w:rsidR="003F52B2" w:rsidRPr="009C74AD" w:rsidRDefault="003F52B2" w:rsidP="009E4CB8">
            <w:pPr>
              <w:pStyle w:val="ColumnHeading"/>
              <w:ind w:hanging="56"/>
              <w:rPr>
                <w:rFonts w:ascii="Calibri" w:hAnsi="Calibri" w:cs="Calibri"/>
                <w:szCs w:val="20"/>
              </w:rPr>
            </w:pPr>
            <w:r w:rsidRPr="009C74AD">
              <w:rPr>
                <w:rFonts w:ascii="Calibri" w:hAnsi="Calibri" w:cs="Calibri"/>
                <w:szCs w:val="20"/>
              </w:rPr>
              <w:t>Implementation Date (A / R)</w:t>
            </w:r>
          </w:p>
        </w:tc>
        <w:tc>
          <w:tcPr>
            <w:tcW w:w="2977" w:type="dxa"/>
          </w:tcPr>
          <w:p w:rsidR="003F52B2" w:rsidRPr="009C74AD" w:rsidRDefault="003F52B2" w:rsidP="007502B1">
            <w:pPr>
              <w:pStyle w:val="ColumnHeading"/>
              <w:rPr>
                <w:rFonts w:ascii="Calibri" w:hAnsi="Calibri" w:cs="Calibri"/>
                <w:szCs w:val="20"/>
              </w:rPr>
            </w:pPr>
            <w:r w:rsidRPr="009C74AD">
              <w:rPr>
                <w:rFonts w:ascii="Calibri" w:hAnsi="Calibri" w:cs="Calibri"/>
                <w:szCs w:val="20"/>
              </w:rPr>
              <w:t>Which DCUSA Objective(s) is better facilitated?</w:t>
            </w:r>
          </w:p>
        </w:tc>
        <w:tc>
          <w:tcPr>
            <w:tcW w:w="2970" w:type="dxa"/>
          </w:tcPr>
          <w:p w:rsidR="003F52B2" w:rsidRPr="009C74AD" w:rsidRDefault="003F52B2" w:rsidP="007502B1">
            <w:pPr>
              <w:pStyle w:val="ColumnHeading"/>
              <w:rPr>
                <w:rFonts w:ascii="Calibri" w:hAnsi="Calibri" w:cs="Calibri"/>
                <w:szCs w:val="20"/>
              </w:rPr>
            </w:pPr>
            <w:r w:rsidRPr="009C74AD">
              <w:rPr>
                <w:rFonts w:ascii="Calibri" w:hAnsi="Calibri" w:cs="Calibri"/>
                <w:szCs w:val="20"/>
              </w:rPr>
              <w:t>Comments</w:t>
            </w:r>
          </w:p>
        </w:tc>
      </w:tr>
      <w:tr w:rsidR="003F52B2" w:rsidRPr="009C74AD" w:rsidTr="00A41612">
        <w:tc>
          <w:tcPr>
            <w:tcW w:w="14107" w:type="dxa"/>
            <w:gridSpan w:val="7"/>
            <w:shd w:val="clear" w:color="auto" w:fill="DDDDDD"/>
          </w:tcPr>
          <w:p w:rsidR="003F52B2" w:rsidRPr="009C74AD" w:rsidRDefault="00A652E5" w:rsidP="0035354A">
            <w:pPr>
              <w:pStyle w:val="RowHeading"/>
              <w:rPr>
                <w:rFonts w:ascii="Calibri" w:hAnsi="Calibri" w:cs="Calibri"/>
                <w:szCs w:val="20"/>
              </w:rPr>
            </w:pPr>
            <w:r w:rsidRPr="009C74AD">
              <w:rPr>
                <w:rFonts w:ascii="Calibri" w:hAnsi="Calibri" w:cs="Calibri"/>
                <w:szCs w:val="20"/>
              </w:rPr>
              <w:t>SUPPLIER</w:t>
            </w:r>
            <w:r w:rsidR="003F52B2" w:rsidRPr="009C74AD">
              <w:rPr>
                <w:rFonts w:ascii="Calibri" w:hAnsi="Calibri" w:cs="Calibri"/>
                <w:szCs w:val="20"/>
              </w:rPr>
              <w:t xml:space="preserve"> Parties</w:t>
            </w:r>
          </w:p>
        </w:tc>
      </w:tr>
      <w:tr w:rsidR="00DE460D" w:rsidRPr="009C74AD" w:rsidTr="00C64079">
        <w:trPr>
          <w:trHeight w:val="3129"/>
        </w:trPr>
        <w:sdt>
          <w:sdtPr>
            <w:rPr>
              <w:rFonts w:ascii="Calibri" w:hAnsi="Calibri" w:cs="Calibri"/>
              <w:szCs w:val="20"/>
            </w:rPr>
            <w:alias w:val="First Party Name"/>
            <w:tag w:val="party_name1"/>
            <w:id w:val="898178157"/>
            <w:placeholder>
              <w:docPart w:val="A5B785C9EC3E42CAAC37AB4D1987D2D6"/>
            </w:placeholder>
            <w:text/>
          </w:sdtPr>
          <w:sdtEndPr/>
          <w:sdtContent>
            <w:tc>
              <w:tcPr>
                <w:tcW w:w="2108" w:type="dxa"/>
              </w:tcPr>
              <w:p w:rsidR="00DE460D" w:rsidRPr="009C74AD" w:rsidRDefault="00DE460D" w:rsidP="00DE460D">
                <w:pPr>
                  <w:rPr>
                    <w:rFonts w:ascii="Calibri" w:hAnsi="Calibri" w:cs="Calibri"/>
                    <w:szCs w:val="20"/>
                  </w:rPr>
                </w:pPr>
                <w:r w:rsidRPr="009C74AD">
                  <w:rPr>
                    <w:rFonts w:ascii="Calibri" w:hAnsi="Calibri" w:cs="Calibri"/>
                    <w:szCs w:val="20"/>
                  </w:rPr>
                  <w:t>The Renewable Energy Company (Ecotricity)</w:t>
                </w:r>
              </w:p>
            </w:tc>
          </w:sdtContent>
        </w:sdt>
        <w:tc>
          <w:tcPr>
            <w:tcW w:w="1516" w:type="dxa"/>
          </w:tcPr>
          <w:p w:rsidR="00DE460D" w:rsidRPr="009C74AD" w:rsidRDefault="00DE460D" w:rsidP="00DE460D">
            <w:pPr>
              <w:rPr>
                <w:rFonts w:ascii="Calibri" w:hAnsi="Calibri" w:cs="Calibri"/>
                <w:szCs w:val="20"/>
              </w:rPr>
            </w:pPr>
            <w:r w:rsidRPr="009C74AD">
              <w:rPr>
                <w:rFonts w:ascii="Calibri" w:hAnsi="Calibri" w:cs="Calibri"/>
                <w:szCs w:val="20"/>
              </w:rPr>
              <w:t xml:space="preserve">Reject </w:t>
            </w:r>
          </w:p>
        </w:tc>
        <w:tc>
          <w:tcPr>
            <w:tcW w:w="1559" w:type="dxa"/>
          </w:tcPr>
          <w:p w:rsidR="00DE460D" w:rsidRPr="009C74AD" w:rsidRDefault="00DE460D" w:rsidP="00DE460D">
            <w:pPr>
              <w:rPr>
                <w:rFonts w:ascii="Calibri" w:hAnsi="Calibri" w:cs="Calibri"/>
                <w:szCs w:val="20"/>
              </w:rPr>
            </w:pPr>
            <w:r w:rsidRPr="009C74AD">
              <w:rPr>
                <w:rFonts w:ascii="Calibri" w:hAnsi="Calibri" w:cs="Calibri"/>
                <w:szCs w:val="20"/>
              </w:rPr>
              <w:t>Reject</w:t>
            </w:r>
          </w:p>
        </w:tc>
        <w:tc>
          <w:tcPr>
            <w:tcW w:w="1134" w:type="dxa"/>
          </w:tcPr>
          <w:p w:rsidR="00DE460D" w:rsidRPr="009C74AD" w:rsidRDefault="00DE460D" w:rsidP="00DE460D">
            <w:pPr>
              <w:rPr>
                <w:rFonts w:ascii="Calibri" w:hAnsi="Calibri" w:cs="Calibri"/>
                <w:szCs w:val="20"/>
              </w:rPr>
            </w:pPr>
            <w:r w:rsidRPr="009C74AD">
              <w:rPr>
                <w:rFonts w:ascii="Calibri" w:hAnsi="Calibri" w:cs="Calibri"/>
                <w:szCs w:val="20"/>
              </w:rPr>
              <w:t xml:space="preserve">Accept </w:t>
            </w:r>
          </w:p>
        </w:tc>
        <w:tc>
          <w:tcPr>
            <w:tcW w:w="1843" w:type="dxa"/>
          </w:tcPr>
          <w:p w:rsidR="00DE460D" w:rsidRPr="009C74AD" w:rsidRDefault="00DE460D" w:rsidP="00DE460D">
            <w:pPr>
              <w:rPr>
                <w:rFonts w:ascii="Calibri" w:hAnsi="Calibri" w:cs="Calibri"/>
                <w:szCs w:val="20"/>
              </w:rPr>
            </w:pPr>
            <w:r w:rsidRPr="009C74AD">
              <w:rPr>
                <w:rFonts w:ascii="Calibri" w:hAnsi="Calibri" w:cs="Calibri"/>
                <w:szCs w:val="20"/>
              </w:rPr>
              <w:t>Accept</w:t>
            </w:r>
          </w:p>
        </w:tc>
        <w:sdt>
          <w:sdtPr>
            <w:rPr>
              <w:rFonts w:ascii="Calibri" w:hAnsi="Calibri" w:cs="Calibri"/>
              <w:szCs w:val="20"/>
            </w:rPr>
            <w:alias w:val="Response Details"/>
            <w:tag w:val="response_details"/>
            <w:id w:val="1442806310"/>
            <w:placeholder>
              <w:docPart w:val="58B4FA6208344AD684A20C4182C8D2B4"/>
            </w:placeholder>
          </w:sdtPr>
          <w:sdtEndPr/>
          <w:sdtContent>
            <w:tc>
              <w:tcPr>
                <w:tcW w:w="2977" w:type="dxa"/>
              </w:tcPr>
              <w:p w:rsidR="00DE460D" w:rsidRPr="009C74AD" w:rsidRDefault="00DE460D" w:rsidP="00DE460D">
                <w:pPr>
                  <w:pStyle w:val="BodyText"/>
                  <w:spacing w:after="120"/>
                  <w:rPr>
                    <w:rFonts w:ascii="Calibri" w:hAnsi="Calibri" w:cs="Calibri"/>
                    <w:szCs w:val="20"/>
                  </w:rPr>
                </w:pPr>
                <w:r w:rsidRPr="009C74AD">
                  <w:rPr>
                    <w:rFonts w:ascii="Calibri" w:hAnsi="Calibri" w:cs="Calibri"/>
                    <w:szCs w:val="20"/>
                  </w:rPr>
                  <w:t xml:space="preserve">DCP 288B better facilitates Objective Two, whilst DCP 288 and DCP 288A both have a negative impact on this objective. </w:t>
                </w:r>
              </w:p>
              <w:p w:rsidR="00DE460D" w:rsidRPr="009C74AD" w:rsidRDefault="00DE460D" w:rsidP="00DE460D">
                <w:pPr>
                  <w:pStyle w:val="BodyText"/>
                  <w:spacing w:after="120"/>
                  <w:rPr>
                    <w:rFonts w:ascii="Calibri" w:hAnsi="Calibri" w:cs="Calibri"/>
                    <w:szCs w:val="20"/>
                  </w:rPr>
                </w:pPr>
                <w:r w:rsidRPr="009C74AD">
                  <w:rPr>
                    <w:rFonts w:ascii="Calibri" w:hAnsi="Calibri" w:cs="Calibri"/>
                    <w:szCs w:val="20"/>
                  </w:rPr>
                  <w:t xml:space="preserve">DCP 288 and DCP 288A instil a false sense of competition to uncover confirmed theft as there is not an even playing field. Energy theft is not spread evenly across the market and so arbitrary targets are not fair to all suppliers.   </w:t>
                </w:r>
              </w:p>
              <w:p w:rsidR="00DE460D" w:rsidRPr="009C74AD" w:rsidRDefault="00DE460D" w:rsidP="00DE460D">
                <w:pPr>
                  <w:rPr>
                    <w:rFonts w:ascii="Calibri" w:hAnsi="Calibri" w:cs="Calibri"/>
                    <w:szCs w:val="20"/>
                  </w:rPr>
                </w:pPr>
                <w:r w:rsidRPr="009C74AD">
                  <w:rPr>
                    <w:rFonts w:ascii="Calibri" w:hAnsi="Calibri" w:cs="Calibri"/>
                    <w:szCs w:val="20"/>
                  </w:rPr>
                  <w:t xml:space="preserve">DCP288B promotes a fairer sense of competition as it provides equal opportunities for all suppliers to compete. It is based on a factor which all suppliers are more likely to </w:t>
                </w:r>
                <w:proofErr w:type="gramStart"/>
                <w:r w:rsidRPr="009C74AD">
                  <w:rPr>
                    <w:rFonts w:ascii="Calibri" w:hAnsi="Calibri" w:cs="Calibri"/>
                    <w:szCs w:val="20"/>
                  </w:rPr>
                  <w:t>actually receive</w:t>
                </w:r>
                <w:proofErr w:type="gramEnd"/>
                <w:r w:rsidRPr="009C74AD">
                  <w:rPr>
                    <w:rFonts w:ascii="Calibri" w:hAnsi="Calibri" w:cs="Calibri"/>
                    <w:szCs w:val="20"/>
                  </w:rPr>
                  <w:t xml:space="preserve">, </w:t>
                </w:r>
                <w:r w:rsidRPr="009C74AD">
                  <w:rPr>
                    <w:rFonts w:ascii="Calibri" w:hAnsi="Calibri" w:cs="Calibri"/>
                    <w:szCs w:val="20"/>
                  </w:rPr>
                  <w:lastRenderedPageBreak/>
                  <w:t xml:space="preserve">rather than restricting it to a factor which is associated with a smaller sample of suppliers – as highlighted in the monthly GTDIS anonymised reports. </w:t>
                </w:r>
              </w:p>
            </w:tc>
          </w:sdtContent>
        </w:sdt>
        <w:sdt>
          <w:sdtPr>
            <w:rPr>
              <w:rFonts w:ascii="Calibri" w:hAnsi="Calibri" w:cs="Calibri"/>
              <w:szCs w:val="20"/>
            </w:rPr>
            <w:alias w:val="Other Comments"/>
            <w:tag w:val="other_comments"/>
            <w:id w:val="-796445853"/>
            <w:placeholder>
              <w:docPart w:val="07CD290BE8074149B95660A8A2814CAC"/>
            </w:placeholder>
          </w:sdtPr>
          <w:sdtEndPr/>
          <w:sdtContent>
            <w:tc>
              <w:tcPr>
                <w:tcW w:w="2970" w:type="dxa"/>
              </w:tcPr>
              <w:p w:rsidR="00DE460D" w:rsidRPr="009C74AD" w:rsidRDefault="00DE460D" w:rsidP="00DE460D">
                <w:pPr>
                  <w:rPr>
                    <w:rFonts w:ascii="Calibri" w:hAnsi="Calibri" w:cs="Calibri"/>
                    <w:szCs w:val="20"/>
                  </w:rPr>
                </w:pPr>
                <w:r w:rsidRPr="009C74AD">
                  <w:rPr>
                    <w:rFonts w:ascii="Calibri" w:hAnsi="Calibri" w:cs="Calibri"/>
                    <w:szCs w:val="20"/>
                  </w:rPr>
                  <w:t xml:space="preserve">It is unfair to assume that theft is evenly distributed across the industry, encompassing all suppliers, where there is no factual proof of this. </w:t>
                </w:r>
              </w:p>
              <w:p w:rsidR="00DE460D" w:rsidRPr="009C74AD" w:rsidRDefault="00DE460D" w:rsidP="00DE460D">
                <w:pPr>
                  <w:rPr>
                    <w:rFonts w:ascii="Calibri" w:hAnsi="Calibri" w:cs="Calibri"/>
                    <w:szCs w:val="20"/>
                  </w:rPr>
                </w:pPr>
                <w:r w:rsidRPr="009C74AD">
                  <w:rPr>
                    <w:rFonts w:ascii="Calibri" w:hAnsi="Calibri" w:cs="Calibri"/>
                    <w:szCs w:val="20"/>
                  </w:rPr>
                  <w:t xml:space="preserve">DCP 288 and DCP288A are prejudicial to both customers and niche suppliers like ourselves, who have inherently low incidences of energy theft. They instil the unfair presumption of guilt on a prescript percentage of a supplier’s customer base, rather than factoring customer’s interests. Instead of incentivising suppliers to actively investigating energy theft, they are instead being encouraged to determine as many incidences as possible </w:t>
                </w:r>
                <w:r w:rsidRPr="009C74AD">
                  <w:rPr>
                    <w:rFonts w:ascii="Calibri" w:hAnsi="Calibri" w:cs="Calibri"/>
                    <w:szCs w:val="20"/>
                  </w:rPr>
                  <w:lastRenderedPageBreak/>
                  <w:t xml:space="preserve">are confirmed theft and make ominous policies to criminalise their customer base. </w:t>
                </w:r>
              </w:p>
              <w:p w:rsidR="00DE460D" w:rsidRPr="009C74AD" w:rsidRDefault="00DE460D" w:rsidP="00DE460D">
                <w:pPr>
                  <w:rPr>
                    <w:rFonts w:ascii="Calibri" w:hAnsi="Calibri" w:cs="Calibri"/>
                    <w:szCs w:val="20"/>
                  </w:rPr>
                </w:pPr>
                <w:r w:rsidRPr="009C74AD">
                  <w:rPr>
                    <w:rFonts w:ascii="Calibri" w:hAnsi="Calibri" w:cs="Calibri"/>
                    <w:szCs w:val="20"/>
                  </w:rPr>
                  <w:t xml:space="preserve">DCP 288 and DCP 288A only set out to financially detriment suppliers like ourselves. The current anonymised GTDIS reports highlight just how little theft there is outside of a certain number of suppliers. </w:t>
                </w:r>
              </w:p>
              <w:p w:rsidR="00DE460D" w:rsidRPr="009C74AD" w:rsidRDefault="00DE460D" w:rsidP="00DE460D">
                <w:pPr>
                  <w:rPr>
                    <w:rFonts w:ascii="Calibri" w:hAnsi="Calibri" w:cs="Calibri"/>
                    <w:szCs w:val="20"/>
                  </w:rPr>
                </w:pPr>
                <w:proofErr w:type="gramStart"/>
                <w:r w:rsidRPr="009C74AD">
                  <w:rPr>
                    <w:rFonts w:ascii="Calibri" w:hAnsi="Calibri" w:cs="Calibri"/>
                    <w:szCs w:val="20"/>
                  </w:rPr>
                  <w:t>Therefore</w:t>
                </w:r>
                <w:proofErr w:type="gramEnd"/>
                <w:r w:rsidRPr="009C74AD">
                  <w:rPr>
                    <w:rFonts w:ascii="Calibri" w:hAnsi="Calibri" w:cs="Calibri"/>
                    <w:szCs w:val="20"/>
                  </w:rPr>
                  <w:t xml:space="preserve"> the equitable DCP 288B proposal is the only feasible solution. DCP 288B offers a much more sensible approach for the industry to engage more with energy theft. By incentivising suppliers to adequately investigate leads in an efficient manner will actively demonstrate their duty of care to customers, without instilling the false presumption of guilt. Customer honesty and good behaviour is not compromised in the prescriptive manner that the other proposals mandate.</w:t>
                </w:r>
              </w:p>
            </w:tc>
          </w:sdtContent>
        </w:sdt>
      </w:tr>
      <w:tr w:rsidR="00DE460D" w:rsidRPr="009C74AD" w:rsidTr="00C64079">
        <w:trPr>
          <w:trHeight w:val="3129"/>
        </w:trPr>
        <w:sdt>
          <w:sdtPr>
            <w:rPr>
              <w:rFonts w:ascii="Calibri" w:hAnsi="Calibri" w:cs="Calibri"/>
              <w:szCs w:val="20"/>
            </w:rPr>
            <w:alias w:val="First Party Name"/>
            <w:tag w:val="party_name1"/>
            <w:id w:val="-601871971"/>
            <w:placeholder>
              <w:docPart w:val="EAF66F6A52D44E2B9FB3621E06C29D92"/>
            </w:placeholder>
            <w:text/>
          </w:sdtPr>
          <w:sdtEndPr/>
          <w:sdtContent>
            <w:tc>
              <w:tcPr>
                <w:tcW w:w="2108" w:type="dxa"/>
              </w:tcPr>
              <w:p w:rsidR="00DE460D" w:rsidRPr="009C74AD" w:rsidRDefault="00DE460D" w:rsidP="00DE460D">
                <w:pPr>
                  <w:rPr>
                    <w:rFonts w:ascii="Calibri" w:hAnsi="Calibri" w:cs="Calibri"/>
                    <w:szCs w:val="20"/>
                  </w:rPr>
                </w:pPr>
                <w:r w:rsidRPr="009C74AD">
                  <w:rPr>
                    <w:rFonts w:ascii="Calibri" w:hAnsi="Calibri" w:cs="Calibri"/>
                    <w:szCs w:val="20"/>
                  </w:rPr>
                  <w:t>Corona Energy</w:t>
                </w:r>
              </w:p>
            </w:tc>
          </w:sdtContent>
        </w:sdt>
        <w:tc>
          <w:tcPr>
            <w:tcW w:w="1516" w:type="dxa"/>
          </w:tcPr>
          <w:p w:rsidR="00DE460D" w:rsidRPr="009C74AD" w:rsidRDefault="00DE460D" w:rsidP="00DE460D">
            <w:pPr>
              <w:rPr>
                <w:rFonts w:ascii="Calibri" w:hAnsi="Calibri" w:cs="Calibri"/>
                <w:szCs w:val="20"/>
              </w:rPr>
            </w:pPr>
            <w:r w:rsidRPr="009C74AD">
              <w:rPr>
                <w:rFonts w:ascii="Calibri" w:hAnsi="Calibri" w:cs="Calibri"/>
                <w:szCs w:val="20"/>
              </w:rPr>
              <w:t>Reject</w:t>
            </w:r>
          </w:p>
        </w:tc>
        <w:tc>
          <w:tcPr>
            <w:tcW w:w="1559" w:type="dxa"/>
          </w:tcPr>
          <w:p w:rsidR="00DE460D" w:rsidRPr="009C74AD" w:rsidRDefault="00DE460D" w:rsidP="00DE460D">
            <w:pPr>
              <w:rPr>
                <w:rFonts w:ascii="Calibri" w:hAnsi="Calibri" w:cs="Calibri"/>
                <w:szCs w:val="20"/>
              </w:rPr>
            </w:pPr>
            <w:r w:rsidRPr="009C74AD">
              <w:rPr>
                <w:rFonts w:ascii="Calibri" w:hAnsi="Calibri" w:cs="Calibri"/>
                <w:szCs w:val="20"/>
              </w:rPr>
              <w:t>Reject</w:t>
            </w:r>
          </w:p>
        </w:tc>
        <w:tc>
          <w:tcPr>
            <w:tcW w:w="1134" w:type="dxa"/>
          </w:tcPr>
          <w:p w:rsidR="00DE460D" w:rsidRPr="009C74AD" w:rsidRDefault="00DE460D" w:rsidP="00DE460D">
            <w:pPr>
              <w:rPr>
                <w:rFonts w:ascii="Calibri" w:hAnsi="Calibri" w:cs="Calibri"/>
                <w:szCs w:val="20"/>
              </w:rPr>
            </w:pPr>
            <w:r w:rsidRPr="009C74AD">
              <w:rPr>
                <w:rFonts w:ascii="Calibri" w:hAnsi="Calibri" w:cs="Calibri"/>
                <w:szCs w:val="20"/>
              </w:rPr>
              <w:t>Accept</w:t>
            </w:r>
          </w:p>
        </w:tc>
        <w:tc>
          <w:tcPr>
            <w:tcW w:w="1843" w:type="dxa"/>
          </w:tcPr>
          <w:p w:rsidR="00DE460D" w:rsidRPr="009C74AD" w:rsidRDefault="00DE460D" w:rsidP="00DE460D">
            <w:pPr>
              <w:rPr>
                <w:rFonts w:ascii="Calibri" w:hAnsi="Calibri" w:cs="Calibri"/>
                <w:szCs w:val="20"/>
              </w:rPr>
            </w:pPr>
            <w:r w:rsidRPr="009C74AD">
              <w:rPr>
                <w:rFonts w:ascii="Calibri" w:hAnsi="Calibri" w:cs="Calibri"/>
                <w:szCs w:val="20"/>
              </w:rPr>
              <w:t>Accept</w:t>
            </w:r>
          </w:p>
        </w:tc>
        <w:tc>
          <w:tcPr>
            <w:tcW w:w="2977" w:type="dxa"/>
          </w:tcPr>
          <w:p w:rsidR="00DE460D" w:rsidRPr="009C74AD" w:rsidRDefault="00DE460D" w:rsidP="00DE460D">
            <w:pPr>
              <w:pStyle w:val="BodyText"/>
              <w:spacing w:after="120"/>
              <w:rPr>
                <w:rFonts w:ascii="Calibri" w:hAnsi="Calibri" w:cs="Calibri"/>
                <w:szCs w:val="20"/>
              </w:rPr>
            </w:pPr>
            <w:r w:rsidRPr="009C74AD">
              <w:rPr>
                <w:rFonts w:ascii="Calibri" w:hAnsi="Calibri" w:cs="Calibri"/>
                <w:szCs w:val="20"/>
              </w:rPr>
              <w:t xml:space="preserve">Corona Energy (CE) has worked closely with the ICoSS group to develop DCP 288B because this DCUSA modification introduces the principle that suppliers should be incentivised to look for theft rather than be penalised for not finding theft as is the case with GTDIS. </w:t>
            </w:r>
          </w:p>
          <w:p w:rsidR="00DE460D" w:rsidRPr="009C74AD" w:rsidRDefault="00DE460D" w:rsidP="00DE460D">
            <w:pPr>
              <w:pStyle w:val="BodyText"/>
              <w:spacing w:after="120"/>
              <w:rPr>
                <w:rFonts w:ascii="Calibri" w:hAnsi="Calibri" w:cs="Calibri"/>
                <w:szCs w:val="20"/>
              </w:rPr>
            </w:pPr>
            <w:r w:rsidRPr="009C74AD">
              <w:rPr>
                <w:rFonts w:ascii="Calibri" w:hAnsi="Calibri" w:cs="Calibri"/>
                <w:szCs w:val="20"/>
              </w:rPr>
              <w:t>CE would like to see DCP 288B implemented as soon as practicable</w:t>
            </w:r>
          </w:p>
        </w:tc>
        <w:tc>
          <w:tcPr>
            <w:tcW w:w="2970" w:type="dxa"/>
          </w:tcPr>
          <w:p w:rsidR="00DE460D" w:rsidRPr="009C74AD" w:rsidRDefault="00DE460D" w:rsidP="00DE460D">
            <w:pPr>
              <w:rPr>
                <w:rFonts w:ascii="Calibri" w:hAnsi="Calibri" w:cs="Calibri"/>
                <w:szCs w:val="20"/>
              </w:rPr>
            </w:pPr>
            <w:r w:rsidRPr="009C74AD">
              <w:rPr>
                <w:rFonts w:ascii="Calibri" w:hAnsi="Calibri" w:cs="Calibri"/>
                <w:szCs w:val="20"/>
              </w:rPr>
              <w:t xml:space="preserve">No comments provided </w:t>
            </w:r>
          </w:p>
        </w:tc>
      </w:tr>
      <w:tr w:rsidR="00DE460D" w:rsidRPr="009C74AD" w:rsidTr="00C64079">
        <w:trPr>
          <w:trHeight w:val="3129"/>
        </w:trPr>
        <w:sdt>
          <w:sdtPr>
            <w:rPr>
              <w:rFonts w:ascii="Calibri" w:hAnsi="Calibri" w:cs="Calibri"/>
              <w:szCs w:val="20"/>
            </w:rPr>
            <w:alias w:val="First Party Name"/>
            <w:tag w:val="party_name1"/>
            <w:id w:val="-1928566321"/>
            <w:placeholder>
              <w:docPart w:val="4E94DE7DA2BD48F99BAF02282FF5B1CD"/>
            </w:placeholder>
            <w:text/>
          </w:sdtPr>
          <w:sdtEndPr/>
          <w:sdtContent>
            <w:tc>
              <w:tcPr>
                <w:tcW w:w="2108" w:type="dxa"/>
              </w:tcPr>
              <w:p w:rsidR="00DE460D" w:rsidRPr="009C74AD" w:rsidRDefault="00DE460D" w:rsidP="00DE460D">
                <w:pPr>
                  <w:rPr>
                    <w:rFonts w:ascii="Calibri" w:hAnsi="Calibri" w:cs="Calibri"/>
                    <w:szCs w:val="20"/>
                  </w:rPr>
                </w:pPr>
                <w:r w:rsidRPr="009C74AD">
                  <w:rPr>
                    <w:rFonts w:ascii="Calibri" w:hAnsi="Calibri" w:cs="Calibri"/>
                    <w:szCs w:val="20"/>
                  </w:rPr>
                  <w:t>British Gas</w:t>
                </w:r>
              </w:p>
            </w:tc>
          </w:sdtContent>
        </w:sdt>
        <w:tc>
          <w:tcPr>
            <w:tcW w:w="1516" w:type="dxa"/>
          </w:tcPr>
          <w:p w:rsidR="00DE460D" w:rsidRPr="009C74AD" w:rsidRDefault="00DE460D" w:rsidP="00DE460D">
            <w:pPr>
              <w:rPr>
                <w:rFonts w:ascii="Calibri" w:hAnsi="Calibri" w:cs="Calibri"/>
                <w:szCs w:val="20"/>
              </w:rPr>
            </w:pPr>
            <w:r w:rsidRPr="009C74AD">
              <w:rPr>
                <w:rFonts w:ascii="Calibri" w:hAnsi="Calibri" w:cs="Calibri"/>
                <w:szCs w:val="20"/>
              </w:rPr>
              <w:t>Accept</w:t>
            </w:r>
          </w:p>
        </w:tc>
        <w:tc>
          <w:tcPr>
            <w:tcW w:w="1559" w:type="dxa"/>
          </w:tcPr>
          <w:p w:rsidR="00DE460D" w:rsidRPr="009C74AD" w:rsidRDefault="00DE460D" w:rsidP="00DE460D">
            <w:pPr>
              <w:rPr>
                <w:rFonts w:ascii="Calibri" w:hAnsi="Calibri" w:cs="Calibri"/>
                <w:szCs w:val="20"/>
              </w:rPr>
            </w:pPr>
            <w:r w:rsidRPr="009C74AD">
              <w:rPr>
                <w:rFonts w:ascii="Calibri" w:hAnsi="Calibri" w:cs="Calibri"/>
                <w:szCs w:val="20"/>
              </w:rPr>
              <w:t>Reject</w:t>
            </w:r>
          </w:p>
        </w:tc>
        <w:tc>
          <w:tcPr>
            <w:tcW w:w="1134" w:type="dxa"/>
          </w:tcPr>
          <w:p w:rsidR="00DE460D" w:rsidRPr="009C74AD" w:rsidRDefault="00DE460D" w:rsidP="00DE460D">
            <w:pPr>
              <w:rPr>
                <w:rFonts w:ascii="Calibri" w:hAnsi="Calibri" w:cs="Calibri"/>
                <w:szCs w:val="20"/>
              </w:rPr>
            </w:pPr>
            <w:r w:rsidRPr="009C74AD">
              <w:rPr>
                <w:rFonts w:ascii="Calibri" w:hAnsi="Calibri" w:cs="Calibri"/>
                <w:szCs w:val="20"/>
              </w:rPr>
              <w:t>Reject</w:t>
            </w:r>
          </w:p>
        </w:tc>
        <w:tc>
          <w:tcPr>
            <w:tcW w:w="1843" w:type="dxa"/>
          </w:tcPr>
          <w:p w:rsidR="00DE460D" w:rsidRPr="009C74AD" w:rsidRDefault="00DE460D" w:rsidP="00DE460D">
            <w:pPr>
              <w:rPr>
                <w:rFonts w:ascii="Calibri" w:hAnsi="Calibri" w:cs="Calibri"/>
                <w:szCs w:val="20"/>
              </w:rPr>
            </w:pPr>
            <w:r w:rsidRPr="009C74AD">
              <w:rPr>
                <w:rFonts w:ascii="Calibri" w:hAnsi="Calibri" w:cs="Calibri"/>
                <w:szCs w:val="20"/>
              </w:rPr>
              <w:t>Accept</w:t>
            </w:r>
          </w:p>
        </w:tc>
        <w:tc>
          <w:tcPr>
            <w:tcW w:w="2977" w:type="dxa"/>
          </w:tcPr>
          <w:p w:rsidR="00DE460D" w:rsidRPr="009C74AD" w:rsidRDefault="00DE460D" w:rsidP="00DE460D">
            <w:pPr>
              <w:pStyle w:val="BodyText"/>
              <w:spacing w:after="120"/>
              <w:rPr>
                <w:rFonts w:ascii="Calibri" w:hAnsi="Calibri" w:cs="Calibri"/>
                <w:szCs w:val="20"/>
              </w:rPr>
            </w:pPr>
            <w:r w:rsidRPr="009C74AD">
              <w:rPr>
                <w:rFonts w:ascii="Calibri" w:hAnsi="Calibri" w:cs="Calibri"/>
                <w:szCs w:val="20"/>
              </w:rPr>
              <w:t>General Objective Two - The facilitation of effective competition in the generation and supply of Electricity and (so far as is consistent therewith) the promotion of such competition in the sale, distribution and purchase of Electricity</w:t>
            </w:r>
          </w:p>
          <w:p w:rsidR="00DE460D" w:rsidRPr="009C74AD" w:rsidRDefault="00DE460D" w:rsidP="00DE460D">
            <w:pPr>
              <w:rPr>
                <w:rFonts w:ascii="Calibri" w:hAnsi="Calibri" w:cs="Calibri"/>
                <w:szCs w:val="20"/>
              </w:rPr>
            </w:pPr>
            <w:r w:rsidRPr="009C74AD">
              <w:rPr>
                <w:rFonts w:ascii="Calibri" w:hAnsi="Calibri" w:cs="Calibri"/>
                <w:szCs w:val="20"/>
              </w:rPr>
              <w:t xml:space="preserve">We agree that this proposal with better facilitate DCUSA Objective 2. We agree that this proposal will provide suppliers with a commercial incentive to identify theft on their portfolio by providing financial consequences to those suppliers who do and do not detect theft. </w:t>
            </w:r>
          </w:p>
          <w:p w:rsidR="00DE460D" w:rsidRPr="009C74AD" w:rsidRDefault="00DE460D" w:rsidP="00DE460D">
            <w:pPr>
              <w:rPr>
                <w:rFonts w:ascii="Calibri" w:hAnsi="Calibri" w:cs="Calibri"/>
                <w:szCs w:val="20"/>
              </w:rPr>
            </w:pPr>
            <w:r w:rsidRPr="009C74AD">
              <w:rPr>
                <w:rFonts w:ascii="Calibri" w:hAnsi="Calibri" w:cs="Calibri"/>
                <w:szCs w:val="20"/>
              </w:rPr>
              <w:t xml:space="preserve">The consequence of this proposal therefore will be an increase in the amount of theft detected by Suppliers over and above the </w:t>
            </w:r>
            <w:r w:rsidRPr="009C74AD">
              <w:rPr>
                <w:rFonts w:ascii="Calibri" w:hAnsi="Calibri" w:cs="Calibri"/>
                <w:szCs w:val="20"/>
              </w:rPr>
              <w:lastRenderedPageBreak/>
              <w:t xml:space="preserve">volume that would have been detected without the existence of such a scheme. </w:t>
            </w:r>
          </w:p>
          <w:p w:rsidR="00DE460D" w:rsidRPr="009C74AD" w:rsidRDefault="00DE460D" w:rsidP="00DE460D">
            <w:pPr>
              <w:rPr>
                <w:rFonts w:ascii="Calibri" w:hAnsi="Calibri" w:cs="Calibri"/>
                <w:szCs w:val="20"/>
              </w:rPr>
            </w:pPr>
            <w:r w:rsidRPr="009C74AD">
              <w:rPr>
                <w:rFonts w:ascii="Calibri" w:hAnsi="Calibri" w:cs="Calibri"/>
                <w:szCs w:val="20"/>
              </w:rPr>
              <w:t xml:space="preserve">Reducing theft and correcting apportionment of costs to those who drive such costs into the market, therefore improving competition between Suppliers. </w:t>
            </w:r>
          </w:p>
          <w:p w:rsidR="00DE460D" w:rsidRPr="009C74AD" w:rsidRDefault="00DE460D" w:rsidP="00DE460D">
            <w:pPr>
              <w:rPr>
                <w:rFonts w:ascii="Calibri" w:hAnsi="Calibri" w:cs="Calibri"/>
                <w:szCs w:val="20"/>
              </w:rPr>
            </w:pPr>
            <w:r w:rsidRPr="009C74AD">
              <w:rPr>
                <w:rFonts w:ascii="Calibri" w:hAnsi="Calibri" w:cs="Calibri"/>
                <w:szCs w:val="20"/>
              </w:rPr>
              <w:t xml:space="preserve">The scheme will also encourage the follow up of theft leads provided by the Theft Risk Assessment Service given that they will need to demonstrate actual thefts detected rather than demonstrate investigative effort in terms of total visits made. </w:t>
            </w:r>
          </w:p>
          <w:p w:rsidR="00DE460D" w:rsidRPr="009C74AD" w:rsidRDefault="00DE460D" w:rsidP="00DE460D">
            <w:pPr>
              <w:rPr>
                <w:rFonts w:ascii="Calibri" w:hAnsi="Calibri" w:cs="Calibri"/>
                <w:szCs w:val="20"/>
              </w:rPr>
            </w:pPr>
            <w:r w:rsidRPr="009C74AD">
              <w:rPr>
                <w:rFonts w:ascii="Calibri" w:hAnsi="Calibri" w:cs="Calibri"/>
                <w:szCs w:val="20"/>
              </w:rPr>
              <w:t>This proposal along with other measures including the Licence condition and TRAS will encourage Suppliers to have a robust process in place for dealing with reports of Theft and/or tampering.</w:t>
            </w:r>
          </w:p>
          <w:p w:rsidR="00DE460D" w:rsidRPr="009C74AD" w:rsidRDefault="00DE460D" w:rsidP="00DE460D">
            <w:pPr>
              <w:pStyle w:val="BodyText"/>
              <w:spacing w:after="120"/>
              <w:rPr>
                <w:rFonts w:ascii="Calibri" w:hAnsi="Calibri" w:cs="Calibri"/>
                <w:szCs w:val="20"/>
              </w:rPr>
            </w:pPr>
          </w:p>
        </w:tc>
        <w:sdt>
          <w:sdtPr>
            <w:rPr>
              <w:rFonts w:ascii="Calibri" w:hAnsi="Calibri" w:cs="Calibri"/>
              <w:szCs w:val="20"/>
            </w:rPr>
            <w:alias w:val="Other Comments"/>
            <w:tag w:val="other_comments"/>
            <w:id w:val="-93319162"/>
            <w:placeholder>
              <w:docPart w:val="CCE01796778F48CEB605C9CC4E45BF89"/>
            </w:placeholder>
          </w:sdtPr>
          <w:sdtEndPr/>
          <w:sdtContent>
            <w:tc>
              <w:tcPr>
                <w:tcW w:w="2970" w:type="dxa"/>
              </w:tcPr>
              <w:p w:rsidR="00DE460D" w:rsidRPr="009C74AD" w:rsidRDefault="00DE460D" w:rsidP="00DE460D">
                <w:pPr>
                  <w:rPr>
                    <w:rFonts w:ascii="Calibri" w:hAnsi="Calibri" w:cs="Calibri"/>
                    <w:szCs w:val="20"/>
                  </w:rPr>
                </w:pPr>
                <w:r w:rsidRPr="009C74AD">
                  <w:rPr>
                    <w:rFonts w:ascii="Calibri" w:hAnsi="Calibri" w:cs="Calibri"/>
                    <w:szCs w:val="20"/>
                  </w:rPr>
                  <w:t>DCP 288 mirrors the principles in SPAA change CP 16/327 “Introduction of The Gas Theft Incentive Scheme”. SPAA CP 16/327 was raised as a result of amendments to SPAA CP14/268 and is in line with the principles set out by Ofgem within their decision document entitled “Tackling gas theft: the way forward” published on 26th March 2012 and was approved by Ofgem on 7</w:t>
                </w:r>
                <w:proofErr w:type="gramStart"/>
                <w:r w:rsidRPr="009C74AD">
                  <w:rPr>
                    <w:rFonts w:ascii="Calibri" w:hAnsi="Calibri" w:cs="Calibri"/>
                    <w:szCs w:val="20"/>
                  </w:rPr>
                  <w:t>th  March</w:t>
                </w:r>
                <w:proofErr w:type="gramEnd"/>
                <w:r w:rsidRPr="009C74AD">
                  <w:rPr>
                    <w:rFonts w:ascii="Calibri" w:hAnsi="Calibri" w:cs="Calibri"/>
                    <w:szCs w:val="20"/>
                  </w:rPr>
                  <w:t xml:space="preserve"> 2017.  </w:t>
                </w:r>
              </w:p>
              <w:p w:rsidR="00DE460D" w:rsidRPr="009C74AD" w:rsidRDefault="00DE460D" w:rsidP="00DE460D">
                <w:pPr>
                  <w:rPr>
                    <w:rFonts w:ascii="Calibri" w:hAnsi="Calibri" w:cs="Calibri"/>
                    <w:szCs w:val="20"/>
                  </w:rPr>
                </w:pPr>
              </w:p>
              <w:p w:rsidR="00DE460D" w:rsidRPr="009C74AD" w:rsidRDefault="00DE460D" w:rsidP="00DE460D">
                <w:pPr>
                  <w:rPr>
                    <w:rFonts w:ascii="Calibri" w:hAnsi="Calibri" w:cs="Calibri"/>
                    <w:szCs w:val="20"/>
                  </w:rPr>
                </w:pPr>
                <w:r w:rsidRPr="009C74AD">
                  <w:rPr>
                    <w:rFonts w:ascii="Calibri" w:hAnsi="Calibri" w:cs="Calibri"/>
                    <w:szCs w:val="20"/>
                  </w:rPr>
                  <w:t xml:space="preserve">DCP 288 and DCP 288A introduce no additional obligations on Suppliers to investigate reports of electricity theft as these already exist within the Supply Licence Conditions and Electricity Theft Codes of practice. DCP 288A differs from DCP 288 in as much </w:t>
                </w:r>
                <w:r w:rsidRPr="009C74AD">
                  <w:rPr>
                    <w:rFonts w:ascii="Calibri" w:hAnsi="Calibri" w:cs="Calibri"/>
                    <w:szCs w:val="20"/>
                  </w:rPr>
                  <w:lastRenderedPageBreak/>
                  <w:t>as it offers a soft landing for Suppliers with less than 2m supply points. In our opinion, this soft landing is not necessary as those Suppliers should already have, in place, adequate provisions for detecting and investigating theft of electricity.</w:t>
                </w:r>
              </w:p>
              <w:p w:rsidR="00DE460D" w:rsidRPr="009C74AD" w:rsidRDefault="00DE460D" w:rsidP="00DE460D">
                <w:pPr>
                  <w:rPr>
                    <w:rFonts w:ascii="Calibri" w:hAnsi="Calibri" w:cs="Calibri"/>
                    <w:szCs w:val="20"/>
                  </w:rPr>
                </w:pPr>
              </w:p>
              <w:p w:rsidR="00DE460D" w:rsidRPr="009C74AD" w:rsidRDefault="00DE460D" w:rsidP="00DE460D">
                <w:pPr>
                  <w:rPr>
                    <w:rFonts w:ascii="Calibri" w:hAnsi="Calibri" w:cs="Calibri"/>
                    <w:szCs w:val="20"/>
                  </w:rPr>
                </w:pPr>
                <w:r w:rsidRPr="009C74AD">
                  <w:rPr>
                    <w:rFonts w:ascii="Calibri" w:hAnsi="Calibri" w:cs="Calibri"/>
                    <w:szCs w:val="20"/>
                  </w:rPr>
                  <w:t xml:space="preserve">288B proposes to only allow investigation leads provided by the TRAS or the Distribution Business to qualify for a payment. When introducing the GTDIS (CP16/327), a similar alternative (CP16/337: Movement to a </w:t>
                </w:r>
                <w:proofErr w:type="gramStart"/>
                <w:r w:rsidRPr="009C74AD">
                  <w:rPr>
                    <w:rFonts w:ascii="Calibri" w:hAnsi="Calibri" w:cs="Calibri"/>
                    <w:szCs w:val="20"/>
                  </w:rPr>
                  <w:t>leads based</w:t>
                </w:r>
                <w:proofErr w:type="gramEnd"/>
                <w:r w:rsidRPr="009C74AD">
                  <w:rPr>
                    <w:rFonts w:ascii="Calibri" w:hAnsi="Calibri" w:cs="Calibri"/>
                    <w:szCs w:val="20"/>
                  </w:rPr>
                  <w:t xml:space="preserve"> theft incentive scheme) was proposed. This was rejected by the authority as it was felt that CP16/327 better facilitated objective (b) and was more aligned with Ofgem’s principles set out in their 2012 theft document. The proposer has not provided any further evidence to support the implementation of DCP 288B over and above what was provided for CP 16/337 and we therefore see no reason why the Authority would approve this alternative to DCP 288.</w:t>
                </w:r>
              </w:p>
              <w:p w:rsidR="00DE460D" w:rsidRPr="009C74AD" w:rsidRDefault="00DE460D" w:rsidP="00DE460D">
                <w:pPr>
                  <w:rPr>
                    <w:rFonts w:ascii="Calibri" w:hAnsi="Calibri" w:cs="Calibri"/>
                    <w:szCs w:val="20"/>
                  </w:rPr>
                </w:pPr>
              </w:p>
              <w:p w:rsidR="00DE460D" w:rsidRPr="009C74AD" w:rsidRDefault="00DE460D" w:rsidP="00DE460D">
                <w:pPr>
                  <w:rPr>
                    <w:rFonts w:ascii="Calibri" w:hAnsi="Calibri" w:cs="Calibri"/>
                    <w:szCs w:val="20"/>
                  </w:rPr>
                </w:pPr>
                <w:r w:rsidRPr="009C74AD">
                  <w:rPr>
                    <w:rFonts w:ascii="Calibri" w:hAnsi="Calibri" w:cs="Calibri"/>
                    <w:szCs w:val="20"/>
                  </w:rPr>
                  <w:t xml:space="preserve">Furthermore the </w:t>
                </w:r>
                <w:proofErr w:type="gramStart"/>
                <w:r w:rsidRPr="009C74AD">
                  <w:rPr>
                    <w:rFonts w:ascii="Calibri" w:hAnsi="Calibri" w:cs="Calibri"/>
                    <w:szCs w:val="20"/>
                  </w:rPr>
                  <w:t>proposer  of</w:t>
                </w:r>
                <w:proofErr w:type="gramEnd"/>
                <w:r w:rsidRPr="009C74AD">
                  <w:rPr>
                    <w:rFonts w:ascii="Calibri" w:hAnsi="Calibri" w:cs="Calibri"/>
                    <w:szCs w:val="20"/>
                  </w:rPr>
                  <w:t xml:space="preserve"> 288B is of the view that “electricity theft is not equally distributed across each Supplier’s </w:t>
                </w:r>
                <w:r w:rsidRPr="009C74AD">
                  <w:rPr>
                    <w:rFonts w:ascii="Calibri" w:hAnsi="Calibri" w:cs="Calibri"/>
                    <w:szCs w:val="20"/>
                  </w:rPr>
                  <w:lastRenderedPageBreak/>
                  <w:t xml:space="preserve">customer portfolio in accordance with its market share.  There is therefore a danger that the Theft Detection Incentive Scheme, as currently structured, creates a cross-subsidy from Suppliers who may have a lesser proportion of theft within their portfolio than their market share might suggest to those Suppliers where the reverse is true.” </w:t>
                </w:r>
              </w:p>
              <w:p w:rsidR="00DE460D" w:rsidRPr="009C74AD" w:rsidRDefault="00DE460D" w:rsidP="00DE460D">
                <w:pPr>
                  <w:rPr>
                    <w:rFonts w:ascii="Calibri" w:hAnsi="Calibri" w:cs="Calibri"/>
                    <w:szCs w:val="20"/>
                  </w:rPr>
                </w:pPr>
              </w:p>
              <w:p w:rsidR="00DE460D" w:rsidRPr="009C74AD" w:rsidRDefault="00DE460D" w:rsidP="00DE460D">
                <w:pPr>
                  <w:rPr>
                    <w:rFonts w:ascii="Calibri" w:hAnsi="Calibri" w:cs="Calibri"/>
                    <w:szCs w:val="20"/>
                  </w:rPr>
                </w:pPr>
                <w:r w:rsidRPr="009C74AD">
                  <w:rPr>
                    <w:rFonts w:ascii="Calibri" w:hAnsi="Calibri" w:cs="Calibri"/>
                    <w:szCs w:val="20"/>
                  </w:rPr>
                  <w:t>In our view the proposed theft target being proposed by DCP 288 is only a small proportion of the actual theft taking place in the market. We have evidence of theft taking place on a range of Suppliers’ portfolios be them new entrants, medium sized or more established Suppliers. (We would be happy to provide this to the Authority on a confidential basis). We also know that customers change supplier to avoid detection and changes have been made to the TRAS to track these and provide information to the new supplier in these instances.</w:t>
                </w:r>
              </w:p>
              <w:p w:rsidR="00DE460D" w:rsidRPr="009C74AD" w:rsidRDefault="00DE460D" w:rsidP="00DE460D">
                <w:pPr>
                  <w:rPr>
                    <w:rFonts w:ascii="Calibri" w:hAnsi="Calibri" w:cs="Calibri"/>
                    <w:szCs w:val="20"/>
                  </w:rPr>
                </w:pPr>
              </w:p>
              <w:p w:rsidR="00DE460D" w:rsidRPr="009C74AD" w:rsidRDefault="00DE460D" w:rsidP="00DE460D">
                <w:pPr>
                  <w:rPr>
                    <w:rFonts w:ascii="Calibri" w:hAnsi="Calibri" w:cs="Calibri"/>
                    <w:szCs w:val="20"/>
                  </w:rPr>
                </w:pPr>
                <w:r w:rsidRPr="009C74AD">
                  <w:rPr>
                    <w:rFonts w:ascii="Calibri" w:hAnsi="Calibri" w:cs="Calibri"/>
                    <w:szCs w:val="20"/>
                  </w:rPr>
                  <w:t xml:space="preserve">DCP 288B states that it incentivises electricity theft detection. However, suppliers that complete the same number of investigations within SLA would be treated no differently, </w:t>
                </w:r>
                <w:r w:rsidRPr="009C74AD">
                  <w:rPr>
                    <w:rFonts w:ascii="Calibri" w:hAnsi="Calibri" w:cs="Calibri"/>
                    <w:szCs w:val="20"/>
                  </w:rPr>
                  <w:lastRenderedPageBreak/>
                  <w:t>even if supplier 1 identifies 100 cases of theft and supplier 2 identifies 0 cases of theft. By incentivising completed investigations, rather than confirmed theft, suppliers will meet their targets by encouraging high volume, low quality visits to take place. The effect of this will be to increase costs to our customers, with little benefit. Historically, our own internal Revenue Protection officers who carry out the highest number of visits are consistently the lowest performers (when measured by theft detected).</w:t>
                </w:r>
              </w:p>
              <w:p w:rsidR="00DE460D" w:rsidRPr="009C74AD" w:rsidRDefault="00DE460D" w:rsidP="00DE460D">
                <w:pPr>
                  <w:rPr>
                    <w:rFonts w:ascii="Calibri" w:hAnsi="Calibri" w:cs="Calibri"/>
                    <w:szCs w:val="20"/>
                  </w:rPr>
                </w:pPr>
              </w:p>
              <w:p w:rsidR="00DE460D" w:rsidRPr="009C74AD" w:rsidRDefault="00DE460D" w:rsidP="00DE460D">
                <w:pPr>
                  <w:rPr>
                    <w:rFonts w:ascii="Calibri" w:hAnsi="Calibri" w:cs="Calibri"/>
                    <w:szCs w:val="20"/>
                  </w:rPr>
                </w:pPr>
              </w:p>
            </w:tc>
          </w:sdtContent>
        </w:sdt>
      </w:tr>
      <w:tr w:rsidR="00DE460D" w:rsidRPr="009C74AD" w:rsidTr="00C64079">
        <w:trPr>
          <w:trHeight w:val="3129"/>
        </w:trPr>
        <w:tc>
          <w:tcPr>
            <w:tcW w:w="2108" w:type="dxa"/>
          </w:tcPr>
          <w:p w:rsidR="00DE460D" w:rsidRPr="009C74AD" w:rsidRDefault="00F84E32" w:rsidP="00DE460D">
            <w:pPr>
              <w:rPr>
                <w:rFonts w:ascii="Calibri" w:hAnsi="Calibri" w:cs="Calibri"/>
                <w:szCs w:val="20"/>
              </w:rPr>
            </w:pPr>
            <w:r w:rsidRPr="009C74AD">
              <w:rPr>
                <w:rFonts w:ascii="Calibri" w:hAnsi="Calibri" w:cs="Calibri"/>
                <w:szCs w:val="20"/>
              </w:rPr>
              <w:lastRenderedPageBreak/>
              <w:t>EDF Energy</w:t>
            </w:r>
          </w:p>
        </w:tc>
        <w:tc>
          <w:tcPr>
            <w:tcW w:w="1516" w:type="dxa"/>
          </w:tcPr>
          <w:p w:rsidR="00DE460D" w:rsidRPr="009C74AD" w:rsidRDefault="00F84E32" w:rsidP="00DE460D">
            <w:pPr>
              <w:rPr>
                <w:rFonts w:ascii="Calibri" w:hAnsi="Calibri" w:cs="Calibri"/>
                <w:szCs w:val="20"/>
              </w:rPr>
            </w:pPr>
            <w:r w:rsidRPr="009C74AD">
              <w:rPr>
                <w:rFonts w:ascii="Calibri" w:hAnsi="Calibri" w:cs="Calibri"/>
                <w:szCs w:val="20"/>
              </w:rPr>
              <w:t>Accept</w:t>
            </w:r>
          </w:p>
        </w:tc>
        <w:tc>
          <w:tcPr>
            <w:tcW w:w="1559" w:type="dxa"/>
          </w:tcPr>
          <w:p w:rsidR="00DE460D" w:rsidRPr="009C74AD" w:rsidRDefault="00F84E32" w:rsidP="00DE460D">
            <w:pPr>
              <w:rPr>
                <w:rFonts w:ascii="Calibri" w:hAnsi="Calibri" w:cs="Calibri"/>
                <w:szCs w:val="20"/>
              </w:rPr>
            </w:pPr>
            <w:r w:rsidRPr="009C74AD">
              <w:rPr>
                <w:rFonts w:ascii="Calibri" w:hAnsi="Calibri" w:cs="Calibri"/>
                <w:szCs w:val="20"/>
              </w:rPr>
              <w:t>Reject</w:t>
            </w:r>
          </w:p>
        </w:tc>
        <w:tc>
          <w:tcPr>
            <w:tcW w:w="1134" w:type="dxa"/>
          </w:tcPr>
          <w:p w:rsidR="00DE460D" w:rsidRPr="009C74AD" w:rsidRDefault="00F84E32" w:rsidP="00DE460D">
            <w:pPr>
              <w:rPr>
                <w:rFonts w:ascii="Calibri" w:hAnsi="Calibri" w:cs="Calibri"/>
                <w:szCs w:val="20"/>
              </w:rPr>
            </w:pPr>
            <w:r w:rsidRPr="009C74AD">
              <w:rPr>
                <w:rFonts w:ascii="Calibri" w:hAnsi="Calibri" w:cs="Calibri"/>
                <w:szCs w:val="20"/>
              </w:rPr>
              <w:t>Reject</w:t>
            </w:r>
          </w:p>
        </w:tc>
        <w:tc>
          <w:tcPr>
            <w:tcW w:w="1843" w:type="dxa"/>
          </w:tcPr>
          <w:p w:rsidR="00DE460D" w:rsidRPr="009C74AD" w:rsidRDefault="00F84E32" w:rsidP="00DE460D">
            <w:pPr>
              <w:rPr>
                <w:rFonts w:ascii="Calibri" w:hAnsi="Calibri" w:cs="Calibri"/>
                <w:szCs w:val="20"/>
              </w:rPr>
            </w:pPr>
            <w:r w:rsidRPr="009C74AD">
              <w:rPr>
                <w:rFonts w:ascii="Calibri" w:hAnsi="Calibri" w:cs="Calibri"/>
                <w:szCs w:val="20"/>
              </w:rPr>
              <w:t>Accept</w:t>
            </w:r>
          </w:p>
        </w:tc>
        <w:tc>
          <w:tcPr>
            <w:tcW w:w="2977" w:type="dxa"/>
          </w:tcPr>
          <w:p w:rsidR="00F84E32" w:rsidRPr="009C74AD" w:rsidRDefault="00F84E32" w:rsidP="00F84E32">
            <w:pPr>
              <w:pStyle w:val="ListNumber"/>
              <w:numPr>
                <w:ilvl w:val="0"/>
                <w:numId w:val="0"/>
              </w:numPr>
              <w:tabs>
                <w:tab w:val="left" w:pos="720"/>
              </w:tabs>
              <w:jc w:val="both"/>
              <w:rPr>
                <w:rFonts w:ascii="Calibri" w:hAnsi="Calibri" w:cs="Calibri"/>
                <w:szCs w:val="20"/>
              </w:rPr>
            </w:pPr>
            <w:r w:rsidRPr="009C74AD">
              <w:rPr>
                <w:rFonts w:ascii="Calibri" w:hAnsi="Calibri" w:cs="Calibri"/>
                <w:szCs w:val="20"/>
              </w:rPr>
              <w:t xml:space="preserve"> 2 - The facilitation of effective competition in the generation and supply of electricity and (so far as is consistent with that) the promotion of such competition in the sale, distribution and purchase of electricity. </w:t>
            </w:r>
          </w:p>
          <w:p w:rsidR="00DE460D" w:rsidRPr="009C74AD" w:rsidRDefault="00F84E32" w:rsidP="00F84E32">
            <w:pPr>
              <w:pStyle w:val="BodyText"/>
              <w:spacing w:after="120"/>
              <w:rPr>
                <w:rFonts w:ascii="Calibri" w:hAnsi="Calibri" w:cs="Calibri"/>
                <w:szCs w:val="20"/>
              </w:rPr>
            </w:pPr>
            <w:r w:rsidRPr="009C74AD">
              <w:rPr>
                <w:rFonts w:ascii="Calibri" w:hAnsi="Calibri" w:cs="Calibri"/>
                <w:szCs w:val="20"/>
              </w:rPr>
              <w:t xml:space="preserve">DCUSA General Objective Two is better facilitated because theft of Electricity increases the costs paid by consumers and can have serious safety consequences. It also leads to a misallocation of costs among Suppliers, which can distort competition and hamper </w:t>
            </w:r>
            <w:r w:rsidRPr="009C74AD">
              <w:rPr>
                <w:rFonts w:ascii="Calibri" w:hAnsi="Calibri" w:cs="Calibri"/>
                <w:szCs w:val="20"/>
              </w:rPr>
              <w:lastRenderedPageBreak/>
              <w:t>the efficient functioning of the market.</w:t>
            </w:r>
          </w:p>
        </w:tc>
        <w:tc>
          <w:tcPr>
            <w:tcW w:w="2970" w:type="dxa"/>
          </w:tcPr>
          <w:p w:rsidR="00F84E32" w:rsidRPr="009C74AD" w:rsidRDefault="00F84E32" w:rsidP="00F84E32">
            <w:pPr>
              <w:pStyle w:val="Heading2"/>
              <w:keepNext w:val="0"/>
              <w:keepLines w:val="0"/>
              <w:spacing w:before="0" w:after="0"/>
              <w:outlineLvl w:val="1"/>
              <w:rPr>
                <w:rFonts w:ascii="Calibri" w:hAnsi="Calibri" w:cs="Calibri"/>
                <w:bCs/>
                <w:iCs/>
                <w:sz w:val="20"/>
                <w:szCs w:val="20"/>
              </w:rPr>
            </w:pPr>
            <w:r w:rsidRPr="009C74AD">
              <w:rPr>
                <w:rFonts w:ascii="Calibri" w:hAnsi="Calibri" w:cs="Calibri"/>
                <w:sz w:val="20"/>
                <w:szCs w:val="20"/>
              </w:rPr>
              <w:lastRenderedPageBreak/>
              <w:t>We dispute the assumption in DCP288A that</w:t>
            </w:r>
            <w:r w:rsidRPr="009C74AD">
              <w:rPr>
                <w:rFonts w:ascii="Calibri" w:hAnsi="Calibri" w:cs="Calibri"/>
                <w:bCs/>
                <w:iCs/>
                <w:sz w:val="20"/>
                <w:szCs w:val="20"/>
              </w:rPr>
              <w:t xml:space="preserve"> consumers who switch from large to small Suppliers are less likely to engage in energy theft; therefore, larger Suppliers should be responsible for investigating a larger proportion of energy theft. No evidence has been presented to qualify this statement and we believe that consumers switch from large to small suppliers to avoid detection. The TRAS has shown that consumers engaging in energy theft are likely to switch to a smaller Supplier once </w:t>
            </w:r>
            <w:r w:rsidRPr="009C74AD">
              <w:rPr>
                <w:rFonts w:ascii="Calibri" w:hAnsi="Calibri" w:cs="Calibri"/>
                <w:bCs/>
                <w:iCs/>
                <w:sz w:val="20"/>
                <w:szCs w:val="20"/>
              </w:rPr>
              <w:lastRenderedPageBreak/>
              <w:t xml:space="preserve">they find out they are under investigation. </w:t>
            </w:r>
          </w:p>
          <w:p w:rsidR="00F84E32" w:rsidRPr="009C74AD" w:rsidRDefault="00F84E32" w:rsidP="00F84E32">
            <w:pPr>
              <w:pStyle w:val="BodyText"/>
              <w:spacing w:after="0" w:line="240" w:lineRule="auto"/>
              <w:rPr>
                <w:rFonts w:ascii="Calibri" w:hAnsi="Calibri" w:cs="Calibri"/>
                <w:szCs w:val="20"/>
              </w:rPr>
            </w:pPr>
          </w:p>
          <w:p w:rsidR="00F84E32" w:rsidRPr="009C74AD" w:rsidRDefault="00F84E32" w:rsidP="00F84E32">
            <w:pPr>
              <w:pStyle w:val="BodyText"/>
              <w:spacing w:after="0" w:line="240" w:lineRule="auto"/>
              <w:rPr>
                <w:rFonts w:ascii="Calibri" w:hAnsi="Calibri" w:cs="Calibri"/>
                <w:szCs w:val="20"/>
              </w:rPr>
            </w:pPr>
            <w:r w:rsidRPr="009C74AD">
              <w:rPr>
                <w:rFonts w:ascii="Calibri" w:hAnsi="Calibri" w:cs="Calibri"/>
                <w:szCs w:val="20"/>
              </w:rPr>
              <w:t xml:space="preserve">We are concerned that DCP288B could incentivise a Supplier to focus on lower quality, less reliable theft leads and not ones likely to identify higher levels of theft to achieve the incentive payment for the investigation whilst avoiding the costs of resolving and recovering the costs of theft. </w:t>
            </w:r>
          </w:p>
          <w:p w:rsidR="00F84E32" w:rsidRPr="009C74AD" w:rsidRDefault="00F84E32" w:rsidP="00F84E32">
            <w:pPr>
              <w:pStyle w:val="BodyText"/>
              <w:spacing w:after="0" w:line="240" w:lineRule="auto"/>
              <w:rPr>
                <w:rFonts w:ascii="Calibri" w:hAnsi="Calibri" w:cs="Calibri"/>
                <w:szCs w:val="20"/>
              </w:rPr>
            </w:pPr>
          </w:p>
          <w:p w:rsidR="00F84E32" w:rsidRPr="009C74AD" w:rsidRDefault="00F84E32" w:rsidP="00F84E32">
            <w:pPr>
              <w:pStyle w:val="BodyText"/>
              <w:spacing w:after="0" w:line="240" w:lineRule="auto"/>
              <w:rPr>
                <w:rFonts w:ascii="Calibri" w:hAnsi="Calibri" w:cs="Calibri"/>
                <w:szCs w:val="20"/>
              </w:rPr>
            </w:pPr>
            <w:r w:rsidRPr="009C74AD">
              <w:rPr>
                <w:rFonts w:ascii="Calibri" w:hAnsi="Calibri" w:cs="Calibri"/>
                <w:szCs w:val="20"/>
              </w:rPr>
              <w:t xml:space="preserve">DCP288B limits the lead sources that would be included in the scheme; we believe that all leads sources should be included in any scheme and DCP 288B does not provide sufficient detail on how this would be achieved. </w:t>
            </w:r>
          </w:p>
          <w:p w:rsidR="00DE460D" w:rsidRPr="009C74AD" w:rsidRDefault="00DE460D" w:rsidP="00DE460D">
            <w:pPr>
              <w:rPr>
                <w:rFonts w:ascii="Calibri" w:hAnsi="Calibri" w:cs="Calibri"/>
                <w:szCs w:val="20"/>
              </w:rPr>
            </w:pPr>
          </w:p>
        </w:tc>
        <w:bookmarkStart w:id="0" w:name="_GoBack"/>
        <w:bookmarkEnd w:id="0"/>
      </w:tr>
      <w:tr w:rsidR="00F84E32" w:rsidRPr="009C74AD" w:rsidTr="00C64079">
        <w:trPr>
          <w:trHeight w:val="3129"/>
        </w:trPr>
        <w:tc>
          <w:tcPr>
            <w:tcW w:w="2108" w:type="dxa"/>
          </w:tcPr>
          <w:p w:rsidR="00F84E32" w:rsidRPr="009C74AD" w:rsidRDefault="00F84E32" w:rsidP="00DE460D">
            <w:pPr>
              <w:rPr>
                <w:rFonts w:ascii="Calibri" w:hAnsi="Calibri" w:cs="Calibri"/>
                <w:szCs w:val="20"/>
              </w:rPr>
            </w:pPr>
            <w:r w:rsidRPr="009C74AD">
              <w:rPr>
                <w:rFonts w:ascii="Calibri" w:hAnsi="Calibri" w:cs="Calibri"/>
                <w:szCs w:val="20"/>
              </w:rPr>
              <w:lastRenderedPageBreak/>
              <w:t>Gazprom Marketing and Trading Retail LTD</w:t>
            </w:r>
          </w:p>
        </w:tc>
        <w:tc>
          <w:tcPr>
            <w:tcW w:w="1516" w:type="dxa"/>
          </w:tcPr>
          <w:p w:rsidR="00F84E32" w:rsidRPr="009C74AD" w:rsidRDefault="00F84E32" w:rsidP="00DE460D">
            <w:pPr>
              <w:rPr>
                <w:rFonts w:ascii="Calibri" w:hAnsi="Calibri" w:cs="Calibri"/>
                <w:szCs w:val="20"/>
              </w:rPr>
            </w:pPr>
            <w:r w:rsidRPr="009C74AD">
              <w:rPr>
                <w:rFonts w:ascii="Calibri" w:hAnsi="Calibri" w:cs="Calibri"/>
                <w:szCs w:val="20"/>
              </w:rPr>
              <w:t>Reject</w:t>
            </w:r>
          </w:p>
        </w:tc>
        <w:tc>
          <w:tcPr>
            <w:tcW w:w="1559" w:type="dxa"/>
          </w:tcPr>
          <w:p w:rsidR="00F84E32" w:rsidRPr="009C74AD" w:rsidRDefault="00F84E32" w:rsidP="00DE460D">
            <w:pPr>
              <w:rPr>
                <w:rFonts w:ascii="Calibri" w:hAnsi="Calibri" w:cs="Calibri"/>
                <w:szCs w:val="20"/>
              </w:rPr>
            </w:pPr>
            <w:r w:rsidRPr="009C74AD">
              <w:rPr>
                <w:rFonts w:ascii="Calibri" w:hAnsi="Calibri" w:cs="Calibri"/>
                <w:szCs w:val="20"/>
              </w:rPr>
              <w:t>Reject</w:t>
            </w:r>
          </w:p>
        </w:tc>
        <w:tc>
          <w:tcPr>
            <w:tcW w:w="1134" w:type="dxa"/>
          </w:tcPr>
          <w:p w:rsidR="00F84E32" w:rsidRPr="009C74AD" w:rsidRDefault="00F84E32" w:rsidP="00DE460D">
            <w:pPr>
              <w:rPr>
                <w:rFonts w:ascii="Calibri" w:hAnsi="Calibri" w:cs="Calibri"/>
                <w:szCs w:val="20"/>
              </w:rPr>
            </w:pPr>
            <w:r w:rsidRPr="009C74AD">
              <w:rPr>
                <w:rFonts w:ascii="Calibri" w:hAnsi="Calibri" w:cs="Calibri"/>
                <w:szCs w:val="20"/>
              </w:rPr>
              <w:t>Accept</w:t>
            </w:r>
          </w:p>
        </w:tc>
        <w:tc>
          <w:tcPr>
            <w:tcW w:w="1843" w:type="dxa"/>
          </w:tcPr>
          <w:p w:rsidR="00F84E32" w:rsidRPr="009C74AD" w:rsidRDefault="00F84E32" w:rsidP="00DE460D">
            <w:pPr>
              <w:rPr>
                <w:rFonts w:ascii="Calibri" w:hAnsi="Calibri" w:cs="Calibri"/>
                <w:szCs w:val="20"/>
              </w:rPr>
            </w:pPr>
            <w:r w:rsidRPr="009C74AD">
              <w:rPr>
                <w:rFonts w:ascii="Calibri" w:hAnsi="Calibri" w:cs="Calibri"/>
                <w:szCs w:val="20"/>
              </w:rPr>
              <w:t xml:space="preserve">Accept </w:t>
            </w:r>
          </w:p>
        </w:tc>
        <w:tc>
          <w:tcPr>
            <w:tcW w:w="2977" w:type="dxa"/>
          </w:tcPr>
          <w:p w:rsidR="00F84E32" w:rsidRPr="009C74AD" w:rsidRDefault="00F84E32" w:rsidP="00F84E32">
            <w:pPr>
              <w:pStyle w:val="BodyText"/>
              <w:spacing w:after="120"/>
              <w:rPr>
                <w:rFonts w:ascii="Calibri" w:hAnsi="Calibri" w:cs="Calibri"/>
                <w:szCs w:val="20"/>
              </w:rPr>
            </w:pPr>
            <w:r w:rsidRPr="009C74AD">
              <w:rPr>
                <w:rFonts w:ascii="Calibri" w:hAnsi="Calibri" w:cs="Calibri"/>
                <w:szCs w:val="20"/>
              </w:rPr>
              <w:t xml:space="preserve">DCP 288B better facilitates General Objective Two as it will provide Suppliers with an appropriate financial incentive to investigate potential instances of theft within their Electricity customer portfolio, while avoiding the potential cross subsidy that might be created where payment was linked only to discovery of theft. </w:t>
            </w:r>
          </w:p>
          <w:p w:rsidR="00F84E32" w:rsidRPr="009C74AD" w:rsidRDefault="00F84E32" w:rsidP="00F84E32">
            <w:pPr>
              <w:pStyle w:val="ListNumber"/>
              <w:numPr>
                <w:ilvl w:val="0"/>
                <w:numId w:val="0"/>
              </w:numPr>
              <w:tabs>
                <w:tab w:val="left" w:pos="720"/>
              </w:tabs>
              <w:ind w:left="567" w:hanging="567"/>
              <w:jc w:val="both"/>
              <w:rPr>
                <w:rFonts w:ascii="Calibri" w:hAnsi="Calibri" w:cs="Calibri"/>
                <w:szCs w:val="20"/>
              </w:rPr>
            </w:pPr>
          </w:p>
        </w:tc>
        <w:tc>
          <w:tcPr>
            <w:tcW w:w="2970" w:type="dxa"/>
          </w:tcPr>
          <w:p w:rsidR="00F84E32" w:rsidRPr="009C74AD" w:rsidRDefault="000F27EF" w:rsidP="00F84E32">
            <w:pPr>
              <w:pStyle w:val="Heading2"/>
              <w:keepNext w:val="0"/>
              <w:keepLines w:val="0"/>
              <w:spacing w:before="0" w:after="0"/>
              <w:outlineLvl w:val="1"/>
              <w:rPr>
                <w:rFonts w:ascii="Calibri" w:hAnsi="Calibri" w:cs="Calibri"/>
                <w:sz w:val="20"/>
                <w:szCs w:val="20"/>
              </w:rPr>
            </w:pPr>
            <w:r>
              <w:rPr>
                <w:rFonts w:ascii="Calibri" w:hAnsi="Calibri" w:cs="Calibri"/>
                <w:sz w:val="20"/>
                <w:szCs w:val="20"/>
              </w:rPr>
              <w:lastRenderedPageBreak/>
              <w:t xml:space="preserve">No comments provided </w:t>
            </w:r>
          </w:p>
        </w:tc>
      </w:tr>
      <w:tr w:rsidR="00F84E32" w:rsidRPr="009C74AD" w:rsidTr="00C64079">
        <w:trPr>
          <w:trHeight w:val="3129"/>
        </w:trPr>
        <w:tc>
          <w:tcPr>
            <w:tcW w:w="2108" w:type="dxa"/>
          </w:tcPr>
          <w:p w:rsidR="00F84E32" w:rsidRPr="009C74AD" w:rsidRDefault="00F84E32" w:rsidP="00DE460D">
            <w:pPr>
              <w:rPr>
                <w:rFonts w:ascii="Calibri" w:hAnsi="Calibri" w:cs="Calibri"/>
                <w:szCs w:val="20"/>
              </w:rPr>
            </w:pPr>
            <w:proofErr w:type="gramStart"/>
            <w:r w:rsidRPr="009C74AD">
              <w:rPr>
                <w:rFonts w:ascii="Calibri" w:hAnsi="Calibri" w:cs="Calibri"/>
                <w:szCs w:val="20"/>
              </w:rPr>
              <w:t>E.ON</w:t>
            </w:r>
            <w:proofErr w:type="gramEnd"/>
            <w:r w:rsidRPr="009C74AD">
              <w:rPr>
                <w:rFonts w:ascii="Calibri" w:hAnsi="Calibri" w:cs="Calibri"/>
                <w:szCs w:val="20"/>
              </w:rPr>
              <w:t xml:space="preserve"> UK</w:t>
            </w:r>
          </w:p>
        </w:tc>
        <w:tc>
          <w:tcPr>
            <w:tcW w:w="1516" w:type="dxa"/>
          </w:tcPr>
          <w:p w:rsidR="00F84E32" w:rsidRPr="009C74AD" w:rsidRDefault="00F84E32" w:rsidP="00DE460D">
            <w:pPr>
              <w:rPr>
                <w:rFonts w:ascii="Calibri" w:hAnsi="Calibri" w:cs="Calibri"/>
                <w:szCs w:val="20"/>
              </w:rPr>
            </w:pPr>
            <w:r w:rsidRPr="009C74AD">
              <w:rPr>
                <w:rFonts w:ascii="Calibri" w:hAnsi="Calibri" w:cs="Calibri"/>
                <w:szCs w:val="20"/>
              </w:rPr>
              <w:t>Reject</w:t>
            </w:r>
          </w:p>
        </w:tc>
        <w:tc>
          <w:tcPr>
            <w:tcW w:w="1559" w:type="dxa"/>
          </w:tcPr>
          <w:p w:rsidR="00F84E32" w:rsidRPr="009C74AD" w:rsidRDefault="00F84E32" w:rsidP="00DE460D">
            <w:pPr>
              <w:rPr>
                <w:rFonts w:ascii="Calibri" w:hAnsi="Calibri" w:cs="Calibri"/>
                <w:szCs w:val="20"/>
              </w:rPr>
            </w:pPr>
            <w:r w:rsidRPr="009C74AD">
              <w:rPr>
                <w:rFonts w:ascii="Calibri" w:hAnsi="Calibri" w:cs="Calibri"/>
                <w:szCs w:val="20"/>
              </w:rPr>
              <w:t>Reject</w:t>
            </w:r>
          </w:p>
        </w:tc>
        <w:tc>
          <w:tcPr>
            <w:tcW w:w="1134" w:type="dxa"/>
          </w:tcPr>
          <w:p w:rsidR="00F84E32" w:rsidRPr="009C74AD" w:rsidRDefault="00F84E32" w:rsidP="00DE460D">
            <w:pPr>
              <w:rPr>
                <w:rFonts w:ascii="Calibri" w:hAnsi="Calibri" w:cs="Calibri"/>
                <w:szCs w:val="20"/>
              </w:rPr>
            </w:pPr>
            <w:r w:rsidRPr="009C74AD">
              <w:rPr>
                <w:rFonts w:ascii="Calibri" w:hAnsi="Calibri" w:cs="Calibri"/>
                <w:szCs w:val="20"/>
              </w:rPr>
              <w:t>Reject</w:t>
            </w:r>
          </w:p>
        </w:tc>
        <w:tc>
          <w:tcPr>
            <w:tcW w:w="1843" w:type="dxa"/>
          </w:tcPr>
          <w:p w:rsidR="00F84E32" w:rsidRPr="009C74AD" w:rsidRDefault="00F84E32" w:rsidP="00DE460D">
            <w:pPr>
              <w:rPr>
                <w:rFonts w:ascii="Calibri" w:hAnsi="Calibri" w:cs="Calibri"/>
                <w:szCs w:val="20"/>
              </w:rPr>
            </w:pPr>
            <w:r w:rsidRPr="009C74AD">
              <w:rPr>
                <w:rFonts w:ascii="Calibri" w:hAnsi="Calibri" w:cs="Calibri"/>
                <w:szCs w:val="20"/>
              </w:rPr>
              <w:t>Accept</w:t>
            </w:r>
          </w:p>
        </w:tc>
        <w:tc>
          <w:tcPr>
            <w:tcW w:w="2977" w:type="dxa"/>
          </w:tcPr>
          <w:p w:rsidR="00F84E32" w:rsidRPr="009C74AD" w:rsidRDefault="00F84E32" w:rsidP="00F84E32">
            <w:pPr>
              <w:pStyle w:val="BodyText"/>
              <w:spacing w:after="120"/>
              <w:rPr>
                <w:rFonts w:ascii="Calibri" w:hAnsi="Calibri" w:cs="Calibri"/>
                <w:szCs w:val="20"/>
              </w:rPr>
            </w:pPr>
            <w:r w:rsidRPr="009C74AD">
              <w:rPr>
                <w:rFonts w:ascii="Calibri" w:hAnsi="Calibri" w:cs="Calibri"/>
                <w:szCs w:val="20"/>
              </w:rPr>
              <w:t xml:space="preserve">n/a </w:t>
            </w:r>
          </w:p>
        </w:tc>
        <w:tc>
          <w:tcPr>
            <w:tcW w:w="2970" w:type="dxa"/>
          </w:tcPr>
          <w:p w:rsidR="00F84E32" w:rsidRPr="009C74AD" w:rsidRDefault="00F84E32" w:rsidP="00F84E32">
            <w:pPr>
              <w:pStyle w:val="Heading2"/>
              <w:keepNext w:val="0"/>
              <w:keepLines w:val="0"/>
              <w:spacing w:before="0" w:after="0"/>
              <w:outlineLvl w:val="1"/>
              <w:rPr>
                <w:rFonts w:ascii="Calibri" w:hAnsi="Calibri" w:cs="Calibri"/>
                <w:sz w:val="20"/>
                <w:szCs w:val="20"/>
              </w:rPr>
            </w:pPr>
            <w:r w:rsidRPr="009C74AD">
              <w:rPr>
                <w:rFonts w:ascii="Calibri" w:hAnsi="Calibri" w:cs="Calibri"/>
                <w:sz w:val="20"/>
                <w:szCs w:val="20"/>
              </w:rPr>
              <w:t>We have rejected all solutions opting for an Authority decision on how this CP should be progressed</w:t>
            </w:r>
          </w:p>
        </w:tc>
      </w:tr>
      <w:tr w:rsidR="00F84E32" w:rsidRPr="009C74AD" w:rsidTr="00C64079">
        <w:trPr>
          <w:trHeight w:val="3129"/>
        </w:trPr>
        <w:tc>
          <w:tcPr>
            <w:tcW w:w="2108" w:type="dxa"/>
          </w:tcPr>
          <w:p w:rsidR="00F84E32" w:rsidRPr="009C74AD" w:rsidRDefault="00F84E32" w:rsidP="00DE460D">
            <w:pPr>
              <w:rPr>
                <w:rFonts w:ascii="Calibri" w:hAnsi="Calibri" w:cs="Calibri"/>
                <w:szCs w:val="20"/>
              </w:rPr>
            </w:pPr>
            <w:r w:rsidRPr="009C74AD">
              <w:rPr>
                <w:rFonts w:ascii="Calibri" w:hAnsi="Calibri" w:cs="Calibri"/>
                <w:szCs w:val="20"/>
              </w:rPr>
              <w:lastRenderedPageBreak/>
              <w:t>Electricity Plus Supply Ltd</w:t>
            </w:r>
          </w:p>
        </w:tc>
        <w:tc>
          <w:tcPr>
            <w:tcW w:w="1516" w:type="dxa"/>
          </w:tcPr>
          <w:p w:rsidR="00F84E32" w:rsidRPr="009C74AD" w:rsidRDefault="00F84E32" w:rsidP="00DE460D">
            <w:pPr>
              <w:rPr>
                <w:rFonts w:ascii="Calibri" w:hAnsi="Calibri" w:cs="Calibri"/>
                <w:szCs w:val="20"/>
              </w:rPr>
            </w:pPr>
            <w:r w:rsidRPr="009C74AD">
              <w:rPr>
                <w:rFonts w:ascii="Calibri" w:hAnsi="Calibri" w:cs="Calibri"/>
                <w:szCs w:val="20"/>
              </w:rPr>
              <w:t>Accept</w:t>
            </w:r>
          </w:p>
        </w:tc>
        <w:tc>
          <w:tcPr>
            <w:tcW w:w="1559" w:type="dxa"/>
          </w:tcPr>
          <w:p w:rsidR="00F84E32" w:rsidRPr="009C74AD" w:rsidRDefault="00F84E32" w:rsidP="00DE460D">
            <w:pPr>
              <w:rPr>
                <w:rFonts w:ascii="Calibri" w:hAnsi="Calibri" w:cs="Calibri"/>
                <w:szCs w:val="20"/>
              </w:rPr>
            </w:pPr>
            <w:r w:rsidRPr="009C74AD">
              <w:rPr>
                <w:rFonts w:ascii="Calibri" w:hAnsi="Calibri" w:cs="Calibri"/>
                <w:szCs w:val="20"/>
              </w:rPr>
              <w:t>Reject</w:t>
            </w:r>
          </w:p>
        </w:tc>
        <w:tc>
          <w:tcPr>
            <w:tcW w:w="1134" w:type="dxa"/>
          </w:tcPr>
          <w:p w:rsidR="00F84E32" w:rsidRPr="009C74AD" w:rsidRDefault="00F84E32" w:rsidP="00DE460D">
            <w:pPr>
              <w:rPr>
                <w:rFonts w:ascii="Calibri" w:hAnsi="Calibri" w:cs="Calibri"/>
                <w:szCs w:val="20"/>
              </w:rPr>
            </w:pPr>
            <w:r w:rsidRPr="009C74AD">
              <w:rPr>
                <w:rFonts w:ascii="Calibri" w:hAnsi="Calibri" w:cs="Calibri"/>
                <w:szCs w:val="20"/>
              </w:rPr>
              <w:t>Reject</w:t>
            </w:r>
          </w:p>
        </w:tc>
        <w:tc>
          <w:tcPr>
            <w:tcW w:w="1843" w:type="dxa"/>
          </w:tcPr>
          <w:p w:rsidR="00F84E32" w:rsidRPr="009C74AD" w:rsidRDefault="00F84E32" w:rsidP="00DE460D">
            <w:pPr>
              <w:rPr>
                <w:rFonts w:ascii="Calibri" w:hAnsi="Calibri" w:cs="Calibri"/>
                <w:szCs w:val="20"/>
              </w:rPr>
            </w:pPr>
            <w:r w:rsidRPr="009C74AD">
              <w:rPr>
                <w:rFonts w:ascii="Calibri" w:hAnsi="Calibri" w:cs="Calibri"/>
                <w:szCs w:val="20"/>
              </w:rPr>
              <w:t>Accept</w:t>
            </w:r>
          </w:p>
        </w:tc>
        <w:tc>
          <w:tcPr>
            <w:tcW w:w="2977" w:type="dxa"/>
          </w:tcPr>
          <w:sdt>
            <w:sdtPr>
              <w:rPr>
                <w:rFonts w:ascii="Calibri" w:hAnsi="Calibri" w:cs="Calibri"/>
                <w:szCs w:val="20"/>
                <w:lang w:val="id-ID"/>
              </w:rPr>
              <w:alias w:val="Response Details"/>
              <w:tag w:val="response_details"/>
              <w:id w:val="1440257834"/>
              <w:placeholder>
                <w:docPart w:val="711312F2613B4FD483868605DBF0A0EF"/>
              </w:placeholder>
            </w:sdtPr>
            <w:sdtEndPr/>
            <w:sdtContent>
              <w:p w:rsidR="00F84E32" w:rsidRPr="009C74AD" w:rsidRDefault="00F84E32" w:rsidP="00F84E32">
                <w:pPr>
                  <w:pStyle w:val="BodyText"/>
                  <w:spacing w:after="120"/>
                  <w:rPr>
                    <w:rFonts w:ascii="Calibri" w:hAnsi="Calibri" w:cs="Calibri"/>
                    <w:szCs w:val="20"/>
                    <w:lang w:val="id-ID"/>
                  </w:rPr>
                </w:pPr>
                <w:r w:rsidRPr="009C74AD">
                  <w:rPr>
                    <w:rFonts w:ascii="Calibri" w:hAnsi="Calibri" w:cs="Calibri"/>
                    <w:szCs w:val="20"/>
                    <w:lang w:val="id-ID"/>
                  </w:rPr>
                  <w:t xml:space="preserve">We believe DCP 288 better facilitates General Objective Two </w:t>
                </w:r>
                <w:r w:rsidRPr="009C74AD">
                  <w:rPr>
                    <w:rFonts w:ascii="Calibri" w:hAnsi="Calibri" w:cs="Calibri"/>
                    <w:i/>
                    <w:szCs w:val="20"/>
                    <w:lang w:val="id-ID"/>
                  </w:rPr>
                  <w:t>(The facilitation of effective competition in the generation and supply of Electricity and (so far as is consistent therewith) the promotion of such competition in the sale distribution and purchase of Electricity)</w:t>
                </w:r>
                <w:r w:rsidRPr="009C74AD">
                  <w:rPr>
                    <w:rFonts w:ascii="Calibri" w:hAnsi="Calibri" w:cs="Calibri"/>
                    <w:szCs w:val="20"/>
                    <w:lang w:val="id-ID"/>
                  </w:rPr>
                  <w:t xml:space="preserve">. This proposal will incentivise Suppliers to investigate quality leads to focus resources on detecting theft in their portfolio and would result in higher levels of confirmed theft that wouldn’t be identified, in the absence of this scheme.  </w:t>
                </w:r>
              </w:p>
              <w:p w:rsidR="00F84E32" w:rsidRPr="009C74AD" w:rsidRDefault="00F84E32" w:rsidP="00F84E32">
                <w:pPr>
                  <w:pStyle w:val="BodyText"/>
                  <w:spacing w:after="120"/>
                  <w:rPr>
                    <w:rFonts w:ascii="Calibri" w:hAnsi="Calibri" w:cs="Calibri"/>
                    <w:szCs w:val="20"/>
                    <w:lang w:val="id-ID"/>
                  </w:rPr>
                </w:pPr>
                <w:r w:rsidRPr="009C74AD">
                  <w:rPr>
                    <w:rFonts w:ascii="Calibri" w:hAnsi="Calibri" w:cs="Calibri"/>
                    <w:szCs w:val="20"/>
                    <w:lang w:val="id-ID"/>
                  </w:rPr>
                  <w:t>This will reduce the level of misallocated energy consumption across the market and there improve competition between Suppliers.</w:t>
                </w:r>
              </w:p>
              <w:p w:rsidR="00F84E32" w:rsidRPr="009C74AD" w:rsidRDefault="00F84E32" w:rsidP="00F84E32">
                <w:pPr>
                  <w:pStyle w:val="BodyText"/>
                  <w:spacing w:after="120"/>
                  <w:rPr>
                    <w:rFonts w:ascii="Calibri" w:hAnsi="Calibri" w:cs="Calibri"/>
                    <w:szCs w:val="20"/>
                    <w:lang w:val="id-ID"/>
                  </w:rPr>
                </w:pPr>
              </w:p>
              <w:p w:rsidR="00F84E32" w:rsidRPr="009C74AD" w:rsidRDefault="00F84E32" w:rsidP="00F84E32">
                <w:pPr>
                  <w:pStyle w:val="BodyText"/>
                  <w:spacing w:after="120"/>
                  <w:rPr>
                    <w:rFonts w:ascii="Calibri" w:hAnsi="Calibri" w:cs="Calibri"/>
                    <w:szCs w:val="20"/>
                    <w:lang w:val="id-ID"/>
                  </w:rPr>
                </w:pPr>
                <w:r w:rsidRPr="009C74AD">
                  <w:rPr>
                    <w:rFonts w:ascii="Calibri" w:hAnsi="Calibri" w:cs="Calibri"/>
                    <w:szCs w:val="20"/>
                    <w:lang w:val="id-ID"/>
                  </w:rPr>
                  <w:t xml:space="preserve">While DCP288A does facilitate this to a degree, we do not agree that a temporary relaxed theft target for independent suppliers would facilitate effective competition between suppliers.  There is no evidence to suggest that theft levels are less with an independent supplier with &gt;2m supply points.  Independent suppliers have the same obligations to investigate and </w:t>
                </w:r>
                <w:r w:rsidRPr="009C74AD">
                  <w:rPr>
                    <w:rFonts w:ascii="Calibri" w:hAnsi="Calibri" w:cs="Calibri"/>
                    <w:szCs w:val="20"/>
                    <w:lang w:val="id-ID"/>
                  </w:rPr>
                  <w:lastRenderedPageBreak/>
                  <w:t>detect theft in their portfolios as all suppliers. This solution appears to cater for an immaturity of process, and does not correct an assumption that theft is equally proportioned in each portfolio. The fact that the solution has the theft target increasing to 100% after 2 years contradicts the justification for this solution. As we do not believe this will facilitate effective competition between suppliers, we do not believe it facilitates General Objective Two.</w:t>
                </w:r>
              </w:p>
              <w:p w:rsidR="00F84E32" w:rsidRPr="009C74AD" w:rsidRDefault="00F84E32" w:rsidP="00F84E32">
                <w:pPr>
                  <w:pStyle w:val="BodyText"/>
                  <w:spacing w:after="120"/>
                  <w:rPr>
                    <w:rFonts w:ascii="Calibri" w:hAnsi="Calibri" w:cs="Calibri"/>
                    <w:szCs w:val="20"/>
                    <w:lang w:val="id-ID"/>
                  </w:rPr>
                </w:pPr>
              </w:p>
              <w:p w:rsidR="00F84E32" w:rsidRPr="009C74AD" w:rsidRDefault="00F84E32" w:rsidP="00F84E32">
                <w:pPr>
                  <w:pStyle w:val="BodyText"/>
                  <w:spacing w:after="120"/>
                  <w:rPr>
                    <w:rFonts w:ascii="Calibri" w:hAnsi="Calibri" w:cs="Calibri"/>
                    <w:szCs w:val="20"/>
                    <w:lang w:val="id-ID"/>
                  </w:rPr>
                </w:pPr>
                <w:r w:rsidRPr="009C74AD">
                  <w:rPr>
                    <w:rFonts w:ascii="Calibri" w:hAnsi="Calibri" w:cs="Calibri"/>
                    <w:szCs w:val="20"/>
                    <w:lang w:val="id-ID"/>
                  </w:rPr>
                  <w:t xml:space="preserve">We do not believe General Objective Two is better facilitated by DCP288B.  DCP288B does not incentive theft detection and is a completely reactive solution, which is no different to what we have today.  This will not increase theft detection in the market and will not incentivise any proactive detection of energy theft.  We would question the purpose of a theft detection incentive scheme that did not provide any incentive to detect energy theft.  </w:t>
                </w:r>
              </w:p>
            </w:sdtContent>
          </w:sdt>
          <w:p w:rsidR="00F84E32" w:rsidRPr="009C74AD" w:rsidRDefault="00F84E32" w:rsidP="00F84E32">
            <w:pPr>
              <w:pStyle w:val="BodyText"/>
              <w:spacing w:after="120"/>
              <w:rPr>
                <w:rFonts w:ascii="Calibri" w:hAnsi="Calibri" w:cs="Calibri"/>
                <w:szCs w:val="20"/>
              </w:rPr>
            </w:pPr>
          </w:p>
        </w:tc>
        <w:tc>
          <w:tcPr>
            <w:tcW w:w="2970" w:type="dxa"/>
          </w:tcPr>
          <w:p w:rsidR="00F84E32" w:rsidRPr="009C74AD" w:rsidRDefault="00F84E32" w:rsidP="00F84E32">
            <w:pPr>
              <w:pStyle w:val="Heading2"/>
              <w:keepNext w:val="0"/>
              <w:keepLines w:val="0"/>
              <w:spacing w:before="0" w:after="0"/>
              <w:outlineLvl w:val="1"/>
              <w:rPr>
                <w:rFonts w:ascii="Calibri" w:hAnsi="Calibri" w:cs="Calibri"/>
                <w:sz w:val="20"/>
                <w:szCs w:val="20"/>
              </w:rPr>
            </w:pPr>
            <w:r w:rsidRPr="009C74AD">
              <w:rPr>
                <w:rFonts w:ascii="Calibri" w:hAnsi="Calibri" w:cs="Calibri"/>
                <w:sz w:val="20"/>
                <w:szCs w:val="20"/>
              </w:rPr>
              <w:lastRenderedPageBreak/>
              <w:t xml:space="preserve">No comments provided </w:t>
            </w:r>
          </w:p>
        </w:tc>
      </w:tr>
      <w:tr w:rsidR="00526297" w:rsidRPr="009C74AD" w:rsidTr="00C64079">
        <w:trPr>
          <w:trHeight w:val="3129"/>
        </w:trPr>
        <w:tc>
          <w:tcPr>
            <w:tcW w:w="2108" w:type="dxa"/>
          </w:tcPr>
          <w:p w:rsidR="00526297" w:rsidRPr="009C74AD" w:rsidRDefault="00526297" w:rsidP="00DE460D">
            <w:pPr>
              <w:rPr>
                <w:rFonts w:ascii="Calibri" w:hAnsi="Calibri" w:cs="Calibri"/>
                <w:szCs w:val="20"/>
              </w:rPr>
            </w:pPr>
            <w:r w:rsidRPr="009C74AD">
              <w:rPr>
                <w:rFonts w:ascii="Calibri" w:hAnsi="Calibri" w:cs="Calibri"/>
                <w:szCs w:val="20"/>
              </w:rPr>
              <w:lastRenderedPageBreak/>
              <w:t>ENGIE Power Ltd</w:t>
            </w:r>
          </w:p>
        </w:tc>
        <w:tc>
          <w:tcPr>
            <w:tcW w:w="1516" w:type="dxa"/>
          </w:tcPr>
          <w:p w:rsidR="00526297" w:rsidRPr="009C74AD" w:rsidRDefault="00526297" w:rsidP="00DE460D">
            <w:pPr>
              <w:rPr>
                <w:rFonts w:ascii="Calibri" w:hAnsi="Calibri" w:cs="Calibri"/>
                <w:szCs w:val="20"/>
              </w:rPr>
            </w:pPr>
            <w:r w:rsidRPr="009C74AD">
              <w:rPr>
                <w:rFonts w:ascii="Calibri" w:hAnsi="Calibri" w:cs="Calibri"/>
                <w:szCs w:val="20"/>
              </w:rPr>
              <w:t>Reject</w:t>
            </w:r>
          </w:p>
        </w:tc>
        <w:tc>
          <w:tcPr>
            <w:tcW w:w="1559" w:type="dxa"/>
          </w:tcPr>
          <w:p w:rsidR="00526297" w:rsidRPr="009C74AD" w:rsidRDefault="00526297" w:rsidP="00DE460D">
            <w:pPr>
              <w:rPr>
                <w:rFonts w:ascii="Calibri" w:hAnsi="Calibri" w:cs="Calibri"/>
                <w:szCs w:val="20"/>
              </w:rPr>
            </w:pPr>
            <w:r w:rsidRPr="009C74AD">
              <w:rPr>
                <w:rFonts w:ascii="Calibri" w:hAnsi="Calibri" w:cs="Calibri"/>
                <w:szCs w:val="20"/>
              </w:rPr>
              <w:t>Reject</w:t>
            </w:r>
          </w:p>
        </w:tc>
        <w:tc>
          <w:tcPr>
            <w:tcW w:w="1134" w:type="dxa"/>
          </w:tcPr>
          <w:p w:rsidR="00526297" w:rsidRPr="009C74AD" w:rsidRDefault="00526297" w:rsidP="00DE460D">
            <w:pPr>
              <w:rPr>
                <w:rFonts w:ascii="Calibri" w:hAnsi="Calibri" w:cs="Calibri"/>
                <w:szCs w:val="20"/>
              </w:rPr>
            </w:pPr>
            <w:r w:rsidRPr="009C74AD">
              <w:rPr>
                <w:rFonts w:ascii="Calibri" w:hAnsi="Calibri" w:cs="Calibri"/>
                <w:szCs w:val="20"/>
              </w:rPr>
              <w:t>Accept</w:t>
            </w:r>
          </w:p>
        </w:tc>
        <w:tc>
          <w:tcPr>
            <w:tcW w:w="1843" w:type="dxa"/>
          </w:tcPr>
          <w:p w:rsidR="00526297" w:rsidRPr="009C74AD" w:rsidRDefault="00526297" w:rsidP="00DE460D">
            <w:pPr>
              <w:rPr>
                <w:rFonts w:ascii="Calibri" w:hAnsi="Calibri" w:cs="Calibri"/>
                <w:szCs w:val="20"/>
              </w:rPr>
            </w:pPr>
            <w:r w:rsidRPr="009C74AD">
              <w:rPr>
                <w:rFonts w:ascii="Calibri" w:hAnsi="Calibri" w:cs="Calibri"/>
                <w:szCs w:val="20"/>
              </w:rPr>
              <w:t>Accept</w:t>
            </w:r>
          </w:p>
        </w:tc>
        <w:tc>
          <w:tcPr>
            <w:tcW w:w="2977" w:type="dxa"/>
          </w:tcPr>
          <w:p w:rsidR="00526297" w:rsidRPr="009C74AD" w:rsidRDefault="00526297" w:rsidP="00F84E32">
            <w:pPr>
              <w:pStyle w:val="BodyText"/>
              <w:spacing w:after="120"/>
              <w:rPr>
                <w:rFonts w:ascii="Calibri" w:hAnsi="Calibri" w:cs="Calibri"/>
                <w:szCs w:val="20"/>
                <w:lang w:val="id-ID"/>
              </w:rPr>
            </w:pPr>
            <w:r w:rsidRPr="009C74AD">
              <w:rPr>
                <w:rFonts w:ascii="Calibri" w:hAnsi="Calibri" w:cs="Calibri"/>
                <w:szCs w:val="20"/>
              </w:rPr>
              <w:t>We believe DCP 288B better facilitates General Objective 2 by providing suppliers with an appropriate financial incentive for investigating possible instances of theft.</w:t>
            </w:r>
          </w:p>
        </w:tc>
        <w:tc>
          <w:tcPr>
            <w:tcW w:w="2970" w:type="dxa"/>
          </w:tcPr>
          <w:p w:rsidR="00526297" w:rsidRPr="009C74AD" w:rsidRDefault="00526297" w:rsidP="00F84E32">
            <w:pPr>
              <w:pStyle w:val="Heading2"/>
              <w:keepNext w:val="0"/>
              <w:keepLines w:val="0"/>
              <w:spacing w:before="0" w:after="0"/>
              <w:outlineLvl w:val="1"/>
              <w:rPr>
                <w:rFonts w:ascii="Calibri" w:hAnsi="Calibri" w:cs="Calibri"/>
                <w:sz w:val="20"/>
                <w:szCs w:val="20"/>
              </w:rPr>
            </w:pPr>
            <w:r w:rsidRPr="009C74AD">
              <w:rPr>
                <w:rFonts w:ascii="Calibri" w:hAnsi="Calibri" w:cs="Calibri"/>
                <w:sz w:val="20"/>
                <w:szCs w:val="20"/>
              </w:rPr>
              <w:t xml:space="preserve">No comments provided. </w:t>
            </w:r>
          </w:p>
        </w:tc>
      </w:tr>
      <w:tr w:rsidR="00526297" w:rsidRPr="009C74AD" w:rsidTr="00C64079">
        <w:trPr>
          <w:trHeight w:val="3129"/>
        </w:trPr>
        <w:tc>
          <w:tcPr>
            <w:tcW w:w="2108" w:type="dxa"/>
          </w:tcPr>
          <w:sdt>
            <w:sdtPr>
              <w:rPr>
                <w:rFonts w:ascii="Calibri" w:hAnsi="Calibri" w:cs="Calibri"/>
                <w:szCs w:val="20"/>
                <w:lang w:val="id-ID"/>
              </w:rPr>
              <w:alias w:val="First Party Name"/>
              <w:tag w:val="party_name1"/>
              <w:id w:val="-579826586"/>
              <w:placeholder>
                <w:docPart w:val="41B2306D045F4E86A6BFB7CC19AB690C"/>
              </w:placeholder>
              <w:text/>
            </w:sdtPr>
            <w:sdtEndPr/>
            <w:sdtContent>
              <w:p w:rsidR="00526297" w:rsidRPr="009C74AD" w:rsidRDefault="00526297" w:rsidP="00526297">
                <w:pPr>
                  <w:rPr>
                    <w:rFonts w:ascii="Calibri" w:hAnsi="Calibri" w:cs="Calibri"/>
                    <w:szCs w:val="20"/>
                    <w:lang w:val="id-ID"/>
                  </w:rPr>
                </w:pPr>
                <w:r w:rsidRPr="009C74AD">
                  <w:rPr>
                    <w:rFonts w:ascii="Calibri" w:hAnsi="Calibri" w:cs="Calibri"/>
                    <w:szCs w:val="20"/>
                    <w:lang w:val="id-ID"/>
                  </w:rPr>
                  <w:t>ScottishPower Energy Retail</w:t>
                </w:r>
              </w:p>
            </w:sdtContent>
          </w:sdt>
          <w:p w:rsidR="00526297" w:rsidRPr="009C74AD" w:rsidRDefault="00526297" w:rsidP="00DE460D">
            <w:pPr>
              <w:rPr>
                <w:rFonts w:ascii="Calibri" w:hAnsi="Calibri" w:cs="Calibri"/>
                <w:szCs w:val="20"/>
              </w:rPr>
            </w:pPr>
          </w:p>
        </w:tc>
        <w:tc>
          <w:tcPr>
            <w:tcW w:w="1516" w:type="dxa"/>
          </w:tcPr>
          <w:p w:rsidR="00526297" w:rsidRPr="009C74AD" w:rsidRDefault="00526297" w:rsidP="00DE460D">
            <w:pPr>
              <w:rPr>
                <w:rFonts w:ascii="Calibri" w:hAnsi="Calibri" w:cs="Calibri"/>
                <w:szCs w:val="20"/>
              </w:rPr>
            </w:pPr>
            <w:r w:rsidRPr="009C74AD">
              <w:rPr>
                <w:rFonts w:ascii="Calibri" w:hAnsi="Calibri" w:cs="Calibri"/>
                <w:szCs w:val="20"/>
              </w:rPr>
              <w:t xml:space="preserve">Accept </w:t>
            </w:r>
          </w:p>
        </w:tc>
        <w:tc>
          <w:tcPr>
            <w:tcW w:w="1559" w:type="dxa"/>
          </w:tcPr>
          <w:p w:rsidR="00526297" w:rsidRPr="009C74AD" w:rsidRDefault="00526297" w:rsidP="00DE460D">
            <w:pPr>
              <w:rPr>
                <w:rFonts w:ascii="Calibri" w:hAnsi="Calibri" w:cs="Calibri"/>
                <w:szCs w:val="20"/>
              </w:rPr>
            </w:pPr>
            <w:r w:rsidRPr="009C74AD">
              <w:rPr>
                <w:rFonts w:ascii="Calibri" w:hAnsi="Calibri" w:cs="Calibri"/>
                <w:szCs w:val="20"/>
              </w:rPr>
              <w:t>Reject</w:t>
            </w:r>
          </w:p>
        </w:tc>
        <w:tc>
          <w:tcPr>
            <w:tcW w:w="1134" w:type="dxa"/>
          </w:tcPr>
          <w:p w:rsidR="00526297" w:rsidRPr="009C74AD" w:rsidRDefault="00526297" w:rsidP="00DE460D">
            <w:pPr>
              <w:rPr>
                <w:rFonts w:ascii="Calibri" w:hAnsi="Calibri" w:cs="Calibri"/>
                <w:szCs w:val="20"/>
              </w:rPr>
            </w:pPr>
            <w:r w:rsidRPr="009C74AD">
              <w:rPr>
                <w:rFonts w:ascii="Calibri" w:hAnsi="Calibri" w:cs="Calibri"/>
                <w:szCs w:val="20"/>
              </w:rPr>
              <w:t>Reject</w:t>
            </w:r>
          </w:p>
        </w:tc>
        <w:tc>
          <w:tcPr>
            <w:tcW w:w="1843" w:type="dxa"/>
          </w:tcPr>
          <w:p w:rsidR="00526297" w:rsidRPr="009C74AD" w:rsidRDefault="00526297" w:rsidP="00DE460D">
            <w:pPr>
              <w:rPr>
                <w:rFonts w:ascii="Calibri" w:hAnsi="Calibri" w:cs="Calibri"/>
                <w:szCs w:val="20"/>
              </w:rPr>
            </w:pPr>
            <w:r w:rsidRPr="009C74AD">
              <w:rPr>
                <w:rFonts w:ascii="Calibri" w:hAnsi="Calibri" w:cs="Calibri"/>
                <w:szCs w:val="20"/>
              </w:rPr>
              <w:t>Accept</w:t>
            </w:r>
          </w:p>
        </w:tc>
        <w:tc>
          <w:tcPr>
            <w:tcW w:w="2977" w:type="dxa"/>
          </w:tcPr>
          <w:p w:rsidR="00526297" w:rsidRPr="009C74AD" w:rsidRDefault="00526297" w:rsidP="00F84E32">
            <w:pPr>
              <w:pStyle w:val="BodyText"/>
              <w:spacing w:after="120"/>
              <w:rPr>
                <w:rFonts w:ascii="Calibri" w:hAnsi="Calibri" w:cs="Calibri"/>
                <w:szCs w:val="20"/>
              </w:rPr>
            </w:pPr>
            <w:r w:rsidRPr="009C74AD">
              <w:rPr>
                <w:rFonts w:ascii="Calibri" w:hAnsi="Calibri" w:cs="Calibri"/>
                <w:szCs w:val="20"/>
              </w:rPr>
              <w:t>n/a</w:t>
            </w:r>
          </w:p>
        </w:tc>
        <w:tc>
          <w:tcPr>
            <w:tcW w:w="2970" w:type="dxa"/>
          </w:tcPr>
          <w:p w:rsidR="00526297" w:rsidRPr="009C74AD" w:rsidRDefault="00526297" w:rsidP="00F84E32">
            <w:pPr>
              <w:pStyle w:val="Heading2"/>
              <w:keepNext w:val="0"/>
              <w:keepLines w:val="0"/>
              <w:spacing w:before="0" w:after="0"/>
              <w:outlineLvl w:val="1"/>
              <w:rPr>
                <w:rFonts w:ascii="Calibri" w:hAnsi="Calibri" w:cs="Calibri"/>
                <w:sz w:val="20"/>
                <w:szCs w:val="20"/>
              </w:rPr>
            </w:pPr>
            <w:r w:rsidRPr="009C74AD">
              <w:rPr>
                <w:rFonts w:ascii="Calibri" w:hAnsi="Calibri" w:cs="Calibri"/>
                <w:sz w:val="20"/>
                <w:szCs w:val="20"/>
              </w:rPr>
              <w:t>Whilst we have accepted DCP 288 as the proposed solution, we do have major concerns in relation to the proposed targets which we believe have not been justified.  A target should be set that is achievable but only with effort.  The industry can already see using the TRAS data that this target is totally unachievable without greatly increased costs.  This calls into question the cost / benefit ratio which has been discussed since TRAS inception. We would request that this is fully reviewed in line with information contained within TRAS to establish a more realistic target.</w:t>
            </w:r>
          </w:p>
        </w:tc>
      </w:tr>
      <w:tr w:rsidR="00526297" w:rsidRPr="009C74AD" w:rsidTr="00C64079">
        <w:trPr>
          <w:trHeight w:val="3129"/>
        </w:trPr>
        <w:tc>
          <w:tcPr>
            <w:tcW w:w="2108" w:type="dxa"/>
          </w:tcPr>
          <w:p w:rsidR="00526297" w:rsidRPr="009C74AD" w:rsidRDefault="00526297" w:rsidP="00526297">
            <w:pPr>
              <w:rPr>
                <w:rFonts w:ascii="Calibri" w:hAnsi="Calibri" w:cs="Calibri"/>
                <w:szCs w:val="20"/>
                <w:lang w:val="id-ID"/>
              </w:rPr>
            </w:pPr>
            <w:r w:rsidRPr="009C74AD">
              <w:rPr>
                <w:rFonts w:ascii="Calibri" w:hAnsi="Calibri" w:cs="Calibri"/>
                <w:szCs w:val="20"/>
              </w:rPr>
              <w:lastRenderedPageBreak/>
              <w:t>Total Gas &amp; Power Ltd</w:t>
            </w:r>
          </w:p>
        </w:tc>
        <w:tc>
          <w:tcPr>
            <w:tcW w:w="1516" w:type="dxa"/>
          </w:tcPr>
          <w:p w:rsidR="00526297" w:rsidRPr="009C74AD" w:rsidRDefault="00526297" w:rsidP="00DE460D">
            <w:pPr>
              <w:rPr>
                <w:rFonts w:ascii="Calibri" w:hAnsi="Calibri" w:cs="Calibri"/>
                <w:szCs w:val="20"/>
              </w:rPr>
            </w:pPr>
            <w:r w:rsidRPr="009C74AD">
              <w:rPr>
                <w:rFonts w:ascii="Calibri" w:hAnsi="Calibri" w:cs="Calibri"/>
                <w:szCs w:val="20"/>
              </w:rPr>
              <w:t xml:space="preserve">Reject </w:t>
            </w:r>
          </w:p>
        </w:tc>
        <w:tc>
          <w:tcPr>
            <w:tcW w:w="1559" w:type="dxa"/>
          </w:tcPr>
          <w:p w:rsidR="00526297" w:rsidRPr="009C74AD" w:rsidRDefault="00526297" w:rsidP="00DE460D">
            <w:pPr>
              <w:rPr>
                <w:rFonts w:ascii="Calibri" w:hAnsi="Calibri" w:cs="Calibri"/>
                <w:szCs w:val="20"/>
              </w:rPr>
            </w:pPr>
            <w:r w:rsidRPr="009C74AD">
              <w:rPr>
                <w:rFonts w:ascii="Calibri" w:hAnsi="Calibri" w:cs="Calibri"/>
                <w:szCs w:val="20"/>
              </w:rPr>
              <w:t>Reject</w:t>
            </w:r>
          </w:p>
        </w:tc>
        <w:tc>
          <w:tcPr>
            <w:tcW w:w="1134" w:type="dxa"/>
          </w:tcPr>
          <w:p w:rsidR="00526297" w:rsidRPr="009C74AD" w:rsidRDefault="00526297" w:rsidP="00DE460D">
            <w:pPr>
              <w:rPr>
                <w:rFonts w:ascii="Calibri" w:hAnsi="Calibri" w:cs="Calibri"/>
                <w:szCs w:val="20"/>
              </w:rPr>
            </w:pPr>
            <w:r w:rsidRPr="009C74AD">
              <w:rPr>
                <w:rFonts w:ascii="Calibri" w:hAnsi="Calibri" w:cs="Calibri"/>
                <w:szCs w:val="20"/>
              </w:rPr>
              <w:t xml:space="preserve">Accept </w:t>
            </w:r>
          </w:p>
        </w:tc>
        <w:tc>
          <w:tcPr>
            <w:tcW w:w="1843" w:type="dxa"/>
          </w:tcPr>
          <w:p w:rsidR="00526297" w:rsidRPr="009C74AD" w:rsidRDefault="00526297" w:rsidP="00DE460D">
            <w:pPr>
              <w:rPr>
                <w:rFonts w:ascii="Calibri" w:hAnsi="Calibri" w:cs="Calibri"/>
                <w:szCs w:val="20"/>
              </w:rPr>
            </w:pPr>
            <w:r w:rsidRPr="009C74AD">
              <w:rPr>
                <w:rFonts w:ascii="Calibri" w:hAnsi="Calibri" w:cs="Calibri"/>
                <w:szCs w:val="20"/>
              </w:rPr>
              <w:t>Accept</w:t>
            </w:r>
          </w:p>
        </w:tc>
        <w:tc>
          <w:tcPr>
            <w:tcW w:w="2977" w:type="dxa"/>
          </w:tcPr>
          <w:p w:rsidR="00526297" w:rsidRPr="009C74AD" w:rsidRDefault="00BA2086" w:rsidP="00F84E32">
            <w:pPr>
              <w:pStyle w:val="BodyText"/>
              <w:spacing w:after="120"/>
              <w:rPr>
                <w:rFonts w:ascii="Calibri" w:hAnsi="Calibri" w:cs="Calibri"/>
                <w:szCs w:val="20"/>
              </w:rPr>
            </w:pPr>
            <w:r w:rsidRPr="009C74AD">
              <w:rPr>
                <w:rFonts w:ascii="Calibri" w:hAnsi="Calibri" w:cs="Calibri"/>
                <w:szCs w:val="20"/>
              </w:rPr>
              <w:t>2</w:t>
            </w:r>
          </w:p>
        </w:tc>
        <w:tc>
          <w:tcPr>
            <w:tcW w:w="2970" w:type="dxa"/>
          </w:tcPr>
          <w:p w:rsidR="00BA2086" w:rsidRPr="009C74AD" w:rsidRDefault="00BA2086" w:rsidP="00BA2086">
            <w:pPr>
              <w:pStyle w:val="Heading2"/>
              <w:keepNext w:val="0"/>
              <w:keepLines w:val="0"/>
              <w:spacing w:before="0" w:after="0"/>
              <w:outlineLvl w:val="1"/>
              <w:rPr>
                <w:rFonts w:ascii="Calibri" w:hAnsi="Calibri" w:cs="Calibri"/>
                <w:sz w:val="20"/>
                <w:szCs w:val="20"/>
              </w:rPr>
            </w:pPr>
            <w:r w:rsidRPr="009C74AD">
              <w:rPr>
                <w:rFonts w:ascii="Calibri" w:hAnsi="Calibri" w:cs="Calibri"/>
                <w:sz w:val="20"/>
                <w:szCs w:val="20"/>
              </w:rPr>
              <w:t>No comments provided.</w:t>
            </w:r>
          </w:p>
        </w:tc>
      </w:tr>
      <w:tr w:rsidR="00BA2086" w:rsidRPr="009C74AD" w:rsidTr="00C64079">
        <w:trPr>
          <w:trHeight w:val="3129"/>
        </w:trPr>
        <w:tc>
          <w:tcPr>
            <w:tcW w:w="2108" w:type="dxa"/>
          </w:tcPr>
          <w:p w:rsidR="00BA2086" w:rsidRPr="009C74AD" w:rsidRDefault="00BA2086" w:rsidP="00526297">
            <w:pPr>
              <w:rPr>
                <w:rFonts w:ascii="Calibri" w:hAnsi="Calibri" w:cs="Calibri"/>
                <w:szCs w:val="20"/>
              </w:rPr>
            </w:pPr>
            <w:r w:rsidRPr="009C74AD">
              <w:rPr>
                <w:rFonts w:ascii="Calibri" w:hAnsi="Calibri" w:cs="Calibri"/>
                <w:szCs w:val="20"/>
              </w:rPr>
              <w:t>First Utility</w:t>
            </w:r>
          </w:p>
        </w:tc>
        <w:tc>
          <w:tcPr>
            <w:tcW w:w="1516" w:type="dxa"/>
          </w:tcPr>
          <w:p w:rsidR="00BA2086" w:rsidRPr="009C74AD" w:rsidRDefault="00BA2086" w:rsidP="00DE460D">
            <w:pPr>
              <w:rPr>
                <w:rFonts w:ascii="Calibri" w:hAnsi="Calibri" w:cs="Calibri"/>
                <w:szCs w:val="20"/>
              </w:rPr>
            </w:pPr>
            <w:r w:rsidRPr="009C74AD">
              <w:rPr>
                <w:rFonts w:ascii="Calibri" w:hAnsi="Calibri" w:cs="Calibri"/>
                <w:szCs w:val="20"/>
              </w:rPr>
              <w:t>Reject</w:t>
            </w:r>
          </w:p>
        </w:tc>
        <w:tc>
          <w:tcPr>
            <w:tcW w:w="1559" w:type="dxa"/>
          </w:tcPr>
          <w:p w:rsidR="00BA2086" w:rsidRPr="009C74AD" w:rsidRDefault="00BA2086" w:rsidP="00DE460D">
            <w:pPr>
              <w:rPr>
                <w:rFonts w:ascii="Calibri" w:hAnsi="Calibri" w:cs="Calibri"/>
                <w:szCs w:val="20"/>
              </w:rPr>
            </w:pPr>
            <w:r w:rsidRPr="009C74AD">
              <w:rPr>
                <w:rFonts w:ascii="Calibri" w:hAnsi="Calibri" w:cs="Calibri"/>
                <w:szCs w:val="20"/>
              </w:rPr>
              <w:t>Accept (1)</w:t>
            </w:r>
          </w:p>
        </w:tc>
        <w:tc>
          <w:tcPr>
            <w:tcW w:w="1134" w:type="dxa"/>
          </w:tcPr>
          <w:p w:rsidR="00BA2086" w:rsidRPr="009C74AD" w:rsidRDefault="00BA2086" w:rsidP="00DE460D">
            <w:pPr>
              <w:rPr>
                <w:rFonts w:ascii="Calibri" w:hAnsi="Calibri" w:cs="Calibri"/>
                <w:szCs w:val="20"/>
              </w:rPr>
            </w:pPr>
            <w:r w:rsidRPr="009C74AD">
              <w:rPr>
                <w:rFonts w:ascii="Calibri" w:hAnsi="Calibri" w:cs="Calibri"/>
                <w:szCs w:val="20"/>
              </w:rPr>
              <w:t>Accept (2)</w:t>
            </w:r>
          </w:p>
        </w:tc>
        <w:tc>
          <w:tcPr>
            <w:tcW w:w="1843" w:type="dxa"/>
          </w:tcPr>
          <w:p w:rsidR="00BA2086" w:rsidRPr="009C74AD" w:rsidRDefault="00BA2086" w:rsidP="00DE460D">
            <w:pPr>
              <w:rPr>
                <w:rFonts w:ascii="Calibri" w:hAnsi="Calibri" w:cs="Calibri"/>
                <w:szCs w:val="20"/>
              </w:rPr>
            </w:pPr>
            <w:r w:rsidRPr="009C74AD">
              <w:rPr>
                <w:rFonts w:ascii="Calibri" w:hAnsi="Calibri" w:cs="Calibri"/>
                <w:szCs w:val="20"/>
              </w:rPr>
              <w:t>Accept</w:t>
            </w:r>
          </w:p>
        </w:tc>
        <w:tc>
          <w:tcPr>
            <w:tcW w:w="2977" w:type="dxa"/>
          </w:tcPr>
          <w:sdt>
            <w:sdtPr>
              <w:rPr>
                <w:rFonts w:ascii="Calibri" w:hAnsi="Calibri" w:cs="Calibri"/>
                <w:szCs w:val="20"/>
                <w:lang w:val="id-ID"/>
              </w:rPr>
              <w:alias w:val="Response Details"/>
              <w:tag w:val="response_details"/>
              <w:id w:val="234757769"/>
              <w:placeholder>
                <w:docPart w:val="4A627F551BB444BC87F7B63FB8828222"/>
              </w:placeholder>
            </w:sdtPr>
            <w:sdtEndPr/>
            <w:sdtContent>
              <w:p w:rsidR="00BA2086" w:rsidRPr="009C74AD" w:rsidRDefault="00BA2086" w:rsidP="00BA2086">
                <w:pPr>
                  <w:pStyle w:val="BodyText"/>
                  <w:spacing w:after="120"/>
                  <w:rPr>
                    <w:rFonts w:ascii="Calibri" w:hAnsi="Calibri" w:cs="Calibri"/>
                    <w:szCs w:val="20"/>
                    <w:lang w:val="id-ID"/>
                  </w:rPr>
                </w:pPr>
                <w:r w:rsidRPr="009C74AD">
                  <w:rPr>
                    <w:rFonts w:ascii="Calibri" w:hAnsi="Calibri" w:cs="Calibri"/>
                    <w:szCs w:val="20"/>
                    <w:lang w:val="id-ID"/>
                  </w:rPr>
                  <w:t>DCUSA General Objective 2 - Positive</w:t>
                </w:r>
              </w:p>
            </w:sdtContent>
          </w:sdt>
          <w:p w:rsidR="00BA2086" w:rsidRPr="009C74AD" w:rsidRDefault="00BA2086" w:rsidP="00BA2086">
            <w:pPr>
              <w:pStyle w:val="BodyText"/>
              <w:spacing w:after="120"/>
              <w:rPr>
                <w:rFonts w:ascii="Calibri" w:hAnsi="Calibri" w:cs="Calibri"/>
                <w:szCs w:val="20"/>
              </w:rPr>
            </w:pPr>
          </w:p>
        </w:tc>
        <w:tc>
          <w:tcPr>
            <w:tcW w:w="2970" w:type="dxa"/>
          </w:tcPr>
          <w:p w:rsidR="00BA2086" w:rsidRPr="009C74AD" w:rsidRDefault="00BA2086" w:rsidP="00BA2086">
            <w:pPr>
              <w:pStyle w:val="Heading2"/>
              <w:keepNext w:val="0"/>
              <w:keepLines w:val="0"/>
              <w:spacing w:before="0" w:after="0"/>
              <w:outlineLvl w:val="1"/>
              <w:rPr>
                <w:rFonts w:ascii="Calibri" w:hAnsi="Calibri" w:cs="Calibri"/>
                <w:sz w:val="20"/>
                <w:szCs w:val="20"/>
              </w:rPr>
            </w:pPr>
            <w:r w:rsidRPr="009C74AD">
              <w:rPr>
                <w:rFonts w:ascii="Calibri" w:hAnsi="Calibri" w:cs="Calibri"/>
                <w:sz w:val="20"/>
                <w:szCs w:val="20"/>
              </w:rPr>
              <w:t>n/a</w:t>
            </w:r>
          </w:p>
        </w:tc>
      </w:tr>
      <w:tr w:rsidR="00BA2086" w:rsidRPr="009C74AD" w:rsidTr="00C64079">
        <w:trPr>
          <w:trHeight w:val="3129"/>
        </w:trPr>
        <w:tc>
          <w:tcPr>
            <w:tcW w:w="2108" w:type="dxa"/>
          </w:tcPr>
          <w:p w:rsidR="00BA2086" w:rsidRPr="009C74AD" w:rsidRDefault="00BA2086" w:rsidP="00526297">
            <w:pPr>
              <w:rPr>
                <w:rFonts w:ascii="Calibri" w:hAnsi="Calibri" w:cs="Calibri"/>
                <w:szCs w:val="20"/>
              </w:rPr>
            </w:pPr>
            <w:r w:rsidRPr="009C74AD">
              <w:rPr>
                <w:rFonts w:ascii="Calibri" w:hAnsi="Calibri" w:cs="Calibri"/>
                <w:szCs w:val="20"/>
              </w:rPr>
              <w:lastRenderedPageBreak/>
              <w:t>npower</w:t>
            </w:r>
          </w:p>
        </w:tc>
        <w:tc>
          <w:tcPr>
            <w:tcW w:w="1516" w:type="dxa"/>
          </w:tcPr>
          <w:p w:rsidR="00BA2086" w:rsidRPr="009C74AD" w:rsidRDefault="00BA2086" w:rsidP="00DE460D">
            <w:pPr>
              <w:rPr>
                <w:rFonts w:ascii="Calibri" w:hAnsi="Calibri" w:cs="Calibri"/>
                <w:szCs w:val="20"/>
              </w:rPr>
            </w:pPr>
            <w:r w:rsidRPr="009C74AD">
              <w:rPr>
                <w:rFonts w:ascii="Calibri" w:hAnsi="Calibri" w:cs="Calibri"/>
                <w:szCs w:val="20"/>
              </w:rPr>
              <w:t xml:space="preserve">Accept </w:t>
            </w:r>
          </w:p>
        </w:tc>
        <w:tc>
          <w:tcPr>
            <w:tcW w:w="1559" w:type="dxa"/>
          </w:tcPr>
          <w:p w:rsidR="00BA2086" w:rsidRPr="009C74AD" w:rsidRDefault="00BA2086" w:rsidP="00DE460D">
            <w:pPr>
              <w:rPr>
                <w:rFonts w:ascii="Calibri" w:hAnsi="Calibri" w:cs="Calibri"/>
                <w:szCs w:val="20"/>
              </w:rPr>
            </w:pPr>
            <w:r w:rsidRPr="009C74AD">
              <w:rPr>
                <w:rFonts w:ascii="Calibri" w:hAnsi="Calibri" w:cs="Calibri"/>
                <w:szCs w:val="20"/>
              </w:rPr>
              <w:t>Reject</w:t>
            </w:r>
          </w:p>
        </w:tc>
        <w:tc>
          <w:tcPr>
            <w:tcW w:w="1134" w:type="dxa"/>
          </w:tcPr>
          <w:p w:rsidR="00BA2086" w:rsidRPr="009C74AD" w:rsidRDefault="00BA2086" w:rsidP="00DE460D">
            <w:pPr>
              <w:rPr>
                <w:rFonts w:ascii="Calibri" w:hAnsi="Calibri" w:cs="Calibri"/>
                <w:szCs w:val="20"/>
              </w:rPr>
            </w:pPr>
            <w:r w:rsidRPr="009C74AD">
              <w:rPr>
                <w:rFonts w:ascii="Calibri" w:hAnsi="Calibri" w:cs="Calibri"/>
                <w:szCs w:val="20"/>
              </w:rPr>
              <w:t>Reject</w:t>
            </w:r>
          </w:p>
        </w:tc>
        <w:tc>
          <w:tcPr>
            <w:tcW w:w="1843" w:type="dxa"/>
          </w:tcPr>
          <w:p w:rsidR="00BA2086" w:rsidRPr="009C74AD" w:rsidRDefault="00BA2086" w:rsidP="00DE460D">
            <w:pPr>
              <w:rPr>
                <w:rFonts w:ascii="Calibri" w:hAnsi="Calibri" w:cs="Calibri"/>
                <w:szCs w:val="20"/>
              </w:rPr>
            </w:pPr>
            <w:r w:rsidRPr="009C74AD">
              <w:rPr>
                <w:rFonts w:ascii="Calibri" w:hAnsi="Calibri" w:cs="Calibri"/>
                <w:szCs w:val="20"/>
              </w:rPr>
              <w:t>Accept</w:t>
            </w:r>
          </w:p>
        </w:tc>
        <w:tc>
          <w:tcPr>
            <w:tcW w:w="2977" w:type="dxa"/>
          </w:tcPr>
          <w:p w:rsidR="00BA2086" w:rsidRPr="009C74AD" w:rsidRDefault="00BA2086" w:rsidP="00BA2086">
            <w:pPr>
              <w:pStyle w:val="ListNumber"/>
              <w:numPr>
                <w:ilvl w:val="0"/>
                <w:numId w:val="0"/>
              </w:numPr>
              <w:tabs>
                <w:tab w:val="left" w:pos="720"/>
              </w:tabs>
              <w:ind w:left="567" w:hanging="567"/>
              <w:rPr>
                <w:rFonts w:ascii="Calibri" w:hAnsi="Calibri" w:cs="Calibri"/>
                <w:szCs w:val="20"/>
              </w:rPr>
            </w:pPr>
            <w:r w:rsidRPr="009C74AD">
              <w:rPr>
                <w:rFonts w:ascii="Calibri" w:hAnsi="Calibri" w:cs="Calibri"/>
                <w:szCs w:val="20"/>
              </w:rPr>
              <w:t xml:space="preserve">1=       The development, maintenance and operation by each of the DNO Parties and IDNO Parties of an efficient, co-ordinated, and economical Distribution System will be better facilitated by DCP 288, as it will best help to reduce theft levels in the electricity market. </w:t>
            </w:r>
          </w:p>
          <w:p w:rsidR="00BA2086" w:rsidRPr="009C74AD" w:rsidRDefault="00BA2086" w:rsidP="00F84E32">
            <w:pPr>
              <w:pStyle w:val="BodyText"/>
              <w:spacing w:after="120"/>
              <w:rPr>
                <w:rFonts w:ascii="Calibri" w:hAnsi="Calibri" w:cs="Calibri"/>
                <w:szCs w:val="20"/>
              </w:rPr>
            </w:pPr>
          </w:p>
        </w:tc>
        <w:tc>
          <w:tcPr>
            <w:tcW w:w="2970" w:type="dxa"/>
          </w:tcPr>
          <w:p w:rsidR="00BA2086" w:rsidRPr="009C74AD" w:rsidRDefault="00BA2086" w:rsidP="00BA2086">
            <w:pPr>
              <w:rPr>
                <w:rFonts w:ascii="Calibri" w:hAnsi="Calibri" w:cs="Calibri"/>
                <w:szCs w:val="20"/>
              </w:rPr>
            </w:pPr>
            <w:r w:rsidRPr="009C74AD">
              <w:rPr>
                <w:rFonts w:ascii="Calibri" w:hAnsi="Calibri" w:cs="Calibri"/>
                <w:szCs w:val="20"/>
              </w:rPr>
              <w:t xml:space="preserve">Given that the existing numbers are an initial estimate, we would suggest that the Industry Theft Target Methodology is introduced as soon as </w:t>
            </w:r>
            <w:proofErr w:type="gramStart"/>
            <w:r w:rsidRPr="009C74AD">
              <w:rPr>
                <w:rFonts w:ascii="Calibri" w:hAnsi="Calibri" w:cs="Calibri"/>
                <w:szCs w:val="20"/>
              </w:rPr>
              <w:t>possible,  preferably</w:t>
            </w:r>
            <w:proofErr w:type="gramEnd"/>
            <w:r w:rsidRPr="009C74AD">
              <w:rPr>
                <w:rFonts w:ascii="Calibri" w:hAnsi="Calibri" w:cs="Calibri"/>
                <w:szCs w:val="20"/>
              </w:rPr>
              <w:t xml:space="preserve"> for year 2.</w:t>
            </w:r>
          </w:p>
          <w:p w:rsidR="00BA2086" w:rsidRPr="009C74AD" w:rsidRDefault="00BA2086" w:rsidP="00BA2086">
            <w:pPr>
              <w:pStyle w:val="Heading2"/>
              <w:keepNext w:val="0"/>
              <w:keepLines w:val="0"/>
              <w:spacing w:before="0" w:after="0"/>
              <w:outlineLvl w:val="1"/>
              <w:rPr>
                <w:rFonts w:ascii="Calibri" w:hAnsi="Calibri" w:cs="Calibri"/>
                <w:sz w:val="20"/>
                <w:szCs w:val="20"/>
              </w:rPr>
            </w:pPr>
          </w:p>
        </w:tc>
      </w:tr>
      <w:tr w:rsidR="00BA2086" w:rsidRPr="009C74AD" w:rsidTr="00C64079">
        <w:trPr>
          <w:trHeight w:val="3129"/>
        </w:trPr>
        <w:tc>
          <w:tcPr>
            <w:tcW w:w="2108" w:type="dxa"/>
          </w:tcPr>
          <w:sdt>
            <w:sdtPr>
              <w:rPr>
                <w:rFonts w:ascii="Calibri" w:hAnsi="Calibri" w:cs="Calibri"/>
                <w:szCs w:val="20"/>
                <w:lang w:val="id-ID"/>
              </w:rPr>
              <w:alias w:val="First Party Name"/>
              <w:tag w:val="party_name1"/>
              <w:id w:val="913893320"/>
              <w:placeholder>
                <w:docPart w:val="FD364882BA0144FF8AFEE98F537AD970"/>
              </w:placeholder>
              <w:text/>
            </w:sdtPr>
            <w:sdtEndPr/>
            <w:sdtContent>
              <w:p w:rsidR="00BA2086" w:rsidRPr="009C74AD" w:rsidRDefault="00BA2086" w:rsidP="00BA2086">
                <w:pPr>
                  <w:rPr>
                    <w:rFonts w:ascii="Calibri" w:hAnsi="Calibri" w:cs="Calibri"/>
                    <w:szCs w:val="20"/>
                    <w:lang w:val="id-ID"/>
                  </w:rPr>
                </w:pPr>
                <w:r w:rsidRPr="009C74AD">
                  <w:rPr>
                    <w:rFonts w:ascii="Calibri" w:hAnsi="Calibri" w:cs="Calibri"/>
                    <w:szCs w:val="20"/>
                    <w:lang w:val="id-ID"/>
                  </w:rPr>
                  <w:t>Opus Energy Ltd</w:t>
                </w:r>
              </w:p>
            </w:sdtContent>
          </w:sdt>
          <w:p w:rsidR="00BA2086" w:rsidRPr="009C74AD" w:rsidRDefault="00BA2086" w:rsidP="00BA2086">
            <w:pPr>
              <w:rPr>
                <w:rFonts w:ascii="Calibri" w:hAnsi="Calibri" w:cs="Calibri"/>
                <w:szCs w:val="20"/>
              </w:rPr>
            </w:pPr>
          </w:p>
        </w:tc>
        <w:tc>
          <w:tcPr>
            <w:tcW w:w="1516" w:type="dxa"/>
          </w:tcPr>
          <w:p w:rsidR="00BA2086" w:rsidRPr="009C74AD" w:rsidRDefault="00BA2086" w:rsidP="00BA2086">
            <w:pPr>
              <w:rPr>
                <w:rFonts w:ascii="Calibri" w:hAnsi="Calibri" w:cs="Calibri"/>
                <w:szCs w:val="20"/>
              </w:rPr>
            </w:pPr>
            <w:r w:rsidRPr="009C74AD">
              <w:rPr>
                <w:rFonts w:ascii="Calibri" w:hAnsi="Calibri" w:cs="Calibri"/>
                <w:szCs w:val="20"/>
              </w:rPr>
              <w:t xml:space="preserve">Accept </w:t>
            </w:r>
          </w:p>
        </w:tc>
        <w:tc>
          <w:tcPr>
            <w:tcW w:w="1559" w:type="dxa"/>
          </w:tcPr>
          <w:p w:rsidR="00BA2086" w:rsidRPr="009C74AD" w:rsidRDefault="00BA2086" w:rsidP="00BA2086">
            <w:pPr>
              <w:rPr>
                <w:rFonts w:ascii="Calibri" w:hAnsi="Calibri" w:cs="Calibri"/>
                <w:szCs w:val="20"/>
              </w:rPr>
            </w:pPr>
            <w:r w:rsidRPr="009C74AD">
              <w:rPr>
                <w:rFonts w:ascii="Calibri" w:hAnsi="Calibri" w:cs="Calibri"/>
                <w:szCs w:val="20"/>
              </w:rPr>
              <w:t>Reject</w:t>
            </w:r>
          </w:p>
        </w:tc>
        <w:tc>
          <w:tcPr>
            <w:tcW w:w="1134" w:type="dxa"/>
          </w:tcPr>
          <w:p w:rsidR="00BA2086" w:rsidRPr="009C74AD" w:rsidRDefault="00BA2086" w:rsidP="00BA2086">
            <w:pPr>
              <w:rPr>
                <w:rFonts w:ascii="Calibri" w:hAnsi="Calibri" w:cs="Calibri"/>
                <w:szCs w:val="20"/>
              </w:rPr>
            </w:pPr>
            <w:r w:rsidRPr="009C74AD">
              <w:rPr>
                <w:rFonts w:ascii="Calibri" w:hAnsi="Calibri" w:cs="Calibri"/>
                <w:szCs w:val="20"/>
              </w:rPr>
              <w:t>Reject</w:t>
            </w:r>
          </w:p>
        </w:tc>
        <w:tc>
          <w:tcPr>
            <w:tcW w:w="1843" w:type="dxa"/>
          </w:tcPr>
          <w:p w:rsidR="00BA2086" w:rsidRPr="009C74AD" w:rsidRDefault="00BA2086" w:rsidP="00BA2086">
            <w:pPr>
              <w:rPr>
                <w:rFonts w:ascii="Calibri" w:hAnsi="Calibri" w:cs="Calibri"/>
                <w:szCs w:val="20"/>
              </w:rPr>
            </w:pPr>
            <w:r w:rsidRPr="009C74AD">
              <w:rPr>
                <w:rFonts w:ascii="Calibri" w:hAnsi="Calibri" w:cs="Calibri"/>
                <w:szCs w:val="20"/>
              </w:rPr>
              <w:t>Accept</w:t>
            </w:r>
          </w:p>
        </w:tc>
        <w:tc>
          <w:tcPr>
            <w:tcW w:w="2977" w:type="dxa"/>
          </w:tcPr>
          <w:p w:rsidR="00BA2086" w:rsidRPr="009C74AD" w:rsidRDefault="00BA2086" w:rsidP="00BA2086">
            <w:pPr>
              <w:pStyle w:val="ListNumber"/>
              <w:numPr>
                <w:ilvl w:val="0"/>
                <w:numId w:val="0"/>
              </w:numPr>
              <w:tabs>
                <w:tab w:val="left" w:pos="720"/>
              </w:tabs>
              <w:ind w:left="567" w:hanging="567"/>
              <w:rPr>
                <w:rFonts w:ascii="Calibri" w:hAnsi="Calibri" w:cs="Calibri"/>
                <w:szCs w:val="20"/>
              </w:rPr>
            </w:pPr>
            <w:r w:rsidRPr="009C74AD">
              <w:rPr>
                <w:rFonts w:ascii="Calibri" w:hAnsi="Calibri" w:cs="Calibri"/>
                <w:szCs w:val="20"/>
              </w:rPr>
              <w:t>DCUSA General Objective 2.</w:t>
            </w:r>
          </w:p>
        </w:tc>
        <w:tc>
          <w:tcPr>
            <w:tcW w:w="2970" w:type="dxa"/>
          </w:tcPr>
          <w:p w:rsidR="00BA2086" w:rsidRPr="009C74AD" w:rsidRDefault="00BA2086" w:rsidP="00BA2086">
            <w:pPr>
              <w:rPr>
                <w:rFonts w:ascii="Calibri" w:hAnsi="Calibri" w:cs="Calibri"/>
                <w:szCs w:val="20"/>
              </w:rPr>
            </w:pPr>
            <w:r w:rsidRPr="009C74AD">
              <w:rPr>
                <w:rFonts w:ascii="Calibri" w:hAnsi="Calibri" w:cs="Calibri"/>
                <w:szCs w:val="20"/>
              </w:rPr>
              <w:t xml:space="preserve">Please note that we support DCP 288, because only with a theft target can detection of theft be guaranteed.  This methodology is also consistent with that used for gas.  </w:t>
            </w:r>
          </w:p>
        </w:tc>
      </w:tr>
      <w:tr w:rsidR="00BA2086" w:rsidRPr="009C74AD" w:rsidTr="00C64079">
        <w:trPr>
          <w:trHeight w:val="3129"/>
        </w:trPr>
        <w:tc>
          <w:tcPr>
            <w:tcW w:w="2108" w:type="dxa"/>
          </w:tcPr>
          <w:p w:rsidR="00BA2086" w:rsidRPr="009C74AD" w:rsidRDefault="00BA2086" w:rsidP="00BA2086">
            <w:pPr>
              <w:rPr>
                <w:rFonts w:ascii="Calibri" w:hAnsi="Calibri" w:cs="Calibri"/>
                <w:szCs w:val="20"/>
                <w:lang w:val="id-ID"/>
              </w:rPr>
            </w:pPr>
            <w:r w:rsidRPr="009C74AD">
              <w:rPr>
                <w:rFonts w:ascii="Calibri" w:hAnsi="Calibri" w:cs="Calibri"/>
                <w:szCs w:val="20"/>
              </w:rPr>
              <w:lastRenderedPageBreak/>
              <w:t>Spark Energy</w:t>
            </w:r>
          </w:p>
        </w:tc>
        <w:tc>
          <w:tcPr>
            <w:tcW w:w="1516" w:type="dxa"/>
          </w:tcPr>
          <w:p w:rsidR="00BA2086" w:rsidRPr="009C74AD" w:rsidRDefault="00BA2086" w:rsidP="00BA2086">
            <w:pPr>
              <w:rPr>
                <w:rFonts w:ascii="Calibri" w:hAnsi="Calibri" w:cs="Calibri"/>
                <w:szCs w:val="20"/>
              </w:rPr>
            </w:pPr>
            <w:r w:rsidRPr="009C74AD">
              <w:rPr>
                <w:rFonts w:ascii="Calibri" w:hAnsi="Calibri" w:cs="Calibri"/>
                <w:szCs w:val="20"/>
              </w:rPr>
              <w:t xml:space="preserve">Accept </w:t>
            </w:r>
          </w:p>
        </w:tc>
        <w:tc>
          <w:tcPr>
            <w:tcW w:w="1559" w:type="dxa"/>
          </w:tcPr>
          <w:p w:rsidR="00BA2086" w:rsidRPr="009C74AD" w:rsidRDefault="00BA2086" w:rsidP="00BA2086">
            <w:pPr>
              <w:rPr>
                <w:rFonts w:ascii="Calibri" w:hAnsi="Calibri" w:cs="Calibri"/>
                <w:szCs w:val="20"/>
              </w:rPr>
            </w:pPr>
            <w:r w:rsidRPr="009C74AD">
              <w:rPr>
                <w:rFonts w:ascii="Calibri" w:hAnsi="Calibri" w:cs="Calibri"/>
                <w:szCs w:val="20"/>
              </w:rPr>
              <w:t>Reject</w:t>
            </w:r>
          </w:p>
        </w:tc>
        <w:tc>
          <w:tcPr>
            <w:tcW w:w="1134" w:type="dxa"/>
          </w:tcPr>
          <w:p w:rsidR="00BA2086" w:rsidRPr="009C74AD" w:rsidRDefault="00BA2086" w:rsidP="00BA2086">
            <w:pPr>
              <w:rPr>
                <w:rFonts w:ascii="Calibri" w:hAnsi="Calibri" w:cs="Calibri"/>
                <w:szCs w:val="20"/>
              </w:rPr>
            </w:pPr>
            <w:r w:rsidRPr="009C74AD">
              <w:rPr>
                <w:rFonts w:ascii="Calibri" w:hAnsi="Calibri" w:cs="Calibri"/>
                <w:szCs w:val="20"/>
              </w:rPr>
              <w:t>Reject</w:t>
            </w:r>
          </w:p>
        </w:tc>
        <w:tc>
          <w:tcPr>
            <w:tcW w:w="1843" w:type="dxa"/>
          </w:tcPr>
          <w:p w:rsidR="00BA2086" w:rsidRPr="009C74AD" w:rsidRDefault="00BA2086" w:rsidP="00BA2086">
            <w:pPr>
              <w:rPr>
                <w:rFonts w:ascii="Calibri" w:hAnsi="Calibri" w:cs="Calibri"/>
                <w:szCs w:val="20"/>
              </w:rPr>
            </w:pPr>
            <w:r w:rsidRPr="009C74AD">
              <w:rPr>
                <w:rFonts w:ascii="Calibri" w:hAnsi="Calibri" w:cs="Calibri"/>
                <w:szCs w:val="20"/>
              </w:rPr>
              <w:t>Accept</w:t>
            </w:r>
          </w:p>
        </w:tc>
        <w:tc>
          <w:tcPr>
            <w:tcW w:w="2977" w:type="dxa"/>
          </w:tcPr>
          <w:p w:rsidR="00BA2086" w:rsidRPr="009C74AD" w:rsidRDefault="00BA2086" w:rsidP="00BA2086">
            <w:pPr>
              <w:pStyle w:val="ListNumber"/>
              <w:numPr>
                <w:ilvl w:val="0"/>
                <w:numId w:val="0"/>
              </w:numPr>
              <w:tabs>
                <w:tab w:val="left" w:pos="720"/>
              </w:tabs>
              <w:ind w:left="567" w:hanging="567"/>
              <w:rPr>
                <w:rFonts w:ascii="Calibri" w:hAnsi="Calibri" w:cs="Calibri"/>
                <w:szCs w:val="20"/>
              </w:rPr>
            </w:pPr>
            <w:r w:rsidRPr="009C74AD">
              <w:rPr>
                <w:rFonts w:ascii="Calibri" w:hAnsi="Calibri" w:cs="Calibri"/>
                <w:szCs w:val="20"/>
              </w:rPr>
              <w:t>n/a</w:t>
            </w:r>
          </w:p>
        </w:tc>
        <w:tc>
          <w:tcPr>
            <w:tcW w:w="2970" w:type="dxa"/>
          </w:tcPr>
          <w:p w:rsidR="00BA2086" w:rsidRPr="009C74AD" w:rsidRDefault="00BA2086" w:rsidP="00BA2086">
            <w:pPr>
              <w:rPr>
                <w:rFonts w:ascii="Calibri" w:hAnsi="Calibri" w:cs="Calibri"/>
                <w:szCs w:val="20"/>
              </w:rPr>
            </w:pPr>
            <w:r w:rsidRPr="009C74AD">
              <w:rPr>
                <w:rFonts w:ascii="Calibri" w:hAnsi="Calibri" w:cs="Calibri"/>
                <w:szCs w:val="20"/>
              </w:rPr>
              <w:t>Only DCP 288 mirrors the structure and format of the current Gas Theft Detection Incentive Scheme</w:t>
            </w:r>
          </w:p>
        </w:tc>
      </w:tr>
      <w:tr w:rsidR="00FE72CE" w:rsidRPr="009C74AD" w:rsidTr="00C64079">
        <w:trPr>
          <w:trHeight w:val="3129"/>
        </w:trPr>
        <w:tc>
          <w:tcPr>
            <w:tcW w:w="2108" w:type="dxa"/>
          </w:tcPr>
          <w:p w:rsidR="00FE72CE" w:rsidRPr="009C74AD" w:rsidRDefault="00FE72CE" w:rsidP="00BA2086">
            <w:pPr>
              <w:rPr>
                <w:rFonts w:ascii="Calibri" w:hAnsi="Calibri" w:cs="Calibri"/>
                <w:szCs w:val="20"/>
              </w:rPr>
            </w:pPr>
            <w:r w:rsidRPr="009C74AD">
              <w:rPr>
                <w:rFonts w:ascii="Calibri" w:hAnsi="Calibri" w:cs="Calibri"/>
                <w:szCs w:val="20"/>
              </w:rPr>
              <w:t>Haven Power Ltd</w:t>
            </w:r>
          </w:p>
        </w:tc>
        <w:tc>
          <w:tcPr>
            <w:tcW w:w="1516" w:type="dxa"/>
          </w:tcPr>
          <w:p w:rsidR="00FE72CE" w:rsidRPr="009C74AD" w:rsidRDefault="00FE72CE" w:rsidP="00BA2086">
            <w:pPr>
              <w:rPr>
                <w:rFonts w:ascii="Calibri" w:hAnsi="Calibri" w:cs="Calibri"/>
                <w:szCs w:val="20"/>
              </w:rPr>
            </w:pPr>
            <w:r w:rsidRPr="009C74AD">
              <w:rPr>
                <w:rFonts w:ascii="Calibri" w:hAnsi="Calibri" w:cs="Calibri"/>
                <w:szCs w:val="20"/>
              </w:rPr>
              <w:t>Reject</w:t>
            </w:r>
          </w:p>
        </w:tc>
        <w:tc>
          <w:tcPr>
            <w:tcW w:w="1559" w:type="dxa"/>
          </w:tcPr>
          <w:p w:rsidR="00FE72CE" w:rsidRPr="009C74AD" w:rsidRDefault="00FE72CE" w:rsidP="00BA2086">
            <w:pPr>
              <w:rPr>
                <w:rFonts w:ascii="Calibri" w:hAnsi="Calibri" w:cs="Calibri"/>
                <w:szCs w:val="20"/>
              </w:rPr>
            </w:pPr>
            <w:r w:rsidRPr="009C74AD">
              <w:rPr>
                <w:rFonts w:ascii="Calibri" w:hAnsi="Calibri" w:cs="Calibri"/>
                <w:szCs w:val="20"/>
              </w:rPr>
              <w:t xml:space="preserve">Reject  </w:t>
            </w:r>
          </w:p>
        </w:tc>
        <w:tc>
          <w:tcPr>
            <w:tcW w:w="1134" w:type="dxa"/>
          </w:tcPr>
          <w:p w:rsidR="00FE72CE" w:rsidRPr="009C74AD" w:rsidRDefault="00FE72CE" w:rsidP="00BA2086">
            <w:pPr>
              <w:rPr>
                <w:rFonts w:ascii="Calibri" w:hAnsi="Calibri" w:cs="Calibri"/>
                <w:szCs w:val="20"/>
              </w:rPr>
            </w:pPr>
            <w:r w:rsidRPr="009C74AD">
              <w:rPr>
                <w:rFonts w:ascii="Calibri" w:hAnsi="Calibri" w:cs="Calibri"/>
                <w:szCs w:val="20"/>
              </w:rPr>
              <w:t>Accept</w:t>
            </w:r>
          </w:p>
        </w:tc>
        <w:tc>
          <w:tcPr>
            <w:tcW w:w="1843" w:type="dxa"/>
          </w:tcPr>
          <w:p w:rsidR="00FE72CE" w:rsidRPr="009C74AD" w:rsidRDefault="00FE72CE" w:rsidP="00BA2086">
            <w:pPr>
              <w:rPr>
                <w:rFonts w:ascii="Calibri" w:hAnsi="Calibri" w:cs="Calibri"/>
                <w:szCs w:val="20"/>
              </w:rPr>
            </w:pPr>
            <w:r w:rsidRPr="009C74AD">
              <w:rPr>
                <w:rFonts w:ascii="Calibri" w:hAnsi="Calibri" w:cs="Calibri"/>
                <w:szCs w:val="20"/>
              </w:rPr>
              <w:t>Accept</w:t>
            </w:r>
          </w:p>
        </w:tc>
        <w:tc>
          <w:tcPr>
            <w:tcW w:w="2977" w:type="dxa"/>
          </w:tcPr>
          <w:p w:rsidR="00FE72CE" w:rsidRPr="009C74AD" w:rsidRDefault="00FE72CE" w:rsidP="00FE72CE">
            <w:pPr>
              <w:rPr>
                <w:rFonts w:ascii="Calibri" w:hAnsi="Calibri" w:cs="Calibri"/>
                <w:szCs w:val="20"/>
              </w:rPr>
            </w:pPr>
            <w:r w:rsidRPr="009C74AD">
              <w:rPr>
                <w:rFonts w:ascii="Calibri" w:hAnsi="Calibri" w:cs="Calibri"/>
                <w:szCs w:val="20"/>
              </w:rPr>
              <w:t>We consider DCUSA Objective 2 is better facilitated by DCP 288B as the proposal provides suppliers with an appropriate incentive to detect theft within their customer portfolio through an equitably incentivised scheme.</w:t>
            </w:r>
          </w:p>
        </w:tc>
        <w:tc>
          <w:tcPr>
            <w:tcW w:w="2970" w:type="dxa"/>
          </w:tcPr>
          <w:p w:rsidR="00FE72CE" w:rsidRPr="009C74AD" w:rsidRDefault="00FE72CE" w:rsidP="00BA2086">
            <w:pPr>
              <w:rPr>
                <w:rFonts w:ascii="Calibri" w:hAnsi="Calibri" w:cs="Calibri"/>
                <w:szCs w:val="20"/>
              </w:rPr>
            </w:pPr>
            <w:r w:rsidRPr="009C74AD">
              <w:rPr>
                <w:rFonts w:ascii="Calibri" w:hAnsi="Calibri" w:cs="Calibri"/>
                <w:szCs w:val="20"/>
              </w:rPr>
              <w:t>In our view DCP 288B is the least burdensome approach to adopt. It also incentivises suppliers to detect theft without running the risk of cross subsidising other suppliers’ activities and distorting competition.</w:t>
            </w:r>
          </w:p>
        </w:tc>
      </w:tr>
    </w:tbl>
    <w:p w:rsidR="00DB5A30" w:rsidRPr="009C74AD" w:rsidRDefault="00DB5A30" w:rsidP="008354D4">
      <w:pPr>
        <w:pStyle w:val="TableSeparator"/>
        <w:rPr>
          <w:rFonts w:ascii="Calibri" w:hAnsi="Calibri" w:cs="Calibri"/>
          <w:sz w:val="20"/>
          <w:szCs w:val="20"/>
        </w:rPr>
      </w:pPr>
    </w:p>
    <w:tbl>
      <w:tblPr>
        <w:tblStyle w:val="ElectralinkResponseTable"/>
        <w:tblW w:w="14170" w:type="dxa"/>
        <w:tblLayout w:type="fixed"/>
        <w:tblLook w:val="04A0" w:firstRow="1" w:lastRow="0" w:firstColumn="1" w:lastColumn="0" w:noHBand="0" w:noVBand="1"/>
      </w:tblPr>
      <w:tblGrid>
        <w:gridCol w:w="2122"/>
        <w:gridCol w:w="1275"/>
        <w:gridCol w:w="1276"/>
        <w:gridCol w:w="1276"/>
        <w:gridCol w:w="1843"/>
        <w:gridCol w:w="3118"/>
        <w:gridCol w:w="3260"/>
      </w:tblGrid>
      <w:tr w:rsidR="008354D4" w:rsidRPr="009C74AD" w:rsidTr="00FA700F">
        <w:trPr>
          <w:cnfStyle w:val="100000000000" w:firstRow="1" w:lastRow="0" w:firstColumn="0" w:lastColumn="0" w:oddVBand="0" w:evenVBand="0" w:oddHBand="0" w:evenHBand="0" w:firstRowFirstColumn="0" w:firstRowLastColumn="0" w:lastRowFirstColumn="0" w:lastRowLastColumn="0"/>
        </w:trPr>
        <w:tc>
          <w:tcPr>
            <w:tcW w:w="14170" w:type="dxa"/>
            <w:gridSpan w:val="7"/>
          </w:tcPr>
          <w:p w:rsidR="008354D4" w:rsidRPr="009C74AD" w:rsidRDefault="008354D4" w:rsidP="00BA2086">
            <w:pPr>
              <w:pStyle w:val="RowHeading"/>
              <w:rPr>
                <w:rFonts w:ascii="Calibri" w:hAnsi="Calibri" w:cs="Calibri"/>
                <w:szCs w:val="20"/>
              </w:rPr>
            </w:pPr>
            <w:bookmarkStart w:id="1" w:name="idno_parties_table"/>
            <w:r w:rsidRPr="009C74AD">
              <w:rPr>
                <w:rFonts w:ascii="Calibri" w:hAnsi="Calibri" w:cs="Calibri"/>
                <w:szCs w:val="20"/>
              </w:rPr>
              <w:t>DNO Parties</w:t>
            </w:r>
          </w:p>
        </w:tc>
      </w:tr>
      <w:tr w:rsidR="00D732E4" w:rsidRPr="009C74AD" w:rsidTr="00D732E4">
        <w:tc>
          <w:tcPr>
            <w:tcW w:w="2122" w:type="dxa"/>
          </w:tcPr>
          <w:p w:rsidR="00D732E4" w:rsidRPr="009C74AD" w:rsidRDefault="00A652E5" w:rsidP="00D732E4">
            <w:pPr>
              <w:rPr>
                <w:rFonts w:ascii="Calibri" w:hAnsi="Calibri" w:cs="Calibri"/>
                <w:szCs w:val="20"/>
              </w:rPr>
            </w:pPr>
            <w:r w:rsidRPr="009C74AD">
              <w:rPr>
                <w:rFonts w:ascii="Calibri" w:hAnsi="Calibri" w:cs="Calibri"/>
                <w:szCs w:val="20"/>
              </w:rPr>
              <w:t>n/a</w:t>
            </w:r>
          </w:p>
        </w:tc>
        <w:tc>
          <w:tcPr>
            <w:tcW w:w="1275" w:type="dxa"/>
          </w:tcPr>
          <w:p w:rsidR="00D732E4" w:rsidRPr="009C74AD" w:rsidRDefault="00D732E4" w:rsidP="00D732E4">
            <w:pPr>
              <w:rPr>
                <w:rFonts w:ascii="Calibri" w:hAnsi="Calibri" w:cs="Calibri"/>
                <w:szCs w:val="20"/>
              </w:rPr>
            </w:pPr>
          </w:p>
        </w:tc>
        <w:tc>
          <w:tcPr>
            <w:tcW w:w="1276" w:type="dxa"/>
          </w:tcPr>
          <w:p w:rsidR="00D732E4" w:rsidRPr="009C74AD" w:rsidRDefault="00D732E4" w:rsidP="00D732E4">
            <w:pPr>
              <w:rPr>
                <w:rFonts w:ascii="Calibri" w:hAnsi="Calibri" w:cs="Calibri"/>
                <w:szCs w:val="20"/>
              </w:rPr>
            </w:pPr>
          </w:p>
        </w:tc>
        <w:tc>
          <w:tcPr>
            <w:tcW w:w="1276" w:type="dxa"/>
          </w:tcPr>
          <w:p w:rsidR="00D732E4" w:rsidRPr="009C74AD" w:rsidRDefault="00D732E4" w:rsidP="00D732E4">
            <w:pPr>
              <w:rPr>
                <w:rFonts w:ascii="Calibri" w:hAnsi="Calibri" w:cs="Calibri"/>
                <w:szCs w:val="20"/>
              </w:rPr>
            </w:pPr>
          </w:p>
        </w:tc>
        <w:tc>
          <w:tcPr>
            <w:tcW w:w="1843" w:type="dxa"/>
          </w:tcPr>
          <w:p w:rsidR="00D732E4" w:rsidRPr="009C74AD" w:rsidRDefault="00D732E4" w:rsidP="00D732E4">
            <w:pPr>
              <w:rPr>
                <w:rFonts w:ascii="Calibri" w:hAnsi="Calibri" w:cs="Calibri"/>
                <w:szCs w:val="20"/>
              </w:rPr>
            </w:pPr>
          </w:p>
        </w:tc>
        <w:tc>
          <w:tcPr>
            <w:tcW w:w="3118" w:type="dxa"/>
          </w:tcPr>
          <w:p w:rsidR="00D732E4" w:rsidRPr="009C74AD" w:rsidRDefault="00D732E4" w:rsidP="00D732E4">
            <w:pPr>
              <w:rPr>
                <w:rFonts w:ascii="Calibri" w:hAnsi="Calibri" w:cs="Calibri"/>
                <w:szCs w:val="20"/>
              </w:rPr>
            </w:pPr>
          </w:p>
        </w:tc>
        <w:tc>
          <w:tcPr>
            <w:tcW w:w="3260" w:type="dxa"/>
          </w:tcPr>
          <w:p w:rsidR="009E4CB8" w:rsidRPr="009C74AD" w:rsidRDefault="009E4CB8" w:rsidP="00D732E4">
            <w:pPr>
              <w:rPr>
                <w:rFonts w:ascii="Calibri" w:hAnsi="Calibri" w:cs="Calibri"/>
                <w:szCs w:val="20"/>
              </w:rPr>
            </w:pPr>
          </w:p>
        </w:tc>
      </w:tr>
      <w:bookmarkEnd w:id="1"/>
    </w:tbl>
    <w:p w:rsidR="008354D4" w:rsidRPr="009C74AD" w:rsidRDefault="008354D4" w:rsidP="008354D4">
      <w:pPr>
        <w:pStyle w:val="TableSeparator"/>
        <w:rPr>
          <w:rFonts w:ascii="Calibri" w:hAnsi="Calibri" w:cs="Calibri"/>
          <w:sz w:val="20"/>
          <w:szCs w:val="20"/>
        </w:rPr>
      </w:pPr>
    </w:p>
    <w:p w:rsidR="008354D4" w:rsidRPr="009C74AD" w:rsidRDefault="008354D4" w:rsidP="008354D4">
      <w:pPr>
        <w:pStyle w:val="TableSeparator"/>
        <w:rPr>
          <w:rFonts w:ascii="Calibri" w:hAnsi="Calibri" w:cs="Calibri"/>
          <w:sz w:val="20"/>
          <w:szCs w:val="20"/>
        </w:rPr>
      </w:pPr>
    </w:p>
    <w:p w:rsidR="00A652E5" w:rsidRPr="009C74AD" w:rsidRDefault="00A652E5" w:rsidP="00A652E5">
      <w:pPr>
        <w:rPr>
          <w:rFonts w:ascii="Calibri" w:hAnsi="Calibri" w:cs="Calibri"/>
          <w:szCs w:val="20"/>
        </w:rPr>
      </w:pPr>
    </w:p>
    <w:tbl>
      <w:tblPr>
        <w:tblStyle w:val="ElectralinkResponseTable"/>
        <w:tblW w:w="14170" w:type="dxa"/>
        <w:tblLayout w:type="fixed"/>
        <w:tblLook w:val="04A0" w:firstRow="1" w:lastRow="0" w:firstColumn="1" w:lastColumn="0" w:noHBand="0" w:noVBand="1"/>
      </w:tblPr>
      <w:tblGrid>
        <w:gridCol w:w="2122"/>
        <w:gridCol w:w="1275"/>
        <w:gridCol w:w="1276"/>
        <w:gridCol w:w="1276"/>
        <w:gridCol w:w="1843"/>
        <w:gridCol w:w="3118"/>
        <w:gridCol w:w="3260"/>
      </w:tblGrid>
      <w:tr w:rsidR="00A652E5" w:rsidRPr="009C74AD" w:rsidTr="00580653">
        <w:trPr>
          <w:cnfStyle w:val="100000000000" w:firstRow="1" w:lastRow="0" w:firstColumn="0" w:lastColumn="0" w:oddVBand="0" w:evenVBand="0" w:oddHBand="0" w:evenHBand="0" w:firstRowFirstColumn="0" w:firstRowLastColumn="0" w:lastRowFirstColumn="0" w:lastRowLastColumn="0"/>
        </w:trPr>
        <w:tc>
          <w:tcPr>
            <w:tcW w:w="14170" w:type="dxa"/>
            <w:gridSpan w:val="7"/>
          </w:tcPr>
          <w:p w:rsidR="00A652E5" w:rsidRPr="009C74AD" w:rsidRDefault="00A652E5" w:rsidP="00580653">
            <w:pPr>
              <w:pStyle w:val="RowHeading"/>
              <w:rPr>
                <w:rFonts w:ascii="Calibri" w:hAnsi="Calibri" w:cs="Calibri"/>
                <w:szCs w:val="20"/>
              </w:rPr>
            </w:pPr>
            <w:r w:rsidRPr="009C74AD">
              <w:rPr>
                <w:rFonts w:ascii="Calibri" w:hAnsi="Calibri" w:cs="Calibri"/>
                <w:szCs w:val="20"/>
              </w:rPr>
              <w:lastRenderedPageBreak/>
              <w:t>IDNO Parties</w:t>
            </w:r>
          </w:p>
        </w:tc>
      </w:tr>
      <w:tr w:rsidR="00A652E5" w:rsidRPr="009C74AD" w:rsidTr="00580653">
        <w:tc>
          <w:tcPr>
            <w:tcW w:w="2122" w:type="dxa"/>
          </w:tcPr>
          <w:p w:rsidR="00A652E5" w:rsidRPr="009C74AD" w:rsidRDefault="00A652E5" w:rsidP="00580653">
            <w:pPr>
              <w:rPr>
                <w:rFonts w:ascii="Calibri" w:hAnsi="Calibri" w:cs="Calibri"/>
                <w:szCs w:val="20"/>
              </w:rPr>
            </w:pPr>
            <w:r w:rsidRPr="009C74AD">
              <w:rPr>
                <w:rFonts w:ascii="Calibri" w:hAnsi="Calibri" w:cs="Calibri"/>
                <w:szCs w:val="20"/>
              </w:rPr>
              <w:t>n/a</w:t>
            </w:r>
          </w:p>
        </w:tc>
        <w:tc>
          <w:tcPr>
            <w:tcW w:w="1275" w:type="dxa"/>
          </w:tcPr>
          <w:p w:rsidR="00A652E5" w:rsidRPr="009C74AD" w:rsidRDefault="00A652E5" w:rsidP="00580653">
            <w:pPr>
              <w:rPr>
                <w:rFonts w:ascii="Calibri" w:hAnsi="Calibri" w:cs="Calibri"/>
                <w:szCs w:val="20"/>
              </w:rPr>
            </w:pPr>
          </w:p>
        </w:tc>
        <w:tc>
          <w:tcPr>
            <w:tcW w:w="1276" w:type="dxa"/>
          </w:tcPr>
          <w:p w:rsidR="00A652E5" w:rsidRPr="009C74AD" w:rsidRDefault="00A652E5" w:rsidP="00580653">
            <w:pPr>
              <w:rPr>
                <w:rFonts w:ascii="Calibri" w:hAnsi="Calibri" w:cs="Calibri"/>
                <w:szCs w:val="20"/>
              </w:rPr>
            </w:pPr>
          </w:p>
        </w:tc>
        <w:tc>
          <w:tcPr>
            <w:tcW w:w="1276" w:type="dxa"/>
          </w:tcPr>
          <w:p w:rsidR="00A652E5" w:rsidRPr="009C74AD" w:rsidRDefault="00A652E5" w:rsidP="00580653">
            <w:pPr>
              <w:rPr>
                <w:rFonts w:ascii="Calibri" w:hAnsi="Calibri" w:cs="Calibri"/>
                <w:szCs w:val="20"/>
              </w:rPr>
            </w:pPr>
          </w:p>
        </w:tc>
        <w:tc>
          <w:tcPr>
            <w:tcW w:w="1843" w:type="dxa"/>
          </w:tcPr>
          <w:p w:rsidR="00A652E5" w:rsidRPr="009C74AD" w:rsidRDefault="00A652E5" w:rsidP="00580653">
            <w:pPr>
              <w:rPr>
                <w:rFonts w:ascii="Calibri" w:hAnsi="Calibri" w:cs="Calibri"/>
                <w:szCs w:val="20"/>
              </w:rPr>
            </w:pPr>
          </w:p>
        </w:tc>
        <w:tc>
          <w:tcPr>
            <w:tcW w:w="3118" w:type="dxa"/>
          </w:tcPr>
          <w:p w:rsidR="00A652E5" w:rsidRPr="009C74AD" w:rsidRDefault="00A652E5" w:rsidP="00580653">
            <w:pPr>
              <w:rPr>
                <w:rFonts w:ascii="Calibri" w:hAnsi="Calibri" w:cs="Calibri"/>
                <w:szCs w:val="20"/>
              </w:rPr>
            </w:pPr>
          </w:p>
        </w:tc>
        <w:tc>
          <w:tcPr>
            <w:tcW w:w="3260" w:type="dxa"/>
          </w:tcPr>
          <w:p w:rsidR="00A652E5" w:rsidRPr="009C74AD" w:rsidRDefault="00A652E5" w:rsidP="00580653">
            <w:pPr>
              <w:rPr>
                <w:rFonts w:ascii="Calibri" w:hAnsi="Calibri" w:cs="Calibri"/>
                <w:szCs w:val="20"/>
              </w:rPr>
            </w:pPr>
          </w:p>
        </w:tc>
      </w:tr>
    </w:tbl>
    <w:p w:rsidR="00A652E5" w:rsidRPr="009C74AD" w:rsidRDefault="00A652E5" w:rsidP="00A652E5">
      <w:pPr>
        <w:rPr>
          <w:rFonts w:ascii="Calibri" w:hAnsi="Calibri" w:cs="Calibri"/>
          <w:szCs w:val="20"/>
        </w:rPr>
      </w:pPr>
    </w:p>
    <w:tbl>
      <w:tblPr>
        <w:tblStyle w:val="ElectralinkResponseTable"/>
        <w:tblW w:w="14170" w:type="dxa"/>
        <w:tblLayout w:type="fixed"/>
        <w:tblLook w:val="04A0" w:firstRow="1" w:lastRow="0" w:firstColumn="1" w:lastColumn="0" w:noHBand="0" w:noVBand="1"/>
      </w:tblPr>
      <w:tblGrid>
        <w:gridCol w:w="2122"/>
        <w:gridCol w:w="1275"/>
        <w:gridCol w:w="1276"/>
        <w:gridCol w:w="1276"/>
        <w:gridCol w:w="1843"/>
        <w:gridCol w:w="3118"/>
        <w:gridCol w:w="3260"/>
      </w:tblGrid>
      <w:tr w:rsidR="008354D4" w:rsidRPr="009C74AD" w:rsidTr="009E4CB8">
        <w:trPr>
          <w:cnfStyle w:val="100000000000" w:firstRow="1" w:lastRow="0" w:firstColumn="0" w:lastColumn="0" w:oddVBand="0" w:evenVBand="0" w:oddHBand="0" w:evenHBand="0" w:firstRowFirstColumn="0" w:firstRowLastColumn="0" w:lastRowFirstColumn="0" w:lastRowLastColumn="0"/>
        </w:trPr>
        <w:tc>
          <w:tcPr>
            <w:tcW w:w="14170" w:type="dxa"/>
            <w:gridSpan w:val="7"/>
          </w:tcPr>
          <w:p w:rsidR="008354D4" w:rsidRPr="009C74AD" w:rsidRDefault="008354D4" w:rsidP="00BA2086">
            <w:pPr>
              <w:pStyle w:val="RowHeading"/>
              <w:rPr>
                <w:rFonts w:ascii="Calibri" w:hAnsi="Calibri" w:cs="Calibri"/>
                <w:szCs w:val="20"/>
              </w:rPr>
            </w:pPr>
            <w:bookmarkStart w:id="2" w:name="distributed_generator_parties_table"/>
            <w:r w:rsidRPr="009C74AD">
              <w:rPr>
                <w:rFonts w:ascii="Calibri" w:hAnsi="Calibri" w:cs="Calibri"/>
                <w:szCs w:val="20"/>
              </w:rPr>
              <w:t>Distributed Generator Parties</w:t>
            </w:r>
          </w:p>
        </w:tc>
      </w:tr>
      <w:tr w:rsidR="00DD5425" w:rsidRPr="009C74AD" w:rsidTr="009E4CB8">
        <w:tc>
          <w:tcPr>
            <w:tcW w:w="2122" w:type="dxa"/>
          </w:tcPr>
          <w:p w:rsidR="00DD5425" w:rsidRPr="009C74AD" w:rsidRDefault="00A652E5" w:rsidP="00BA2086">
            <w:pPr>
              <w:rPr>
                <w:rFonts w:ascii="Calibri" w:hAnsi="Calibri" w:cs="Calibri"/>
                <w:szCs w:val="20"/>
              </w:rPr>
            </w:pPr>
            <w:r w:rsidRPr="009C74AD">
              <w:rPr>
                <w:rFonts w:ascii="Calibri" w:hAnsi="Calibri" w:cs="Calibri"/>
                <w:szCs w:val="20"/>
              </w:rPr>
              <w:t>n/a</w:t>
            </w:r>
          </w:p>
        </w:tc>
        <w:tc>
          <w:tcPr>
            <w:tcW w:w="1275" w:type="dxa"/>
          </w:tcPr>
          <w:p w:rsidR="00DD5425" w:rsidRPr="009C74AD" w:rsidRDefault="00DD5425" w:rsidP="00BA2086">
            <w:pPr>
              <w:rPr>
                <w:rFonts w:ascii="Calibri" w:hAnsi="Calibri" w:cs="Calibri"/>
                <w:szCs w:val="20"/>
              </w:rPr>
            </w:pPr>
          </w:p>
        </w:tc>
        <w:tc>
          <w:tcPr>
            <w:tcW w:w="1276" w:type="dxa"/>
          </w:tcPr>
          <w:p w:rsidR="00DD5425" w:rsidRPr="009C74AD" w:rsidRDefault="00DD5425" w:rsidP="00BA2086">
            <w:pPr>
              <w:rPr>
                <w:rFonts w:ascii="Calibri" w:hAnsi="Calibri" w:cs="Calibri"/>
                <w:szCs w:val="20"/>
              </w:rPr>
            </w:pPr>
          </w:p>
        </w:tc>
        <w:tc>
          <w:tcPr>
            <w:tcW w:w="1276" w:type="dxa"/>
          </w:tcPr>
          <w:p w:rsidR="00DD5425" w:rsidRPr="009C74AD" w:rsidRDefault="00DD5425" w:rsidP="00BA2086">
            <w:pPr>
              <w:rPr>
                <w:rFonts w:ascii="Calibri" w:hAnsi="Calibri" w:cs="Calibri"/>
                <w:szCs w:val="20"/>
              </w:rPr>
            </w:pPr>
          </w:p>
        </w:tc>
        <w:tc>
          <w:tcPr>
            <w:tcW w:w="1843" w:type="dxa"/>
          </w:tcPr>
          <w:p w:rsidR="00DD5425" w:rsidRPr="009C74AD" w:rsidRDefault="00DD5425" w:rsidP="00BA2086">
            <w:pPr>
              <w:rPr>
                <w:rFonts w:ascii="Calibri" w:hAnsi="Calibri" w:cs="Calibri"/>
                <w:szCs w:val="20"/>
              </w:rPr>
            </w:pPr>
          </w:p>
        </w:tc>
        <w:tc>
          <w:tcPr>
            <w:tcW w:w="3118" w:type="dxa"/>
          </w:tcPr>
          <w:p w:rsidR="00DD5425" w:rsidRPr="009C74AD" w:rsidRDefault="00DD5425" w:rsidP="00BA2086">
            <w:pPr>
              <w:rPr>
                <w:rFonts w:ascii="Calibri" w:hAnsi="Calibri" w:cs="Calibri"/>
                <w:szCs w:val="20"/>
              </w:rPr>
            </w:pPr>
          </w:p>
        </w:tc>
        <w:tc>
          <w:tcPr>
            <w:tcW w:w="3260" w:type="dxa"/>
          </w:tcPr>
          <w:p w:rsidR="00DD5425" w:rsidRPr="009C74AD" w:rsidRDefault="00DD5425" w:rsidP="00BA2086">
            <w:pPr>
              <w:rPr>
                <w:rFonts w:ascii="Calibri" w:hAnsi="Calibri" w:cs="Calibri"/>
                <w:szCs w:val="20"/>
              </w:rPr>
            </w:pPr>
          </w:p>
        </w:tc>
      </w:tr>
      <w:bookmarkEnd w:id="2"/>
    </w:tbl>
    <w:p w:rsidR="008354D4" w:rsidRPr="009C74AD" w:rsidRDefault="008354D4" w:rsidP="008354D4">
      <w:pPr>
        <w:pStyle w:val="TableSeparator"/>
        <w:rPr>
          <w:rFonts w:ascii="Calibri" w:hAnsi="Calibri" w:cs="Calibri"/>
          <w:sz w:val="20"/>
          <w:szCs w:val="20"/>
        </w:rPr>
      </w:pPr>
    </w:p>
    <w:tbl>
      <w:tblPr>
        <w:tblStyle w:val="ElectralinkResponseTable"/>
        <w:tblW w:w="14170" w:type="dxa"/>
        <w:tblLayout w:type="fixed"/>
        <w:tblLook w:val="04A0" w:firstRow="1" w:lastRow="0" w:firstColumn="1" w:lastColumn="0" w:noHBand="0" w:noVBand="1"/>
      </w:tblPr>
      <w:tblGrid>
        <w:gridCol w:w="2122"/>
        <w:gridCol w:w="1275"/>
        <w:gridCol w:w="1276"/>
        <w:gridCol w:w="1276"/>
        <w:gridCol w:w="1843"/>
        <w:gridCol w:w="3118"/>
        <w:gridCol w:w="3260"/>
      </w:tblGrid>
      <w:tr w:rsidR="008354D4" w:rsidRPr="009C74AD" w:rsidTr="009E4CB8">
        <w:trPr>
          <w:cnfStyle w:val="100000000000" w:firstRow="1" w:lastRow="0" w:firstColumn="0" w:lastColumn="0" w:oddVBand="0" w:evenVBand="0" w:oddHBand="0" w:evenHBand="0" w:firstRowFirstColumn="0" w:firstRowLastColumn="0" w:lastRowFirstColumn="0" w:lastRowLastColumn="0"/>
        </w:trPr>
        <w:tc>
          <w:tcPr>
            <w:tcW w:w="14170" w:type="dxa"/>
            <w:gridSpan w:val="7"/>
          </w:tcPr>
          <w:p w:rsidR="008354D4" w:rsidRPr="009C74AD" w:rsidRDefault="008354D4" w:rsidP="00BA2086">
            <w:pPr>
              <w:pStyle w:val="RowHeading"/>
              <w:rPr>
                <w:rFonts w:ascii="Calibri" w:hAnsi="Calibri" w:cs="Calibri"/>
                <w:szCs w:val="20"/>
              </w:rPr>
            </w:pPr>
            <w:bookmarkStart w:id="3" w:name="gas_supplier_parties_table"/>
            <w:r w:rsidRPr="009C74AD">
              <w:rPr>
                <w:rFonts w:ascii="Calibri" w:hAnsi="Calibri" w:cs="Calibri"/>
                <w:szCs w:val="20"/>
              </w:rPr>
              <w:t>Gas Supplier Parties</w:t>
            </w:r>
          </w:p>
        </w:tc>
      </w:tr>
      <w:tr w:rsidR="00DD5425" w:rsidRPr="009C74AD" w:rsidTr="009E4CB8">
        <w:tc>
          <w:tcPr>
            <w:tcW w:w="2122" w:type="dxa"/>
          </w:tcPr>
          <w:p w:rsidR="00DD5425" w:rsidRPr="009C74AD" w:rsidRDefault="00A652E5" w:rsidP="00BA2086">
            <w:pPr>
              <w:rPr>
                <w:rFonts w:ascii="Calibri" w:hAnsi="Calibri" w:cs="Calibri"/>
                <w:szCs w:val="20"/>
              </w:rPr>
            </w:pPr>
            <w:r w:rsidRPr="009C74AD">
              <w:rPr>
                <w:rFonts w:ascii="Calibri" w:hAnsi="Calibri" w:cs="Calibri"/>
                <w:szCs w:val="20"/>
              </w:rPr>
              <w:t>n/a</w:t>
            </w:r>
          </w:p>
        </w:tc>
        <w:tc>
          <w:tcPr>
            <w:tcW w:w="1275" w:type="dxa"/>
          </w:tcPr>
          <w:p w:rsidR="00DD5425" w:rsidRPr="009C74AD" w:rsidRDefault="00DD5425" w:rsidP="00BA2086">
            <w:pPr>
              <w:rPr>
                <w:rFonts w:ascii="Calibri" w:hAnsi="Calibri" w:cs="Calibri"/>
                <w:szCs w:val="20"/>
              </w:rPr>
            </w:pPr>
          </w:p>
        </w:tc>
        <w:tc>
          <w:tcPr>
            <w:tcW w:w="1276" w:type="dxa"/>
          </w:tcPr>
          <w:p w:rsidR="00DD5425" w:rsidRPr="009C74AD" w:rsidRDefault="00DD5425" w:rsidP="00BA2086">
            <w:pPr>
              <w:rPr>
                <w:rFonts w:ascii="Calibri" w:hAnsi="Calibri" w:cs="Calibri"/>
                <w:szCs w:val="20"/>
              </w:rPr>
            </w:pPr>
          </w:p>
        </w:tc>
        <w:tc>
          <w:tcPr>
            <w:tcW w:w="1276" w:type="dxa"/>
          </w:tcPr>
          <w:p w:rsidR="00DD5425" w:rsidRPr="009C74AD" w:rsidRDefault="00DD5425" w:rsidP="00BA2086">
            <w:pPr>
              <w:rPr>
                <w:rFonts w:ascii="Calibri" w:hAnsi="Calibri" w:cs="Calibri"/>
                <w:szCs w:val="20"/>
              </w:rPr>
            </w:pPr>
          </w:p>
        </w:tc>
        <w:tc>
          <w:tcPr>
            <w:tcW w:w="1843" w:type="dxa"/>
          </w:tcPr>
          <w:p w:rsidR="00DD5425" w:rsidRPr="009C74AD" w:rsidRDefault="00DD5425" w:rsidP="00BA2086">
            <w:pPr>
              <w:rPr>
                <w:rFonts w:ascii="Calibri" w:hAnsi="Calibri" w:cs="Calibri"/>
                <w:szCs w:val="20"/>
              </w:rPr>
            </w:pPr>
          </w:p>
        </w:tc>
        <w:tc>
          <w:tcPr>
            <w:tcW w:w="3118" w:type="dxa"/>
          </w:tcPr>
          <w:p w:rsidR="00DD5425" w:rsidRPr="009C74AD" w:rsidRDefault="00DD5425" w:rsidP="00BA2086">
            <w:pPr>
              <w:rPr>
                <w:rFonts w:ascii="Calibri" w:hAnsi="Calibri" w:cs="Calibri"/>
                <w:szCs w:val="20"/>
              </w:rPr>
            </w:pPr>
          </w:p>
        </w:tc>
        <w:tc>
          <w:tcPr>
            <w:tcW w:w="3260" w:type="dxa"/>
          </w:tcPr>
          <w:p w:rsidR="00DD5425" w:rsidRPr="009C74AD" w:rsidRDefault="00DD5425" w:rsidP="00BA2086">
            <w:pPr>
              <w:rPr>
                <w:rFonts w:ascii="Calibri" w:hAnsi="Calibri" w:cs="Calibri"/>
                <w:szCs w:val="20"/>
              </w:rPr>
            </w:pPr>
          </w:p>
        </w:tc>
      </w:tr>
    </w:tbl>
    <w:p w:rsidR="008354D4" w:rsidRPr="00CD1596" w:rsidRDefault="008354D4" w:rsidP="008354D4">
      <w:pPr>
        <w:pStyle w:val="BodyText"/>
      </w:pPr>
      <w:bookmarkStart w:id="4" w:name="_InMacro_"/>
      <w:bookmarkEnd w:id="3"/>
      <w:bookmarkEnd w:id="4"/>
    </w:p>
    <w:sectPr w:rsidR="008354D4" w:rsidRPr="00CD1596" w:rsidSect="00802E3D">
      <w:headerReference w:type="default" r:id="rId8"/>
      <w:footerReference w:type="default" r:id="rId9"/>
      <w:pgSz w:w="16840" w:h="11907" w:orient="landscape"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086" w:rsidRDefault="00BA2086" w:rsidP="00802E3D">
      <w:r>
        <w:separator/>
      </w:r>
    </w:p>
  </w:endnote>
  <w:endnote w:type="continuationSeparator" w:id="0">
    <w:p w:rsidR="00BA2086" w:rsidRDefault="00BA2086" w:rsidP="0080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2086" w:rsidRDefault="00BA2086" w:rsidP="00802E3D">
    <w:pPr>
      <w:pStyle w:val="Footer"/>
    </w:pPr>
    <w:r>
      <w:tab/>
      <w:t xml:space="preserve">Page </w:t>
    </w:r>
    <w:r>
      <w:fldChar w:fldCharType="begin"/>
    </w:r>
    <w:r>
      <w:instrText xml:space="preserve"> page </w:instrText>
    </w:r>
    <w:r>
      <w:fldChar w:fldCharType="separate"/>
    </w:r>
    <w:r w:rsidR="001E3DE0">
      <w:rPr>
        <w:noProof/>
      </w:rPr>
      <w:t>10</w:t>
    </w:r>
    <w:r>
      <w:fldChar w:fldCharType="end"/>
    </w:r>
    <w:r>
      <w:t xml:space="preserve"> of </w:t>
    </w:r>
    <w:r>
      <w:fldChar w:fldCharType="begin"/>
    </w:r>
    <w:r>
      <w:instrText xml:space="preserve"> numpages </w:instrText>
    </w:r>
    <w:r>
      <w:fldChar w:fldCharType="separate"/>
    </w:r>
    <w:r w:rsidR="001E3DE0">
      <w:rPr>
        <w:noProof/>
      </w:rPr>
      <w:t>16</w:t>
    </w:r>
    <w:r>
      <w:fldChar w:fldCharType="end"/>
    </w:r>
    <w:r>
      <w:tab/>
    </w:r>
    <w:r>
      <w:fldChar w:fldCharType="begin"/>
    </w:r>
    <w:r>
      <w:instrText xml:space="preserve"> docproperty version </w:instrText>
    </w:r>
    <w:r>
      <w:fldChar w:fldCharType="separate"/>
    </w:r>
    <w:r w:rsidR="000F27EF">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086" w:rsidRDefault="00BA2086" w:rsidP="00802E3D">
      <w:r>
        <w:separator/>
      </w:r>
    </w:p>
  </w:footnote>
  <w:footnote w:type="continuationSeparator" w:id="0">
    <w:p w:rsidR="00BA2086" w:rsidRDefault="00BA2086" w:rsidP="00802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2086" w:rsidRDefault="00BA2086">
    <w:pPr>
      <w:pStyle w:val="Header"/>
    </w:pPr>
    <w:r>
      <w:t>DCUSA Change Declaration</w:t>
    </w:r>
    <w:r>
      <w:tab/>
      <w:t xml:space="preserve">DCP </w:t>
    </w:r>
    <w:r w:rsidR="001E3DE0">
      <w:t>288, 288A and 288B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0E640DB"/>
    <w:multiLevelType w:val="hybridMultilevel"/>
    <w:tmpl w:val="D2520D58"/>
    <w:lvl w:ilvl="0" w:tplc="C8F2846E">
      <w:start w:val="2"/>
      <w:numFmt w:val="decimal"/>
      <w:lvlText w:val="%1."/>
      <w:lvlJc w:val="left"/>
      <w:pPr>
        <w:ind w:left="360" w:hanging="360"/>
      </w:pPr>
      <w:rPr>
        <w:sz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10"/>
  </w:num>
  <w:num w:numId="16">
    <w:abstractNumId w:val="6"/>
  </w:num>
  <w:num w:numId="17">
    <w:abstractNumId w:val="10"/>
  </w:num>
  <w:num w:numId="18">
    <w:abstractNumId w:val="10"/>
  </w:num>
  <w:num w:numId="19">
    <w:abstractNumId w:val="8"/>
  </w:num>
  <w:num w:numId="20">
    <w:abstractNumId w:val="8"/>
  </w:num>
  <w:num w:numId="21">
    <w:abstractNumId w:val="8"/>
  </w:num>
  <w:num w:numId="22">
    <w:abstractNumId w:val="8"/>
  </w:num>
  <w:num w:numId="23">
    <w:abstractNumId w:val="6"/>
  </w:num>
  <w:num w:numId="2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2B2"/>
    <w:rsid w:val="000152B2"/>
    <w:rsid w:val="00077D80"/>
    <w:rsid w:val="000B1A4C"/>
    <w:rsid w:val="000C1F3C"/>
    <w:rsid w:val="000D101E"/>
    <w:rsid w:val="000F27EF"/>
    <w:rsid w:val="001E03C5"/>
    <w:rsid w:val="001E3DE0"/>
    <w:rsid w:val="001F3ACE"/>
    <w:rsid w:val="002010E4"/>
    <w:rsid w:val="00245418"/>
    <w:rsid w:val="0027191E"/>
    <w:rsid w:val="002761BE"/>
    <w:rsid w:val="0035354A"/>
    <w:rsid w:val="003F52B2"/>
    <w:rsid w:val="00422422"/>
    <w:rsid w:val="004572AA"/>
    <w:rsid w:val="004D2541"/>
    <w:rsid w:val="00526297"/>
    <w:rsid w:val="00554409"/>
    <w:rsid w:val="00571E32"/>
    <w:rsid w:val="005D6F6F"/>
    <w:rsid w:val="00635FB3"/>
    <w:rsid w:val="0064297F"/>
    <w:rsid w:val="006662D9"/>
    <w:rsid w:val="00711B18"/>
    <w:rsid w:val="00713332"/>
    <w:rsid w:val="007502B1"/>
    <w:rsid w:val="00802E3D"/>
    <w:rsid w:val="008354D4"/>
    <w:rsid w:val="00884177"/>
    <w:rsid w:val="008F22A5"/>
    <w:rsid w:val="009058A2"/>
    <w:rsid w:val="00982EF1"/>
    <w:rsid w:val="0099179C"/>
    <w:rsid w:val="009A37A3"/>
    <w:rsid w:val="009A3EA3"/>
    <w:rsid w:val="009C74AD"/>
    <w:rsid w:val="009E4CB8"/>
    <w:rsid w:val="009F1AFC"/>
    <w:rsid w:val="00A41612"/>
    <w:rsid w:val="00A652E5"/>
    <w:rsid w:val="00A817E9"/>
    <w:rsid w:val="00AE4B6A"/>
    <w:rsid w:val="00AE7A22"/>
    <w:rsid w:val="00B767ED"/>
    <w:rsid w:val="00B87656"/>
    <w:rsid w:val="00BA06A8"/>
    <w:rsid w:val="00BA2086"/>
    <w:rsid w:val="00BB1122"/>
    <w:rsid w:val="00C01797"/>
    <w:rsid w:val="00C64079"/>
    <w:rsid w:val="00C91BC4"/>
    <w:rsid w:val="00CD1596"/>
    <w:rsid w:val="00D3542C"/>
    <w:rsid w:val="00D46993"/>
    <w:rsid w:val="00D732E4"/>
    <w:rsid w:val="00DB5A30"/>
    <w:rsid w:val="00DD5425"/>
    <w:rsid w:val="00DE460D"/>
    <w:rsid w:val="00E45F32"/>
    <w:rsid w:val="00E57453"/>
    <w:rsid w:val="00EB590D"/>
    <w:rsid w:val="00ED0F34"/>
    <w:rsid w:val="00EE0E1A"/>
    <w:rsid w:val="00EF5D78"/>
    <w:rsid w:val="00F84E32"/>
    <w:rsid w:val="00FA700F"/>
    <w:rsid w:val="00FE72CE"/>
    <w:rsid w:val="00FF25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BAEDB"/>
  <w15:chartTrackingRefBased/>
  <w15:docId w15:val="{6E4BB209-99BB-4D24-9987-8038FF6B9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2E3D"/>
    <w:pPr>
      <w:spacing w:line="240" w:lineRule="auto"/>
    </w:pPr>
    <w:rPr>
      <w:rFonts w:ascii="Verdana" w:hAnsi="Verdana"/>
      <w:sz w:val="20"/>
      <w:lang w:val="en-GB"/>
    </w:rPr>
  </w:style>
  <w:style w:type="paragraph" w:styleId="Heading1">
    <w:name w:val="heading 1"/>
    <w:basedOn w:val="Normal"/>
    <w:next w:val="BodyText"/>
    <w:link w:val="Heading1Char"/>
    <w:qFormat/>
    <w:rsid w:val="00D46993"/>
    <w:pPr>
      <w:keepNext/>
      <w:keepLines/>
      <w:spacing w:after="100"/>
      <w:outlineLvl w:val="0"/>
    </w:pPr>
    <w:rPr>
      <w:rFonts w:eastAsiaTheme="majorEastAsia" w:cstheme="majorBidi"/>
      <w:b/>
      <w:szCs w:val="32"/>
    </w:rPr>
  </w:style>
  <w:style w:type="paragraph" w:styleId="Heading2">
    <w:name w:val="heading 2"/>
    <w:basedOn w:val="Normal"/>
    <w:next w:val="BodyText"/>
    <w:link w:val="Heading2Char"/>
    <w:qFormat/>
    <w:rsid w:val="00802E3D"/>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802E3D"/>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802E3D"/>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802E3D"/>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802E3D"/>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2E3D"/>
    <w:pPr>
      <w:spacing w:after="200" w:line="240" w:lineRule="atLeast"/>
    </w:pPr>
  </w:style>
  <w:style w:type="character" w:customStyle="1" w:styleId="BodyTextChar">
    <w:name w:val="Body Text Char"/>
    <w:basedOn w:val="DefaultParagraphFont"/>
    <w:link w:val="BodyText"/>
    <w:rsid w:val="00802E3D"/>
    <w:rPr>
      <w:rFonts w:ascii="Verdana" w:hAnsi="Verdana"/>
      <w:sz w:val="20"/>
      <w:lang w:val="en-GB"/>
    </w:rPr>
  </w:style>
  <w:style w:type="numbering" w:customStyle="1" w:styleId="BulletList">
    <w:name w:val="Bullet List"/>
    <w:basedOn w:val="NoList"/>
    <w:uiPriority w:val="99"/>
    <w:rsid w:val="00802E3D"/>
    <w:pPr>
      <w:numPr>
        <w:numId w:val="1"/>
      </w:numPr>
    </w:pPr>
  </w:style>
  <w:style w:type="paragraph" w:styleId="Footer">
    <w:name w:val="footer"/>
    <w:basedOn w:val="Normal"/>
    <w:link w:val="FooterChar"/>
    <w:rsid w:val="00802E3D"/>
    <w:pPr>
      <w:tabs>
        <w:tab w:val="center" w:pos="7003"/>
        <w:tab w:val="right" w:pos="14005"/>
      </w:tabs>
    </w:pPr>
    <w:rPr>
      <w:sz w:val="16"/>
    </w:rPr>
  </w:style>
  <w:style w:type="character" w:customStyle="1" w:styleId="FooterChar">
    <w:name w:val="Footer Char"/>
    <w:basedOn w:val="DefaultParagraphFont"/>
    <w:link w:val="Footer"/>
    <w:rsid w:val="00802E3D"/>
    <w:rPr>
      <w:rFonts w:ascii="Verdana" w:hAnsi="Verdana"/>
      <w:sz w:val="16"/>
      <w:lang w:val="en-GB"/>
    </w:rPr>
  </w:style>
  <w:style w:type="paragraph" w:styleId="Header">
    <w:name w:val="header"/>
    <w:basedOn w:val="Normal"/>
    <w:link w:val="HeaderChar"/>
    <w:rsid w:val="00802E3D"/>
    <w:pPr>
      <w:tabs>
        <w:tab w:val="right" w:pos="14005"/>
      </w:tabs>
    </w:pPr>
    <w:rPr>
      <w:sz w:val="16"/>
    </w:rPr>
  </w:style>
  <w:style w:type="character" w:customStyle="1" w:styleId="HeaderChar">
    <w:name w:val="Header Char"/>
    <w:basedOn w:val="DefaultParagraphFont"/>
    <w:link w:val="Header"/>
    <w:rsid w:val="00802E3D"/>
    <w:rPr>
      <w:rFonts w:ascii="Verdana" w:hAnsi="Verdana"/>
      <w:sz w:val="16"/>
      <w:lang w:val="en-GB"/>
    </w:rPr>
  </w:style>
  <w:style w:type="character" w:customStyle="1" w:styleId="Heading1Char">
    <w:name w:val="Heading 1 Char"/>
    <w:basedOn w:val="DefaultParagraphFont"/>
    <w:link w:val="Heading1"/>
    <w:rsid w:val="00D46993"/>
    <w:rPr>
      <w:rFonts w:ascii="Verdana" w:eastAsiaTheme="majorEastAsia" w:hAnsi="Verdana" w:cstheme="majorBidi"/>
      <w:b/>
      <w:sz w:val="20"/>
      <w:szCs w:val="32"/>
      <w:lang w:val="en-GB"/>
    </w:rPr>
  </w:style>
  <w:style w:type="character" w:customStyle="1" w:styleId="Heading2Char">
    <w:name w:val="Heading 2 Char"/>
    <w:basedOn w:val="DefaultParagraphFont"/>
    <w:link w:val="Heading2"/>
    <w:rsid w:val="00802E3D"/>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802E3D"/>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802E3D"/>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802E3D"/>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802E3D"/>
    <w:rPr>
      <w:rFonts w:asciiTheme="majorHAnsi" w:eastAsiaTheme="majorEastAsia" w:hAnsiTheme="majorHAnsi" w:cstheme="majorBidi"/>
      <w:b/>
      <w:sz w:val="20"/>
      <w:lang w:val="en-GB"/>
    </w:rPr>
  </w:style>
  <w:style w:type="paragraph" w:styleId="List">
    <w:name w:val="List"/>
    <w:basedOn w:val="BodyText"/>
    <w:uiPriority w:val="1"/>
    <w:semiHidden/>
    <w:unhideWhenUsed/>
    <w:rsid w:val="00802E3D"/>
    <w:pPr>
      <w:spacing w:before="100"/>
      <w:ind w:left="284" w:hanging="284"/>
    </w:pPr>
  </w:style>
  <w:style w:type="paragraph" w:styleId="List2">
    <w:name w:val="List 2"/>
    <w:basedOn w:val="BodyText"/>
    <w:uiPriority w:val="1"/>
    <w:semiHidden/>
    <w:unhideWhenUsed/>
    <w:rsid w:val="00802E3D"/>
    <w:pPr>
      <w:ind w:left="567"/>
    </w:pPr>
  </w:style>
  <w:style w:type="paragraph" w:styleId="List3">
    <w:name w:val="List 3"/>
    <w:basedOn w:val="BodyText"/>
    <w:uiPriority w:val="1"/>
    <w:semiHidden/>
    <w:unhideWhenUsed/>
    <w:rsid w:val="00802E3D"/>
    <w:pPr>
      <w:ind w:left="851"/>
    </w:pPr>
  </w:style>
  <w:style w:type="paragraph" w:styleId="List4">
    <w:name w:val="List 4"/>
    <w:basedOn w:val="BodyText"/>
    <w:uiPriority w:val="1"/>
    <w:semiHidden/>
    <w:unhideWhenUsed/>
    <w:rsid w:val="00802E3D"/>
    <w:pPr>
      <w:ind w:left="1134"/>
    </w:pPr>
  </w:style>
  <w:style w:type="paragraph" w:styleId="List5">
    <w:name w:val="List 5"/>
    <w:basedOn w:val="BodyText"/>
    <w:uiPriority w:val="1"/>
    <w:semiHidden/>
    <w:unhideWhenUsed/>
    <w:rsid w:val="00802E3D"/>
    <w:pPr>
      <w:ind w:left="1418"/>
    </w:pPr>
  </w:style>
  <w:style w:type="paragraph" w:styleId="ListBullet">
    <w:name w:val="List Bullet"/>
    <w:basedOn w:val="BodyText"/>
    <w:qFormat/>
    <w:rsid w:val="00802E3D"/>
    <w:pPr>
      <w:numPr>
        <w:numId w:val="18"/>
      </w:numPr>
    </w:pPr>
  </w:style>
  <w:style w:type="paragraph" w:styleId="ListBullet2">
    <w:name w:val="List Bullet 2"/>
    <w:basedOn w:val="BodyText"/>
    <w:qFormat/>
    <w:rsid w:val="00802E3D"/>
    <w:pPr>
      <w:numPr>
        <w:ilvl w:val="1"/>
        <w:numId w:val="18"/>
      </w:numPr>
    </w:pPr>
  </w:style>
  <w:style w:type="paragraph" w:styleId="ListBullet3">
    <w:name w:val="List Bullet 3"/>
    <w:basedOn w:val="BodyText"/>
    <w:qFormat/>
    <w:rsid w:val="00802E3D"/>
  </w:style>
  <w:style w:type="paragraph" w:styleId="ListContinue">
    <w:name w:val="List Continue"/>
    <w:basedOn w:val="BodyText"/>
    <w:uiPriority w:val="1"/>
    <w:rsid w:val="00802E3D"/>
    <w:pPr>
      <w:ind w:left="284"/>
    </w:pPr>
  </w:style>
  <w:style w:type="paragraph" w:styleId="ListContinue2">
    <w:name w:val="List Continue 2"/>
    <w:basedOn w:val="BodyText"/>
    <w:uiPriority w:val="1"/>
    <w:rsid w:val="00802E3D"/>
    <w:pPr>
      <w:ind w:left="567"/>
    </w:pPr>
  </w:style>
  <w:style w:type="paragraph" w:styleId="ListContinue3">
    <w:name w:val="List Continue 3"/>
    <w:basedOn w:val="BodyText"/>
    <w:uiPriority w:val="1"/>
    <w:rsid w:val="00802E3D"/>
    <w:pPr>
      <w:ind w:left="851"/>
    </w:pPr>
  </w:style>
  <w:style w:type="paragraph" w:styleId="ListContinue4">
    <w:name w:val="List Continue 4"/>
    <w:basedOn w:val="BodyText"/>
    <w:uiPriority w:val="1"/>
    <w:rsid w:val="00802E3D"/>
    <w:pPr>
      <w:ind w:left="1247"/>
    </w:pPr>
  </w:style>
  <w:style w:type="paragraph" w:styleId="ListContinue5">
    <w:name w:val="List Continue 5"/>
    <w:basedOn w:val="BodyText"/>
    <w:uiPriority w:val="1"/>
    <w:rsid w:val="00802E3D"/>
    <w:pPr>
      <w:ind w:left="1985"/>
    </w:pPr>
  </w:style>
  <w:style w:type="paragraph" w:styleId="ListNumber">
    <w:name w:val="List Number"/>
    <w:basedOn w:val="BodyText"/>
    <w:qFormat/>
    <w:rsid w:val="00802E3D"/>
    <w:pPr>
      <w:numPr>
        <w:numId w:val="22"/>
      </w:numPr>
    </w:pPr>
  </w:style>
  <w:style w:type="paragraph" w:styleId="ListNumber2">
    <w:name w:val="List Number 2"/>
    <w:basedOn w:val="BodyText"/>
    <w:qFormat/>
    <w:rsid w:val="00802E3D"/>
    <w:pPr>
      <w:numPr>
        <w:ilvl w:val="1"/>
        <w:numId w:val="22"/>
      </w:numPr>
    </w:pPr>
  </w:style>
  <w:style w:type="paragraph" w:styleId="ListNumber3">
    <w:name w:val="List Number 3"/>
    <w:basedOn w:val="BodyText"/>
    <w:qFormat/>
    <w:rsid w:val="00802E3D"/>
    <w:pPr>
      <w:numPr>
        <w:ilvl w:val="2"/>
        <w:numId w:val="22"/>
      </w:numPr>
    </w:pPr>
  </w:style>
  <w:style w:type="numbering" w:customStyle="1" w:styleId="NumberList">
    <w:name w:val="Number List"/>
    <w:basedOn w:val="BulletList"/>
    <w:uiPriority w:val="99"/>
    <w:rsid w:val="00802E3D"/>
    <w:pPr>
      <w:numPr>
        <w:numId w:val="14"/>
      </w:numPr>
    </w:pPr>
  </w:style>
  <w:style w:type="paragraph" w:styleId="Subtitle">
    <w:name w:val="Subtitle"/>
    <w:basedOn w:val="Normal"/>
    <w:next w:val="Normal"/>
    <w:link w:val="SubtitleChar"/>
    <w:qFormat/>
    <w:rsid w:val="002761BE"/>
    <w:pPr>
      <w:numPr>
        <w:ilvl w:val="1"/>
      </w:numPr>
      <w:spacing w:after="300"/>
    </w:pPr>
    <w:rPr>
      <w:rFonts w:eastAsiaTheme="minorEastAsia"/>
      <w:b/>
      <w:caps/>
    </w:rPr>
  </w:style>
  <w:style w:type="character" w:customStyle="1" w:styleId="SubtitleChar">
    <w:name w:val="Subtitle Char"/>
    <w:basedOn w:val="DefaultParagraphFont"/>
    <w:link w:val="Subtitle"/>
    <w:rsid w:val="002761BE"/>
    <w:rPr>
      <w:rFonts w:ascii="Verdana" w:eastAsiaTheme="minorEastAsia" w:hAnsi="Verdana"/>
      <w:b/>
      <w:caps/>
      <w:sz w:val="20"/>
      <w:lang w:val="en-GB"/>
    </w:rPr>
  </w:style>
  <w:style w:type="table" w:styleId="TableGrid">
    <w:name w:val="Table Grid"/>
    <w:basedOn w:val="TableNormal"/>
    <w:uiPriority w:val="39"/>
    <w:rsid w:val="00802E3D"/>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761BE"/>
    <w:pPr>
      <w:spacing w:after="200"/>
    </w:pPr>
    <w:rPr>
      <w:rFonts w:eastAsiaTheme="majorEastAsia" w:cstheme="majorBidi"/>
      <w:b/>
      <w:caps/>
      <w:spacing w:val="-10"/>
      <w:kern w:val="28"/>
      <w:szCs w:val="56"/>
    </w:rPr>
  </w:style>
  <w:style w:type="character" w:customStyle="1" w:styleId="TitleChar">
    <w:name w:val="Title Char"/>
    <w:basedOn w:val="DefaultParagraphFont"/>
    <w:link w:val="Title"/>
    <w:rsid w:val="002761BE"/>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802E3D"/>
    <w:pPr>
      <w:spacing w:after="100"/>
    </w:pPr>
  </w:style>
  <w:style w:type="paragraph" w:styleId="TOC2">
    <w:name w:val="toc 2"/>
    <w:basedOn w:val="Normal"/>
    <w:next w:val="Normal"/>
    <w:uiPriority w:val="1"/>
    <w:semiHidden/>
    <w:unhideWhenUsed/>
    <w:rsid w:val="00802E3D"/>
    <w:pPr>
      <w:spacing w:after="100"/>
      <w:ind w:left="221"/>
    </w:pPr>
  </w:style>
  <w:style w:type="paragraph" w:styleId="TOC3">
    <w:name w:val="toc 3"/>
    <w:basedOn w:val="Normal"/>
    <w:next w:val="Normal"/>
    <w:uiPriority w:val="1"/>
    <w:semiHidden/>
    <w:unhideWhenUsed/>
    <w:rsid w:val="00802E3D"/>
    <w:pPr>
      <w:spacing w:after="100"/>
      <w:ind w:left="442"/>
    </w:pPr>
  </w:style>
  <w:style w:type="paragraph" w:customStyle="1" w:styleId="BodyTextNoSpacing">
    <w:name w:val="Body Text No Spacing"/>
    <w:basedOn w:val="BodyText"/>
    <w:qFormat/>
    <w:rsid w:val="00802E3D"/>
    <w:pPr>
      <w:spacing w:after="0"/>
    </w:pPr>
  </w:style>
  <w:style w:type="paragraph" w:styleId="Date">
    <w:name w:val="Date"/>
    <w:basedOn w:val="Normal"/>
    <w:next w:val="Normal"/>
    <w:link w:val="DateChar"/>
    <w:rsid w:val="006662D9"/>
    <w:rPr>
      <w:b/>
    </w:rPr>
  </w:style>
  <w:style w:type="character" w:customStyle="1" w:styleId="DateChar">
    <w:name w:val="Date Char"/>
    <w:basedOn w:val="DefaultParagraphFont"/>
    <w:link w:val="Date"/>
    <w:rsid w:val="006662D9"/>
    <w:rPr>
      <w:rFonts w:ascii="Verdana" w:hAnsi="Verdana"/>
      <w:b/>
      <w:sz w:val="20"/>
      <w:lang w:val="en-GB"/>
    </w:rPr>
  </w:style>
  <w:style w:type="paragraph" w:styleId="TOCHeading">
    <w:name w:val="TOC Heading"/>
    <w:basedOn w:val="Heading1"/>
    <w:next w:val="Normal"/>
    <w:qFormat/>
    <w:rsid w:val="008F22A5"/>
    <w:pPr>
      <w:spacing w:after="0"/>
      <w:outlineLvl w:val="9"/>
    </w:pPr>
  </w:style>
  <w:style w:type="numbering" w:customStyle="1" w:styleId="ElectralinkQuestionNumbers">
    <w:name w:val="Electralink Question Numbers"/>
    <w:basedOn w:val="NoList"/>
    <w:uiPriority w:val="99"/>
    <w:rsid w:val="00802E3D"/>
    <w:pPr>
      <w:numPr>
        <w:numId w:val="16"/>
      </w:numPr>
    </w:pPr>
  </w:style>
  <w:style w:type="table" w:customStyle="1" w:styleId="ElectralinkResponseTable">
    <w:name w:val="Electralink Response Table"/>
    <w:basedOn w:val="TableNormal"/>
    <w:uiPriority w:val="99"/>
    <w:rsid w:val="00802E3D"/>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802E3D"/>
    <w:rPr>
      <w:vertAlign w:val="superscript"/>
    </w:rPr>
  </w:style>
  <w:style w:type="paragraph" w:styleId="FootnoteText">
    <w:name w:val="footnote text"/>
    <w:basedOn w:val="Normal"/>
    <w:link w:val="FootnoteTextChar"/>
    <w:uiPriority w:val="99"/>
    <w:rsid w:val="00802E3D"/>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802E3D"/>
    <w:rPr>
      <w:rFonts w:ascii="Verdana" w:hAnsi="Verdana"/>
      <w:sz w:val="16"/>
      <w:szCs w:val="20"/>
      <w:lang w:val="en-GB"/>
    </w:rPr>
  </w:style>
  <w:style w:type="character" w:styleId="Hyperlink">
    <w:name w:val="Hyperlink"/>
    <w:basedOn w:val="DefaultParagraphFont"/>
    <w:uiPriority w:val="99"/>
    <w:unhideWhenUsed/>
    <w:rsid w:val="00802E3D"/>
    <w:rPr>
      <w:color w:val="0000FF" w:themeColor="hyperlink"/>
      <w:u w:val="single"/>
    </w:rPr>
  </w:style>
  <w:style w:type="character" w:styleId="PlaceholderText">
    <w:name w:val="Placeholder Text"/>
    <w:basedOn w:val="DefaultParagraphFont"/>
    <w:uiPriority w:val="99"/>
    <w:semiHidden/>
    <w:rsid w:val="00802E3D"/>
    <w:rPr>
      <w:color w:val="808080"/>
    </w:rPr>
  </w:style>
  <w:style w:type="paragraph" w:customStyle="1" w:styleId="Question">
    <w:name w:val="Question"/>
    <w:basedOn w:val="Normal"/>
    <w:next w:val="BodyText"/>
    <w:qFormat/>
    <w:rsid w:val="00802E3D"/>
    <w:pPr>
      <w:keepNext/>
      <w:keepLines/>
      <w:numPr>
        <w:numId w:val="23"/>
      </w:numPr>
    </w:pPr>
    <w:rPr>
      <w:b/>
    </w:rPr>
  </w:style>
  <w:style w:type="paragraph" w:customStyle="1" w:styleId="ColumnHeading">
    <w:name w:val="Column Heading"/>
    <w:basedOn w:val="Normal"/>
    <w:next w:val="Normal"/>
    <w:qFormat/>
    <w:rsid w:val="000152B2"/>
    <w:pPr>
      <w:jc w:val="center"/>
    </w:pPr>
    <w:rPr>
      <w:b/>
      <w:caps/>
    </w:rPr>
  </w:style>
  <w:style w:type="paragraph" w:customStyle="1" w:styleId="RowHeading">
    <w:name w:val="Row Heading"/>
    <w:basedOn w:val="ColumnHeading"/>
    <w:qFormat/>
    <w:rsid w:val="000152B2"/>
    <w:pPr>
      <w:jc w:val="left"/>
    </w:pPr>
  </w:style>
  <w:style w:type="paragraph" w:customStyle="1" w:styleId="TableSeparator">
    <w:name w:val="Table Separator"/>
    <w:basedOn w:val="Normal"/>
    <w:next w:val="Normal"/>
    <w:qFormat/>
    <w:rsid w:val="008354D4"/>
    <w:rPr>
      <w:sz w:val="4"/>
    </w:rPr>
  </w:style>
  <w:style w:type="paragraph" w:styleId="Revision">
    <w:name w:val="Revision"/>
    <w:hidden/>
    <w:uiPriority w:val="99"/>
    <w:semiHidden/>
    <w:rsid w:val="00AE4B6A"/>
    <w:pPr>
      <w:spacing w:line="240" w:lineRule="auto"/>
    </w:pPr>
    <w:rPr>
      <w:rFonts w:ascii="Verdana" w:hAnsi="Verdana"/>
      <w:sz w:val="20"/>
      <w:lang w:val="en-GB"/>
    </w:rPr>
  </w:style>
  <w:style w:type="paragraph" w:styleId="BalloonText">
    <w:name w:val="Balloon Text"/>
    <w:basedOn w:val="Normal"/>
    <w:link w:val="BalloonTextChar"/>
    <w:uiPriority w:val="99"/>
    <w:semiHidden/>
    <w:unhideWhenUsed/>
    <w:rsid w:val="00AE4B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B6A"/>
    <w:rPr>
      <w:rFonts w:ascii="Segoe UI" w:hAnsi="Segoe UI" w:cs="Segoe UI"/>
      <w:sz w:val="18"/>
      <w:szCs w:val="18"/>
      <w:lang w:val="en-GB"/>
    </w:rPr>
  </w:style>
  <w:style w:type="paragraph" w:customStyle="1" w:styleId="Default">
    <w:name w:val="Default"/>
    <w:rsid w:val="0099179C"/>
    <w:pPr>
      <w:autoSpaceDE w:val="0"/>
      <w:autoSpaceDN w:val="0"/>
      <w:adjustRightInd w:val="0"/>
      <w:spacing w:line="240" w:lineRule="auto"/>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83076">
      <w:bodyDiv w:val="1"/>
      <w:marLeft w:val="0"/>
      <w:marRight w:val="0"/>
      <w:marTop w:val="0"/>
      <w:marBottom w:val="0"/>
      <w:divBdr>
        <w:top w:val="none" w:sz="0" w:space="0" w:color="auto"/>
        <w:left w:val="none" w:sz="0" w:space="0" w:color="auto"/>
        <w:bottom w:val="none" w:sz="0" w:space="0" w:color="auto"/>
        <w:right w:val="none" w:sz="0" w:space="0" w:color="auto"/>
      </w:divBdr>
    </w:div>
    <w:div w:id="146484303">
      <w:bodyDiv w:val="1"/>
      <w:marLeft w:val="0"/>
      <w:marRight w:val="0"/>
      <w:marTop w:val="0"/>
      <w:marBottom w:val="0"/>
      <w:divBdr>
        <w:top w:val="none" w:sz="0" w:space="0" w:color="auto"/>
        <w:left w:val="none" w:sz="0" w:space="0" w:color="auto"/>
        <w:bottom w:val="none" w:sz="0" w:space="0" w:color="auto"/>
        <w:right w:val="none" w:sz="0" w:space="0" w:color="auto"/>
      </w:divBdr>
    </w:div>
    <w:div w:id="261645162">
      <w:bodyDiv w:val="1"/>
      <w:marLeft w:val="0"/>
      <w:marRight w:val="0"/>
      <w:marTop w:val="0"/>
      <w:marBottom w:val="0"/>
      <w:divBdr>
        <w:top w:val="none" w:sz="0" w:space="0" w:color="auto"/>
        <w:left w:val="none" w:sz="0" w:space="0" w:color="auto"/>
        <w:bottom w:val="none" w:sz="0" w:space="0" w:color="auto"/>
        <w:right w:val="none" w:sz="0" w:space="0" w:color="auto"/>
      </w:divBdr>
    </w:div>
    <w:div w:id="329067278">
      <w:bodyDiv w:val="1"/>
      <w:marLeft w:val="0"/>
      <w:marRight w:val="0"/>
      <w:marTop w:val="0"/>
      <w:marBottom w:val="0"/>
      <w:divBdr>
        <w:top w:val="none" w:sz="0" w:space="0" w:color="auto"/>
        <w:left w:val="none" w:sz="0" w:space="0" w:color="auto"/>
        <w:bottom w:val="none" w:sz="0" w:space="0" w:color="auto"/>
        <w:right w:val="none" w:sz="0" w:space="0" w:color="auto"/>
      </w:divBdr>
    </w:div>
    <w:div w:id="449203773">
      <w:bodyDiv w:val="1"/>
      <w:marLeft w:val="0"/>
      <w:marRight w:val="0"/>
      <w:marTop w:val="0"/>
      <w:marBottom w:val="0"/>
      <w:divBdr>
        <w:top w:val="none" w:sz="0" w:space="0" w:color="auto"/>
        <w:left w:val="none" w:sz="0" w:space="0" w:color="auto"/>
        <w:bottom w:val="none" w:sz="0" w:space="0" w:color="auto"/>
        <w:right w:val="none" w:sz="0" w:space="0" w:color="auto"/>
      </w:divBdr>
    </w:div>
    <w:div w:id="539779371">
      <w:bodyDiv w:val="1"/>
      <w:marLeft w:val="0"/>
      <w:marRight w:val="0"/>
      <w:marTop w:val="0"/>
      <w:marBottom w:val="0"/>
      <w:divBdr>
        <w:top w:val="none" w:sz="0" w:space="0" w:color="auto"/>
        <w:left w:val="none" w:sz="0" w:space="0" w:color="auto"/>
        <w:bottom w:val="none" w:sz="0" w:space="0" w:color="auto"/>
        <w:right w:val="none" w:sz="0" w:space="0" w:color="auto"/>
      </w:divBdr>
    </w:div>
    <w:div w:id="601572630">
      <w:bodyDiv w:val="1"/>
      <w:marLeft w:val="0"/>
      <w:marRight w:val="0"/>
      <w:marTop w:val="0"/>
      <w:marBottom w:val="0"/>
      <w:divBdr>
        <w:top w:val="none" w:sz="0" w:space="0" w:color="auto"/>
        <w:left w:val="none" w:sz="0" w:space="0" w:color="auto"/>
        <w:bottom w:val="none" w:sz="0" w:space="0" w:color="auto"/>
        <w:right w:val="none" w:sz="0" w:space="0" w:color="auto"/>
      </w:divBdr>
    </w:div>
    <w:div w:id="1036348166">
      <w:bodyDiv w:val="1"/>
      <w:marLeft w:val="0"/>
      <w:marRight w:val="0"/>
      <w:marTop w:val="0"/>
      <w:marBottom w:val="0"/>
      <w:divBdr>
        <w:top w:val="none" w:sz="0" w:space="0" w:color="auto"/>
        <w:left w:val="none" w:sz="0" w:space="0" w:color="auto"/>
        <w:bottom w:val="none" w:sz="0" w:space="0" w:color="auto"/>
        <w:right w:val="none" w:sz="0" w:space="0" w:color="auto"/>
      </w:divBdr>
    </w:div>
    <w:div w:id="1211113469">
      <w:bodyDiv w:val="1"/>
      <w:marLeft w:val="0"/>
      <w:marRight w:val="0"/>
      <w:marTop w:val="0"/>
      <w:marBottom w:val="0"/>
      <w:divBdr>
        <w:top w:val="none" w:sz="0" w:space="0" w:color="auto"/>
        <w:left w:val="none" w:sz="0" w:space="0" w:color="auto"/>
        <w:bottom w:val="none" w:sz="0" w:space="0" w:color="auto"/>
        <w:right w:val="none" w:sz="0" w:space="0" w:color="auto"/>
      </w:divBdr>
    </w:div>
    <w:div w:id="1213037996">
      <w:bodyDiv w:val="1"/>
      <w:marLeft w:val="0"/>
      <w:marRight w:val="0"/>
      <w:marTop w:val="0"/>
      <w:marBottom w:val="0"/>
      <w:divBdr>
        <w:top w:val="none" w:sz="0" w:space="0" w:color="auto"/>
        <w:left w:val="none" w:sz="0" w:space="0" w:color="auto"/>
        <w:bottom w:val="none" w:sz="0" w:space="0" w:color="auto"/>
        <w:right w:val="none" w:sz="0" w:space="0" w:color="auto"/>
      </w:divBdr>
    </w:div>
    <w:div w:id="1224684864">
      <w:bodyDiv w:val="1"/>
      <w:marLeft w:val="0"/>
      <w:marRight w:val="0"/>
      <w:marTop w:val="0"/>
      <w:marBottom w:val="0"/>
      <w:divBdr>
        <w:top w:val="none" w:sz="0" w:space="0" w:color="auto"/>
        <w:left w:val="none" w:sz="0" w:space="0" w:color="auto"/>
        <w:bottom w:val="none" w:sz="0" w:space="0" w:color="auto"/>
        <w:right w:val="none" w:sz="0" w:space="0" w:color="auto"/>
      </w:divBdr>
    </w:div>
    <w:div w:id="1299267360">
      <w:bodyDiv w:val="1"/>
      <w:marLeft w:val="0"/>
      <w:marRight w:val="0"/>
      <w:marTop w:val="0"/>
      <w:marBottom w:val="0"/>
      <w:divBdr>
        <w:top w:val="none" w:sz="0" w:space="0" w:color="auto"/>
        <w:left w:val="none" w:sz="0" w:space="0" w:color="auto"/>
        <w:bottom w:val="none" w:sz="0" w:space="0" w:color="auto"/>
        <w:right w:val="none" w:sz="0" w:space="0" w:color="auto"/>
      </w:divBdr>
    </w:div>
    <w:div w:id="1508712005">
      <w:bodyDiv w:val="1"/>
      <w:marLeft w:val="0"/>
      <w:marRight w:val="0"/>
      <w:marTop w:val="0"/>
      <w:marBottom w:val="0"/>
      <w:divBdr>
        <w:top w:val="none" w:sz="0" w:space="0" w:color="auto"/>
        <w:left w:val="none" w:sz="0" w:space="0" w:color="auto"/>
        <w:bottom w:val="none" w:sz="0" w:space="0" w:color="auto"/>
        <w:right w:val="none" w:sz="0" w:space="0" w:color="auto"/>
      </w:divBdr>
    </w:div>
    <w:div w:id="1654135722">
      <w:bodyDiv w:val="1"/>
      <w:marLeft w:val="0"/>
      <w:marRight w:val="0"/>
      <w:marTop w:val="0"/>
      <w:marBottom w:val="0"/>
      <w:divBdr>
        <w:top w:val="none" w:sz="0" w:space="0" w:color="auto"/>
        <w:left w:val="none" w:sz="0" w:space="0" w:color="auto"/>
        <w:bottom w:val="none" w:sz="0" w:space="0" w:color="auto"/>
        <w:right w:val="none" w:sz="0" w:space="0" w:color="auto"/>
      </w:divBdr>
    </w:div>
    <w:div w:id="1777676110">
      <w:bodyDiv w:val="1"/>
      <w:marLeft w:val="0"/>
      <w:marRight w:val="0"/>
      <w:marTop w:val="0"/>
      <w:marBottom w:val="0"/>
      <w:divBdr>
        <w:top w:val="none" w:sz="0" w:space="0" w:color="auto"/>
        <w:left w:val="none" w:sz="0" w:space="0" w:color="auto"/>
        <w:bottom w:val="none" w:sz="0" w:space="0" w:color="auto"/>
        <w:right w:val="none" w:sz="0" w:space="0" w:color="auto"/>
      </w:divBdr>
    </w:div>
    <w:div w:id="1815020855">
      <w:bodyDiv w:val="1"/>
      <w:marLeft w:val="0"/>
      <w:marRight w:val="0"/>
      <w:marTop w:val="0"/>
      <w:marBottom w:val="0"/>
      <w:divBdr>
        <w:top w:val="none" w:sz="0" w:space="0" w:color="auto"/>
        <w:left w:val="none" w:sz="0" w:space="0" w:color="auto"/>
        <w:bottom w:val="none" w:sz="0" w:space="0" w:color="auto"/>
        <w:right w:val="none" w:sz="0" w:space="0" w:color="auto"/>
      </w:divBdr>
    </w:div>
    <w:div w:id="1855534522">
      <w:bodyDiv w:val="1"/>
      <w:marLeft w:val="0"/>
      <w:marRight w:val="0"/>
      <w:marTop w:val="0"/>
      <w:marBottom w:val="0"/>
      <w:divBdr>
        <w:top w:val="none" w:sz="0" w:space="0" w:color="auto"/>
        <w:left w:val="none" w:sz="0" w:space="0" w:color="auto"/>
        <w:bottom w:val="none" w:sz="0" w:space="0" w:color="auto"/>
        <w:right w:val="none" w:sz="0" w:space="0" w:color="auto"/>
      </w:divBdr>
    </w:div>
    <w:div w:id="1884172562">
      <w:bodyDiv w:val="1"/>
      <w:marLeft w:val="0"/>
      <w:marRight w:val="0"/>
      <w:marTop w:val="0"/>
      <w:marBottom w:val="0"/>
      <w:divBdr>
        <w:top w:val="none" w:sz="0" w:space="0" w:color="auto"/>
        <w:left w:val="none" w:sz="0" w:space="0" w:color="auto"/>
        <w:bottom w:val="none" w:sz="0" w:space="0" w:color="auto"/>
        <w:right w:val="none" w:sz="0" w:space="0" w:color="auto"/>
      </w:divBdr>
    </w:div>
    <w:div w:id="1934783589">
      <w:bodyDiv w:val="1"/>
      <w:marLeft w:val="0"/>
      <w:marRight w:val="0"/>
      <w:marTop w:val="0"/>
      <w:marBottom w:val="0"/>
      <w:divBdr>
        <w:top w:val="none" w:sz="0" w:space="0" w:color="auto"/>
        <w:left w:val="none" w:sz="0" w:space="0" w:color="auto"/>
        <w:bottom w:val="none" w:sz="0" w:space="0" w:color="auto"/>
        <w:right w:val="none" w:sz="0" w:space="0" w:color="auto"/>
      </w:divBdr>
    </w:div>
    <w:div w:id="2037463804">
      <w:bodyDiv w:val="1"/>
      <w:marLeft w:val="0"/>
      <w:marRight w:val="0"/>
      <w:marTop w:val="0"/>
      <w:marBottom w:val="0"/>
      <w:divBdr>
        <w:top w:val="none" w:sz="0" w:space="0" w:color="auto"/>
        <w:left w:val="none" w:sz="0" w:space="0" w:color="auto"/>
        <w:bottom w:val="none" w:sz="0" w:space="0" w:color="auto"/>
        <w:right w:val="none" w:sz="0" w:space="0" w:color="auto"/>
      </w:divBdr>
    </w:div>
    <w:div w:id="208556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DCUSA\A%20-%20Change%20Process\DCP_289\E%20-%20Votes\DCP%20289%20289A%20and%20289B%20Change%20Declara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7A284C67B5848D481E5D5D906898D62"/>
        <w:category>
          <w:name w:val="General"/>
          <w:gallery w:val="placeholder"/>
        </w:category>
        <w:types>
          <w:type w:val="bbPlcHdr"/>
        </w:types>
        <w:behaviors>
          <w:behavior w:val="content"/>
        </w:behaviors>
        <w:guid w:val="{332AA5AA-DFC2-43FD-BEB2-B6D0ADFDEB19}"/>
      </w:docPartPr>
      <w:docPartBody>
        <w:p w:rsidR="00EF18B7" w:rsidRDefault="0035243F">
          <w:pPr>
            <w:pStyle w:val="67A284C67B5848D481E5D5D906898D62"/>
          </w:pPr>
          <w:r w:rsidRPr="00277D15">
            <w:rPr>
              <w:rStyle w:val="PlaceholderText"/>
            </w:rPr>
            <w:t>Click here to enter a date.</w:t>
          </w:r>
        </w:p>
      </w:docPartBody>
    </w:docPart>
    <w:docPart>
      <w:docPartPr>
        <w:name w:val="55BBF40864AB4B90B717C7C777A6F8B3"/>
        <w:category>
          <w:name w:val="General"/>
          <w:gallery w:val="placeholder"/>
        </w:category>
        <w:types>
          <w:type w:val="bbPlcHdr"/>
        </w:types>
        <w:behaviors>
          <w:behavior w:val="content"/>
        </w:behaviors>
        <w:guid w:val="{34CC68D3-8B4E-4CB9-87A3-19F75C3DCE79}"/>
      </w:docPartPr>
      <w:docPartBody>
        <w:p w:rsidR="00EF18B7" w:rsidRDefault="0035243F">
          <w:pPr>
            <w:pStyle w:val="55BBF40864AB4B90B717C7C777A6F8B3"/>
          </w:pPr>
          <w:r w:rsidRPr="005D19FB">
            <w:rPr>
              <w:rStyle w:val="PlaceholderText"/>
            </w:rPr>
            <w:t>Choose an item.</w:t>
          </w:r>
        </w:p>
      </w:docPartBody>
    </w:docPart>
    <w:docPart>
      <w:docPartPr>
        <w:name w:val="3F82F5847E754046961263063127DEEE"/>
        <w:category>
          <w:name w:val="General"/>
          <w:gallery w:val="placeholder"/>
        </w:category>
        <w:types>
          <w:type w:val="bbPlcHdr"/>
        </w:types>
        <w:behaviors>
          <w:behavior w:val="content"/>
        </w:behaviors>
        <w:guid w:val="{767BCC29-888E-42CE-842C-DAE74D703C23}"/>
      </w:docPartPr>
      <w:docPartBody>
        <w:p w:rsidR="00EF18B7" w:rsidRDefault="0035243F">
          <w:pPr>
            <w:pStyle w:val="3F82F5847E754046961263063127DEEE"/>
          </w:pPr>
          <w:r w:rsidRPr="00277D15">
            <w:rPr>
              <w:rStyle w:val="PlaceholderText"/>
            </w:rPr>
            <w:t>Choose an item.</w:t>
          </w:r>
        </w:p>
      </w:docPartBody>
    </w:docPart>
    <w:docPart>
      <w:docPartPr>
        <w:name w:val="BA7787FBC59E4CC2A41FCA4E7D757F9C"/>
        <w:category>
          <w:name w:val="General"/>
          <w:gallery w:val="placeholder"/>
        </w:category>
        <w:types>
          <w:type w:val="bbPlcHdr"/>
        </w:types>
        <w:behaviors>
          <w:behavior w:val="content"/>
        </w:behaviors>
        <w:guid w:val="{EC7E2E22-E00C-44AE-B71B-BD35FC932478}"/>
      </w:docPartPr>
      <w:docPartBody>
        <w:p w:rsidR="001A0BF9" w:rsidRDefault="001A0BF9" w:rsidP="001A0BF9">
          <w:pPr>
            <w:pStyle w:val="BA7787FBC59E4CC2A41FCA4E7D757F9C"/>
          </w:pPr>
          <w:r w:rsidRPr="005D19FB">
            <w:rPr>
              <w:rStyle w:val="PlaceholderText"/>
            </w:rPr>
            <w:t>Choose an item.</w:t>
          </w:r>
        </w:p>
      </w:docPartBody>
    </w:docPart>
    <w:docPart>
      <w:docPartPr>
        <w:name w:val="A5B785C9EC3E42CAAC37AB4D1987D2D6"/>
        <w:category>
          <w:name w:val="General"/>
          <w:gallery w:val="placeholder"/>
        </w:category>
        <w:types>
          <w:type w:val="bbPlcHdr"/>
        </w:types>
        <w:behaviors>
          <w:behavior w:val="content"/>
        </w:behaviors>
        <w:guid w:val="{228A0487-E6A0-4171-86FB-15D8FA2B7A85}"/>
      </w:docPartPr>
      <w:docPartBody>
        <w:p w:rsidR="001A0BF9" w:rsidRDefault="001A0BF9" w:rsidP="001A0BF9">
          <w:pPr>
            <w:pStyle w:val="A5B785C9EC3E42CAAC37AB4D1987D2D6"/>
          </w:pPr>
          <w:r w:rsidRPr="005D19FB">
            <w:rPr>
              <w:rStyle w:val="PlaceholderText"/>
            </w:rPr>
            <w:t>Click here to enter text.</w:t>
          </w:r>
        </w:p>
      </w:docPartBody>
    </w:docPart>
    <w:docPart>
      <w:docPartPr>
        <w:name w:val="58B4FA6208344AD684A20C4182C8D2B4"/>
        <w:category>
          <w:name w:val="General"/>
          <w:gallery w:val="placeholder"/>
        </w:category>
        <w:types>
          <w:type w:val="bbPlcHdr"/>
        </w:types>
        <w:behaviors>
          <w:behavior w:val="content"/>
        </w:behaviors>
        <w:guid w:val="{C8ADC28E-60AF-4D95-9707-B83105C7C2FD}"/>
      </w:docPartPr>
      <w:docPartBody>
        <w:p w:rsidR="001A0BF9" w:rsidRDefault="001A0BF9" w:rsidP="001A0BF9">
          <w:pPr>
            <w:pStyle w:val="58B4FA6208344AD684A20C4182C8D2B4"/>
          </w:pPr>
          <w:r w:rsidRPr="005D19FB">
            <w:rPr>
              <w:rStyle w:val="PlaceholderText"/>
            </w:rPr>
            <w:t>Click here to enter text.</w:t>
          </w:r>
        </w:p>
      </w:docPartBody>
    </w:docPart>
    <w:docPart>
      <w:docPartPr>
        <w:name w:val="07CD290BE8074149B95660A8A2814CAC"/>
        <w:category>
          <w:name w:val="General"/>
          <w:gallery w:val="placeholder"/>
        </w:category>
        <w:types>
          <w:type w:val="bbPlcHdr"/>
        </w:types>
        <w:behaviors>
          <w:behavior w:val="content"/>
        </w:behaviors>
        <w:guid w:val="{6B975486-F9B9-4621-ACA6-9CE114A4E36C}"/>
      </w:docPartPr>
      <w:docPartBody>
        <w:p w:rsidR="001A0BF9" w:rsidRDefault="001A0BF9" w:rsidP="001A0BF9">
          <w:pPr>
            <w:pStyle w:val="07CD290BE8074149B95660A8A2814CAC"/>
          </w:pPr>
          <w:r w:rsidRPr="005D19FB">
            <w:rPr>
              <w:rStyle w:val="PlaceholderText"/>
            </w:rPr>
            <w:t>Click here to enter text.</w:t>
          </w:r>
        </w:p>
      </w:docPartBody>
    </w:docPart>
    <w:docPart>
      <w:docPartPr>
        <w:name w:val="EAF66F6A52D44E2B9FB3621E06C29D92"/>
        <w:category>
          <w:name w:val="General"/>
          <w:gallery w:val="placeholder"/>
        </w:category>
        <w:types>
          <w:type w:val="bbPlcHdr"/>
        </w:types>
        <w:behaviors>
          <w:behavior w:val="content"/>
        </w:behaviors>
        <w:guid w:val="{469AADE7-5AF8-4EB1-B12E-23BB3F0CBFE0}"/>
      </w:docPartPr>
      <w:docPartBody>
        <w:p w:rsidR="001A0BF9" w:rsidRDefault="001A0BF9" w:rsidP="001A0BF9">
          <w:pPr>
            <w:pStyle w:val="EAF66F6A52D44E2B9FB3621E06C29D92"/>
          </w:pPr>
          <w:r w:rsidRPr="005D19FB">
            <w:rPr>
              <w:rStyle w:val="PlaceholderText"/>
            </w:rPr>
            <w:t>Click here to enter text.</w:t>
          </w:r>
        </w:p>
      </w:docPartBody>
    </w:docPart>
    <w:docPart>
      <w:docPartPr>
        <w:name w:val="4E94DE7DA2BD48F99BAF02282FF5B1CD"/>
        <w:category>
          <w:name w:val="General"/>
          <w:gallery w:val="placeholder"/>
        </w:category>
        <w:types>
          <w:type w:val="bbPlcHdr"/>
        </w:types>
        <w:behaviors>
          <w:behavior w:val="content"/>
        </w:behaviors>
        <w:guid w:val="{7539F87A-2830-4C5B-8B8E-831D547C4E71}"/>
      </w:docPartPr>
      <w:docPartBody>
        <w:p w:rsidR="001A0BF9" w:rsidRDefault="001A0BF9" w:rsidP="001A0BF9">
          <w:pPr>
            <w:pStyle w:val="4E94DE7DA2BD48F99BAF02282FF5B1CD"/>
          </w:pPr>
          <w:r w:rsidRPr="005D19FB">
            <w:rPr>
              <w:rStyle w:val="PlaceholderText"/>
            </w:rPr>
            <w:t>Click here to enter text.</w:t>
          </w:r>
        </w:p>
      </w:docPartBody>
    </w:docPart>
    <w:docPart>
      <w:docPartPr>
        <w:name w:val="CCE01796778F48CEB605C9CC4E45BF89"/>
        <w:category>
          <w:name w:val="General"/>
          <w:gallery w:val="placeholder"/>
        </w:category>
        <w:types>
          <w:type w:val="bbPlcHdr"/>
        </w:types>
        <w:behaviors>
          <w:behavior w:val="content"/>
        </w:behaviors>
        <w:guid w:val="{0B792F88-1F9C-49F3-8386-45A34BD94EAB}"/>
      </w:docPartPr>
      <w:docPartBody>
        <w:p w:rsidR="001A0BF9" w:rsidRDefault="001A0BF9" w:rsidP="001A0BF9">
          <w:pPr>
            <w:pStyle w:val="CCE01796778F48CEB605C9CC4E45BF89"/>
          </w:pPr>
          <w:r w:rsidRPr="005D19FB">
            <w:rPr>
              <w:rStyle w:val="PlaceholderText"/>
            </w:rPr>
            <w:t>Click here to enter text.</w:t>
          </w:r>
        </w:p>
      </w:docPartBody>
    </w:docPart>
    <w:docPart>
      <w:docPartPr>
        <w:name w:val="711312F2613B4FD483868605DBF0A0EF"/>
        <w:category>
          <w:name w:val="General"/>
          <w:gallery w:val="placeholder"/>
        </w:category>
        <w:types>
          <w:type w:val="bbPlcHdr"/>
        </w:types>
        <w:behaviors>
          <w:behavior w:val="content"/>
        </w:behaviors>
        <w:guid w:val="{0527CDE7-5E98-42C6-8A73-9D1797D30CA8}"/>
      </w:docPartPr>
      <w:docPartBody>
        <w:p w:rsidR="001A0BF9" w:rsidRDefault="001A0BF9" w:rsidP="001A0BF9">
          <w:pPr>
            <w:pStyle w:val="711312F2613B4FD483868605DBF0A0EF"/>
          </w:pPr>
          <w:r>
            <w:rPr>
              <w:rStyle w:val="PlaceholderText"/>
            </w:rPr>
            <w:t>Click here to enter text.</w:t>
          </w:r>
        </w:p>
      </w:docPartBody>
    </w:docPart>
    <w:docPart>
      <w:docPartPr>
        <w:name w:val="41B2306D045F4E86A6BFB7CC19AB690C"/>
        <w:category>
          <w:name w:val="General"/>
          <w:gallery w:val="placeholder"/>
        </w:category>
        <w:types>
          <w:type w:val="bbPlcHdr"/>
        </w:types>
        <w:behaviors>
          <w:behavior w:val="content"/>
        </w:behaviors>
        <w:guid w:val="{48445EF5-DDEA-4649-8E61-FF4FDF93D69F}"/>
      </w:docPartPr>
      <w:docPartBody>
        <w:p w:rsidR="001A0BF9" w:rsidRDefault="001A0BF9" w:rsidP="001A0BF9">
          <w:pPr>
            <w:pStyle w:val="41B2306D045F4E86A6BFB7CC19AB690C"/>
          </w:pPr>
          <w:r>
            <w:rPr>
              <w:rStyle w:val="PlaceholderText"/>
            </w:rPr>
            <w:t>Click here to enter text.</w:t>
          </w:r>
        </w:p>
      </w:docPartBody>
    </w:docPart>
    <w:docPart>
      <w:docPartPr>
        <w:name w:val="4A627F551BB444BC87F7B63FB8828222"/>
        <w:category>
          <w:name w:val="General"/>
          <w:gallery w:val="placeholder"/>
        </w:category>
        <w:types>
          <w:type w:val="bbPlcHdr"/>
        </w:types>
        <w:behaviors>
          <w:behavior w:val="content"/>
        </w:behaviors>
        <w:guid w:val="{FFB3D798-1A71-485D-8C7A-6B5A9DDB96F5}"/>
      </w:docPartPr>
      <w:docPartBody>
        <w:p w:rsidR="001A0BF9" w:rsidRDefault="001A0BF9" w:rsidP="001A0BF9">
          <w:pPr>
            <w:pStyle w:val="4A627F551BB444BC87F7B63FB8828222"/>
          </w:pPr>
          <w:r>
            <w:rPr>
              <w:rStyle w:val="PlaceholderText"/>
            </w:rPr>
            <w:t>Click here to enter text.</w:t>
          </w:r>
        </w:p>
      </w:docPartBody>
    </w:docPart>
    <w:docPart>
      <w:docPartPr>
        <w:name w:val="FD364882BA0144FF8AFEE98F537AD970"/>
        <w:category>
          <w:name w:val="General"/>
          <w:gallery w:val="placeholder"/>
        </w:category>
        <w:types>
          <w:type w:val="bbPlcHdr"/>
        </w:types>
        <w:behaviors>
          <w:behavior w:val="content"/>
        </w:behaviors>
        <w:guid w:val="{70364147-C6BC-4721-BBD1-02E88ABA0B94}"/>
      </w:docPartPr>
      <w:docPartBody>
        <w:p w:rsidR="001A0BF9" w:rsidRDefault="001A0BF9" w:rsidP="001A0BF9">
          <w:pPr>
            <w:pStyle w:val="FD364882BA0144FF8AFEE98F537AD970"/>
          </w:pPr>
          <w:r>
            <w:rPr>
              <w:rStyle w:val="PlaceholderText"/>
            </w:rPr>
            <w:t>Click here to enter text.</w:t>
          </w:r>
        </w:p>
      </w:docPartBody>
    </w:docPart>
    <w:docPart>
      <w:docPartPr>
        <w:name w:val="EF7459990E4C4E69B32312C1A53A3067"/>
        <w:category>
          <w:name w:val="General"/>
          <w:gallery w:val="placeholder"/>
        </w:category>
        <w:types>
          <w:type w:val="bbPlcHdr"/>
        </w:types>
        <w:behaviors>
          <w:behavior w:val="content"/>
        </w:behaviors>
        <w:guid w:val="{41025FB4-F1FE-4D74-BD97-F3E5D53CE25D}"/>
      </w:docPartPr>
      <w:docPartBody>
        <w:p w:rsidR="000E0FBE" w:rsidRDefault="001A0BF9" w:rsidP="001A0BF9">
          <w:pPr>
            <w:pStyle w:val="EF7459990E4C4E69B32312C1A53A3067"/>
          </w:pPr>
          <w:r w:rsidRPr="005D19FB">
            <w:rPr>
              <w:rStyle w:val="PlaceholderText"/>
            </w:rPr>
            <w:t>Choose an item.</w:t>
          </w:r>
        </w:p>
      </w:docPartBody>
    </w:docPart>
    <w:docPart>
      <w:docPartPr>
        <w:name w:val="FA3A9A55CAD24BDFBEF1618FF0E11FF6"/>
        <w:category>
          <w:name w:val="General"/>
          <w:gallery w:val="placeholder"/>
        </w:category>
        <w:types>
          <w:type w:val="bbPlcHdr"/>
        </w:types>
        <w:behaviors>
          <w:behavior w:val="content"/>
        </w:behaviors>
        <w:guid w:val="{0AEED361-0CFF-4A6E-9B82-253807B5962E}"/>
      </w:docPartPr>
      <w:docPartBody>
        <w:p w:rsidR="000E0FBE" w:rsidRDefault="001A0BF9" w:rsidP="001A0BF9">
          <w:pPr>
            <w:pStyle w:val="FA3A9A55CAD24BDFBEF1618FF0E11FF6"/>
          </w:pPr>
          <w:r w:rsidRPr="00277D15">
            <w:rPr>
              <w:rStyle w:val="PlaceholderText"/>
            </w:rPr>
            <w:t>Choose an item.</w:t>
          </w:r>
        </w:p>
      </w:docPartBody>
    </w:docPart>
    <w:docPart>
      <w:docPartPr>
        <w:name w:val="1CCE83F045AB45DA8A00EBF550EBD5FE"/>
        <w:category>
          <w:name w:val="General"/>
          <w:gallery w:val="placeholder"/>
        </w:category>
        <w:types>
          <w:type w:val="bbPlcHdr"/>
        </w:types>
        <w:behaviors>
          <w:behavior w:val="content"/>
        </w:behaviors>
        <w:guid w:val="{37C1D4F8-0698-462F-BE80-5DBF71EFE998}"/>
      </w:docPartPr>
      <w:docPartBody>
        <w:p w:rsidR="000E0FBE" w:rsidRDefault="001A0BF9" w:rsidP="001A0BF9">
          <w:pPr>
            <w:pStyle w:val="1CCE83F045AB45DA8A00EBF550EBD5FE"/>
          </w:pPr>
          <w:r w:rsidRPr="005D19FB">
            <w:rPr>
              <w:rStyle w:val="PlaceholderText"/>
            </w:rPr>
            <w:t>Choose an item.</w:t>
          </w:r>
        </w:p>
      </w:docPartBody>
    </w:docPart>
    <w:docPart>
      <w:docPartPr>
        <w:name w:val="2ACB273D3F034683A7064DF111F48F0D"/>
        <w:category>
          <w:name w:val="General"/>
          <w:gallery w:val="placeholder"/>
        </w:category>
        <w:types>
          <w:type w:val="bbPlcHdr"/>
        </w:types>
        <w:behaviors>
          <w:behavior w:val="content"/>
        </w:behaviors>
        <w:guid w:val="{F10F5FA1-5058-4B12-83C9-D75D58276701}"/>
      </w:docPartPr>
      <w:docPartBody>
        <w:p w:rsidR="000E0FBE" w:rsidRDefault="001A0BF9" w:rsidP="001A0BF9">
          <w:pPr>
            <w:pStyle w:val="2ACB273D3F034683A7064DF111F48F0D"/>
          </w:pPr>
          <w:r w:rsidRPr="00277D15">
            <w:rPr>
              <w:rStyle w:val="PlaceholderText"/>
            </w:rPr>
            <w:t>Choose an item.</w:t>
          </w:r>
        </w:p>
      </w:docPartBody>
    </w:docPart>
    <w:docPart>
      <w:docPartPr>
        <w:name w:val="0A8EF7156CB84F8ABAD3DA82E4928D37"/>
        <w:category>
          <w:name w:val="General"/>
          <w:gallery w:val="placeholder"/>
        </w:category>
        <w:types>
          <w:type w:val="bbPlcHdr"/>
        </w:types>
        <w:behaviors>
          <w:behavior w:val="content"/>
        </w:behaviors>
        <w:guid w:val="{77B7573E-E3C6-42E9-A585-FE64C4DB38F1}"/>
      </w:docPartPr>
      <w:docPartBody>
        <w:p w:rsidR="000E0FBE" w:rsidRDefault="001A0BF9" w:rsidP="001A0BF9">
          <w:pPr>
            <w:pStyle w:val="0A8EF7156CB84F8ABAD3DA82E4928D37"/>
          </w:pPr>
          <w:r w:rsidRPr="005D19FB">
            <w:rPr>
              <w:rStyle w:val="PlaceholderText"/>
            </w:rPr>
            <w:t>Choose an item.</w:t>
          </w:r>
        </w:p>
      </w:docPartBody>
    </w:docPart>
    <w:docPart>
      <w:docPartPr>
        <w:name w:val="6A066C0CF0564FD698CC4F289F22B210"/>
        <w:category>
          <w:name w:val="General"/>
          <w:gallery w:val="placeholder"/>
        </w:category>
        <w:types>
          <w:type w:val="bbPlcHdr"/>
        </w:types>
        <w:behaviors>
          <w:behavior w:val="content"/>
        </w:behaviors>
        <w:guid w:val="{8CA26A4C-DF47-40FA-9214-59E64C55858D}"/>
      </w:docPartPr>
      <w:docPartBody>
        <w:p w:rsidR="000E0FBE" w:rsidRDefault="001A0BF9" w:rsidP="001A0BF9">
          <w:pPr>
            <w:pStyle w:val="6A066C0CF0564FD698CC4F289F22B210"/>
          </w:pPr>
          <w:r w:rsidRPr="00277D15">
            <w:rPr>
              <w:rStyle w:val="PlaceholderText"/>
            </w:rPr>
            <w:t>Choose an item.</w:t>
          </w:r>
        </w:p>
      </w:docPartBody>
    </w:docPart>
    <w:docPart>
      <w:docPartPr>
        <w:name w:val="D14B4F9AAEA24306A8B9FE2B34A9417D"/>
        <w:category>
          <w:name w:val="General"/>
          <w:gallery w:val="placeholder"/>
        </w:category>
        <w:types>
          <w:type w:val="bbPlcHdr"/>
        </w:types>
        <w:behaviors>
          <w:behavior w:val="content"/>
        </w:behaviors>
        <w:guid w:val="{9C502497-B650-4462-A06D-5FACA4D38C90}"/>
      </w:docPartPr>
      <w:docPartBody>
        <w:p w:rsidR="000E0FBE" w:rsidRDefault="001A0BF9" w:rsidP="001A0BF9">
          <w:pPr>
            <w:pStyle w:val="D14B4F9AAEA24306A8B9FE2B34A9417D"/>
          </w:pPr>
          <w:r w:rsidRPr="005D19F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43F"/>
    <w:rsid w:val="000E0FBE"/>
    <w:rsid w:val="001A0BF9"/>
    <w:rsid w:val="0035243F"/>
    <w:rsid w:val="00EF18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0BF9"/>
  </w:style>
  <w:style w:type="paragraph" w:customStyle="1" w:styleId="67A284C67B5848D481E5D5D906898D62">
    <w:name w:val="67A284C67B5848D481E5D5D906898D62"/>
  </w:style>
  <w:style w:type="paragraph" w:customStyle="1" w:styleId="8ABB250D888F44FEA740464C529C7156">
    <w:name w:val="8ABB250D888F44FEA740464C529C7156"/>
  </w:style>
  <w:style w:type="paragraph" w:customStyle="1" w:styleId="E1888596425E4338BFEDF6B359F9D7C3">
    <w:name w:val="E1888596425E4338BFEDF6B359F9D7C3"/>
  </w:style>
  <w:style w:type="paragraph" w:customStyle="1" w:styleId="803DBCBBA45F491C84418E6C22182CCC">
    <w:name w:val="803DBCBBA45F491C84418E6C22182CCC"/>
  </w:style>
  <w:style w:type="paragraph" w:customStyle="1" w:styleId="201E7A7A23BA4D48991D25F6AE206C1D">
    <w:name w:val="201E7A7A23BA4D48991D25F6AE206C1D"/>
  </w:style>
  <w:style w:type="paragraph" w:customStyle="1" w:styleId="B44BBBCC97E341E9849AA34195C57922">
    <w:name w:val="B44BBBCC97E341E9849AA34195C57922"/>
  </w:style>
  <w:style w:type="paragraph" w:customStyle="1" w:styleId="2547464AC75C4453AB54B41289EAC2FC">
    <w:name w:val="2547464AC75C4453AB54B41289EAC2FC"/>
  </w:style>
  <w:style w:type="paragraph" w:customStyle="1" w:styleId="55BBF40864AB4B90B717C7C777A6F8B3">
    <w:name w:val="55BBF40864AB4B90B717C7C777A6F8B3"/>
  </w:style>
  <w:style w:type="paragraph" w:customStyle="1" w:styleId="3F82F5847E754046961263063127DEEE">
    <w:name w:val="3F82F5847E754046961263063127DEEE"/>
  </w:style>
  <w:style w:type="paragraph" w:customStyle="1" w:styleId="0F10FD8F6DF04CAF872A60402B7433AD">
    <w:name w:val="0F10FD8F6DF04CAF872A60402B7433AD"/>
  </w:style>
  <w:style w:type="paragraph" w:customStyle="1" w:styleId="8B985C39FDDB4A9CB218F7803123D413">
    <w:name w:val="8B985C39FDDB4A9CB218F7803123D413"/>
  </w:style>
  <w:style w:type="paragraph" w:customStyle="1" w:styleId="759B8569876A438BBD18CAAC5A43BCA1">
    <w:name w:val="759B8569876A438BBD18CAAC5A43BCA1"/>
    <w:rsid w:val="0035243F"/>
  </w:style>
  <w:style w:type="paragraph" w:customStyle="1" w:styleId="14DB4B176EAA46B8896BE7F68E61F03C">
    <w:name w:val="14DB4B176EAA46B8896BE7F68E61F03C"/>
    <w:rsid w:val="0035243F"/>
  </w:style>
  <w:style w:type="paragraph" w:customStyle="1" w:styleId="BAF0EC723F57400FB69897E9B9C8333D">
    <w:name w:val="BAF0EC723F57400FB69897E9B9C8333D"/>
    <w:rsid w:val="0035243F"/>
  </w:style>
  <w:style w:type="paragraph" w:customStyle="1" w:styleId="5C91FC4A602D4832AA2596553BA39A5D">
    <w:name w:val="5C91FC4A602D4832AA2596553BA39A5D"/>
    <w:rsid w:val="0035243F"/>
  </w:style>
  <w:style w:type="paragraph" w:customStyle="1" w:styleId="33EA0C8D1DDA4C899E3FD3BC861CFFE5">
    <w:name w:val="33EA0C8D1DDA4C899E3FD3BC861CFFE5"/>
    <w:rsid w:val="0035243F"/>
  </w:style>
  <w:style w:type="paragraph" w:customStyle="1" w:styleId="D711BF7C6FF24EEB98A713974C0DD1C1">
    <w:name w:val="D711BF7C6FF24EEB98A713974C0DD1C1"/>
    <w:rsid w:val="0035243F"/>
  </w:style>
  <w:style w:type="paragraph" w:customStyle="1" w:styleId="0AE1D9377F064F4DA60C094FEB5BF229">
    <w:name w:val="0AE1D9377F064F4DA60C094FEB5BF229"/>
    <w:rsid w:val="0035243F"/>
  </w:style>
  <w:style w:type="paragraph" w:customStyle="1" w:styleId="FB1340C927AD4CC8B84144875DD4BFD7">
    <w:name w:val="FB1340C927AD4CC8B84144875DD4BFD7"/>
    <w:rsid w:val="0035243F"/>
  </w:style>
  <w:style w:type="paragraph" w:customStyle="1" w:styleId="34361664ADC44593AA3EAE35DCEB68DD">
    <w:name w:val="34361664ADC44593AA3EAE35DCEB68DD"/>
    <w:rsid w:val="0035243F"/>
  </w:style>
  <w:style w:type="paragraph" w:customStyle="1" w:styleId="677829F75C3B48ABAED67B3F096133E1">
    <w:name w:val="677829F75C3B48ABAED67B3F096133E1"/>
    <w:rsid w:val="0035243F"/>
  </w:style>
  <w:style w:type="paragraph" w:customStyle="1" w:styleId="B761D3964EFD4F9F9202D674D3F621E8">
    <w:name w:val="B761D3964EFD4F9F9202D674D3F621E8"/>
    <w:rsid w:val="0035243F"/>
  </w:style>
  <w:style w:type="paragraph" w:customStyle="1" w:styleId="120E16C2C1304AE7BEC19512A3150E3C">
    <w:name w:val="120E16C2C1304AE7BEC19512A3150E3C"/>
    <w:rsid w:val="0035243F"/>
  </w:style>
  <w:style w:type="paragraph" w:customStyle="1" w:styleId="890EC1ADE1E549F1A62AAD4A6DC1A2E2">
    <w:name w:val="890EC1ADE1E549F1A62AAD4A6DC1A2E2"/>
    <w:rsid w:val="0035243F"/>
  </w:style>
  <w:style w:type="paragraph" w:customStyle="1" w:styleId="D12364C845544365B178BF8DBD99120B">
    <w:name w:val="D12364C845544365B178BF8DBD99120B"/>
    <w:rsid w:val="0035243F"/>
  </w:style>
  <w:style w:type="paragraph" w:customStyle="1" w:styleId="AEBEE653F27F4063B3CD7C6E5F34ACB0">
    <w:name w:val="AEBEE653F27F4063B3CD7C6E5F34ACB0"/>
    <w:rsid w:val="0035243F"/>
  </w:style>
  <w:style w:type="paragraph" w:customStyle="1" w:styleId="E7B6B1AE276D42D885F3E095CCC1E294">
    <w:name w:val="E7B6B1AE276D42D885F3E095CCC1E294"/>
    <w:rsid w:val="0035243F"/>
  </w:style>
  <w:style w:type="paragraph" w:customStyle="1" w:styleId="59E71A2CC1AE4B33A97CC6ABE7960D5E">
    <w:name w:val="59E71A2CC1AE4B33A97CC6ABE7960D5E"/>
    <w:rsid w:val="0035243F"/>
  </w:style>
  <w:style w:type="paragraph" w:customStyle="1" w:styleId="5479C03BC42743E293ADB0450A270B8B">
    <w:name w:val="5479C03BC42743E293ADB0450A270B8B"/>
    <w:rsid w:val="0035243F"/>
  </w:style>
  <w:style w:type="paragraph" w:customStyle="1" w:styleId="30EAD431908947829EF5B7E0265B0DF3">
    <w:name w:val="30EAD431908947829EF5B7E0265B0DF3"/>
    <w:rsid w:val="0035243F"/>
  </w:style>
  <w:style w:type="paragraph" w:customStyle="1" w:styleId="EC132C339C02481DB168B6E14971EB76">
    <w:name w:val="EC132C339C02481DB168B6E14971EB76"/>
    <w:rsid w:val="0035243F"/>
  </w:style>
  <w:style w:type="paragraph" w:customStyle="1" w:styleId="442D1AD8A9C04A4FB86976F5B6D1917D">
    <w:name w:val="442D1AD8A9C04A4FB86976F5B6D1917D"/>
    <w:rsid w:val="0035243F"/>
  </w:style>
  <w:style w:type="paragraph" w:customStyle="1" w:styleId="EE9A3F0C75EC4EEF981502B05F3707DA">
    <w:name w:val="EE9A3F0C75EC4EEF981502B05F3707DA"/>
    <w:rsid w:val="0035243F"/>
  </w:style>
  <w:style w:type="paragraph" w:customStyle="1" w:styleId="B25010BFD6F34EEC95E6A202D6E780DB">
    <w:name w:val="B25010BFD6F34EEC95E6A202D6E780DB"/>
    <w:rsid w:val="0035243F"/>
  </w:style>
  <w:style w:type="paragraph" w:customStyle="1" w:styleId="433EFF9B0ADC49E8904EAECA3A54F119">
    <w:name w:val="433EFF9B0ADC49E8904EAECA3A54F119"/>
    <w:rsid w:val="0035243F"/>
  </w:style>
  <w:style w:type="paragraph" w:customStyle="1" w:styleId="1105D58863484B33BF02BA81942A5C24">
    <w:name w:val="1105D58863484B33BF02BA81942A5C24"/>
    <w:rsid w:val="0035243F"/>
  </w:style>
  <w:style w:type="paragraph" w:customStyle="1" w:styleId="A65CBABCEBBE4244A6E21BF041C1F30B">
    <w:name w:val="A65CBABCEBBE4244A6E21BF041C1F30B"/>
    <w:rsid w:val="0035243F"/>
  </w:style>
  <w:style w:type="paragraph" w:customStyle="1" w:styleId="EF1D849752AD44C996D0AE3D21B6E83C">
    <w:name w:val="EF1D849752AD44C996D0AE3D21B6E83C"/>
    <w:rsid w:val="0035243F"/>
  </w:style>
  <w:style w:type="paragraph" w:customStyle="1" w:styleId="8E933E390F174163A17B46271A28C6B9">
    <w:name w:val="8E933E390F174163A17B46271A28C6B9"/>
    <w:rsid w:val="0035243F"/>
  </w:style>
  <w:style w:type="paragraph" w:customStyle="1" w:styleId="55C4CD147938434EBC70CBFCCB0D8838">
    <w:name w:val="55C4CD147938434EBC70CBFCCB0D8838"/>
    <w:rsid w:val="0035243F"/>
  </w:style>
  <w:style w:type="paragraph" w:customStyle="1" w:styleId="32995BDFC59F4DF3BCA4BA268380C2FC">
    <w:name w:val="32995BDFC59F4DF3BCA4BA268380C2FC"/>
    <w:rsid w:val="0035243F"/>
  </w:style>
  <w:style w:type="paragraph" w:customStyle="1" w:styleId="8C4ABB55C1654D08A66D10F107110B7A">
    <w:name w:val="8C4ABB55C1654D08A66D10F107110B7A"/>
    <w:rsid w:val="0035243F"/>
  </w:style>
  <w:style w:type="paragraph" w:customStyle="1" w:styleId="B95D256E12314E18A93171CA12E3C472">
    <w:name w:val="B95D256E12314E18A93171CA12E3C472"/>
    <w:rsid w:val="0035243F"/>
  </w:style>
  <w:style w:type="paragraph" w:customStyle="1" w:styleId="7AC2FA519CFF4CABA0E863AEF5971B54">
    <w:name w:val="7AC2FA519CFF4CABA0E863AEF5971B54"/>
    <w:rsid w:val="0035243F"/>
  </w:style>
  <w:style w:type="paragraph" w:customStyle="1" w:styleId="B4A92AB0A2C34D9A860823069CCB2570">
    <w:name w:val="B4A92AB0A2C34D9A860823069CCB2570"/>
    <w:rsid w:val="0035243F"/>
  </w:style>
  <w:style w:type="paragraph" w:customStyle="1" w:styleId="7B1DF4D63E1641F982D584EDE6BD1DEE">
    <w:name w:val="7B1DF4D63E1641F982D584EDE6BD1DEE"/>
    <w:rsid w:val="0035243F"/>
  </w:style>
  <w:style w:type="paragraph" w:customStyle="1" w:styleId="38CF0DBA0DC54AE1B89AE2B19BF0CEBE">
    <w:name w:val="38CF0DBA0DC54AE1B89AE2B19BF0CEBE"/>
    <w:rsid w:val="0035243F"/>
  </w:style>
  <w:style w:type="paragraph" w:customStyle="1" w:styleId="26FA4DADD192471D8B42FDBAED45D68A">
    <w:name w:val="26FA4DADD192471D8B42FDBAED45D68A"/>
    <w:rsid w:val="0035243F"/>
  </w:style>
  <w:style w:type="paragraph" w:customStyle="1" w:styleId="FF60208BE21C4EAAA7F6FC7117ED39FA">
    <w:name w:val="FF60208BE21C4EAAA7F6FC7117ED39FA"/>
    <w:rsid w:val="0035243F"/>
  </w:style>
  <w:style w:type="paragraph" w:customStyle="1" w:styleId="6CDC6E596E8047F5B8F468509DF8B9A7">
    <w:name w:val="6CDC6E596E8047F5B8F468509DF8B9A7"/>
    <w:rsid w:val="0035243F"/>
  </w:style>
  <w:style w:type="paragraph" w:customStyle="1" w:styleId="EF996AEF9DAE4AB0A98F1027A06DBC9C">
    <w:name w:val="EF996AEF9DAE4AB0A98F1027A06DBC9C"/>
    <w:rsid w:val="0035243F"/>
  </w:style>
  <w:style w:type="paragraph" w:customStyle="1" w:styleId="50DBD48F5549438280F4E85A5C6D120E">
    <w:name w:val="50DBD48F5549438280F4E85A5C6D120E"/>
    <w:rsid w:val="0035243F"/>
  </w:style>
  <w:style w:type="paragraph" w:customStyle="1" w:styleId="806A34FB3A8049CDBC1C8DEF98243F61">
    <w:name w:val="806A34FB3A8049CDBC1C8DEF98243F61"/>
    <w:rsid w:val="0035243F"/>
  </w:style>
  <w:style w:type="paragraph" w:customStyle="1" w:styleId="DD628F5C808B4E6F87CA79C9DB7BA012">
    <w:name w:val="DD628F5C808B4E6F87CA79C9DB7BA012"/>
    <w:rsid w:val="0035243F"/>
  </w:style>
  <w:style w:type="paragraph" w:customStyle="1" w:styleId="A2F87CA5CCC6472CB4CDF718AB726ED8">
    <w:name w:val="A2F87CA5CCC6472CB4CDF718AB726ED8"/>
    <w:rsid w:val="0035243F"/>
  </w:style>
  <w:style w:type="paragraph" w:customStyle="1" w:styleId="F687CFA438AA4492AC88632DD35E6906">
    <w:name w:val="F687CFA438AA4492AC88632DD35E6906"/>
    <w:rsid w:val="0035243F"/>
  </w:style>
  <w:style w:type="paragraph" w:customStyle="1" w:styleId="B5745538F01C44C69BAE75FBEC8EF787">
    <w:name w:val="B5745538F01C44C69BAE75FBEC8EF787"/>
    <w:rsid w:val="0035243F"/>
  </w:style>
  <w:style w:type="paragraph" w:customStyle="1" w:styleId="6168A769B0324E5FBD1680B2E2415D52">
    <w:name w:val="6168A769B0324E5FBD1680B2E2415D52"/>
    <w:rsid w:val="0035243F"/>
  </w:style>
  <w:style w:type="paragraph" w:customStyle="1" w:styleId="7EB52D72D8AF4B858368BBE6C695EBA4">
    <w:name w:val="7EB52D72D8AF4B858368BBE6C695EBA4"/>
    <w:rsid w:val="0035243F"/>
  </w:style>
  <w:style w:type="paragraph" w:customStyle="1" w:styleId="FF64A9BD31C440B684B174577E7E698C">
    <w:name w:val="FF64A9BD31C440B684B174577E7E698C"/>
    <w:rsid w:val="0035243F"/>
  </w:style>
  <w:style w:type="paragraph" w:customStyle="1" w:styleId="5CA2D531C19F4F6AB86EB0241DCE7605">
    <w:name w:val="5CA2D531C19F4F6AB86EB0241DCE7605"/>
    <w:rsid w:val="0035243F"/>
  </w:style>
  <w:style w:type="paragraph" w:customStyle="1" w:styleId="35C0E94686EC468E920D32E8E250A2B6">
    <w:name w:val="35C0E94686EC468E920D32E8E250A2B6"/>
    <w:rsid w:val="0035243F"/>
  </w:style>
  <w:style w:type="paragraph" w:customStyle="1" w:styleId="CD9E5D59591D4131852218EF35D87076">
    <w:name w:val="CD9E5D59591D4131852218EF35D87076"/>
    <w:rsid w:val="0035243F"/>
  </w:style>
  <w:style w:type="paragraph" w:customStyle="1" w:styleId="7F600D876A5B40728B2D11F6907FD301">
    <w:name w:val="7F600D876A5B40728B2D11F6907FD301"/>
    <w:rsid w:val="0035243F"/>
  </w:style>
  <w:style w:type="paragraph" w:customStyle="1" w:styleId="5319ED09B9EF45D9A6F470233B8F75AE">
    <w:name w:val="5319ED09B9EF45D9A6F470233B8F75AE"/>
    <w:rsid w:val="0035243F"/>
  </w:style>
  <w:style w:type="paragraph" w:customStyle="1" w:styleId="61B3E660E4B74EFEBA52F80F6E38C64A">
    <w:name w:val="61B3E660E4B74EFEBA52F80F6E38C64A"/>
    <w:rsid w:val="0035243F"/>
  </w:style>
  <w:style w:type="paragraph" w:customStyle="1" w:styleId="435D74B5828E48449F84081349BA8B4D">
    <w:name w:val="435D74B5828E48449F84081349BA8B4D"/>
    <w:rsid w:val="0035243F"/>
  </w:style>
  <w:style w:type="paragraph" w:customStyle="1" w:styleId="BD3F169026574F1CB6E8501C5AAE5218">
    <w:name w:val="BD3F169026574F1CB6E8501C5AAE5218"/>
    <w:rsid w:val="0035243F"/>
  </w:style>
  <w:style w:type="paragraph" w:customStyle="1" w:styleId="69D3AA803474485CA7628C82467C8B9D">
    <w:name w:val="69D3AA803474485CA7628C82467C8B9D"/>
    <w:rsid w:val="0035243F"/>
  </w:style>
  <w:style w:type="paragraph" w:customStyle="1" w:styleId="8B95BF28305745519A96F357E0CF5239">
    <w:name w:val="8B95BF28305745519A96F357E0CF5239"/>
    <w:rsid w:val="0035243F"/>
  </w:style>
  <w:style w:type="paragraph" w:customStyle="1" w:styleId="90B6943203DE423B82D8ECD28519DD06">
    <w:name w:val="90B6943203DE423B82D8ECD28519DD06"/>
    <w:rsid w:val="001A0BF9"/>
  </w:style>
  <w:style w:type="paragraph" w:customStyle="1" w:styleId="CF35DFE9731649B781F1E8C81E93D35B">
    <w:name w:val="CF35DFE9731649B781F1E8C81E93D35B"/>
    <w:rsid w:val="001A0BF9"/>
  </w:style>
  <w:style w:type="paragraph" w:customStyle="1" w:styleId="AE0F3785B2E94DB6AC116A64917760EB">
    <w:name w:val="AE0F3785B2E94DB6AC116A64917760EB"/>
    <w:rsid w:val="001A0BF9"/>
  </w:style>
  <w:style w:type="paragraph" w:customStyle="1" w:styleId="BA7787FBC59E4CC2A41FCA4E7D757F9C">
    <w:name w:val="BA7787FBC59E4CC2A41FCA4E7D757F9C"/>
    <w:rsid w:val="001A0BF9"/>
  </w:style>
  <w:style w:type="paragraph" w:customStyle="1" w:styleId="14228B8611FD48ACA89F3FD5E39BA955">
    <w:name w:val="14228B8611FD48ACA89F3FD5E39BA955"/>
    <w:rsid w:val="001A0BF9"/>
  </w:style>
  <w:style w:type="paragraph" w:customStyle="1" w:styleId="68C5C86E669B4C1098EF6677B8062E6B">
    <w:name w:val="68C5C86E669B4C1098EF6677B8062E6B"/>
    <w:rsid w:val="001A0BF9"/>
  </w:style>
  <w:style w:type="paragraph" w:customStyle="1" w:styleId="C5E716EF299E49AAA90386698BBEB619">
    <w:name w:val="C5E716EF299E49AAA90386698BBEB619"/>
    <w:rsid w:val="001A0BF9"/>
  </w:style>
  <w:style w:type="paragraph" w:customStyle="1" w:styleId="2DFA01F9FA2F47BFAC17177AAB5635D2">
    <w:name w:val="2DFA01F9FA2F47BFAC17177AAB5635D2"/>
    <w:rsid w:val="001A0BF9"/>
  </w:style>
  <w:style w:type="paragraph" w:customStyle="1" w:styleId="8B69952EC7C146C18D3718AB23CCE4E5">
    <w:name w:val="8B69952EC7C146C18D3718AB23CCE4E5"/>
    <w:rsid w:val="001A0BF9"/>
  </w:style>
  <w:style w:type="paragraph" w:customStyle="1" w:styleId="ADE6F89B30F04D03AEF466226CA776AF">
    <w:name w:val="ADE6F89B30F04D03AEF466226CA776AF"/>
    <w:rsid w:val="001A0BF9"/>
  </w:style>
  <w:style w:type="paragraph" w:customStyle="1" w:styleId="9B9B2F972DC04F5D8690C867C24249B8">
    <w:name w:val="9B9B2F972DC04F5D8690C867C24249B8"/>
    <w:rsid w:val="001A0BF9"/>
  </w:style>
  <w:style w:type="paragraph" w:customStyle="1" w:styleId="2D82F8434C1649B7ACBDB7C12E6BE7E6">
    <w:name w:val="2D82F8434C1649B7ACBDB7C12E6BE7E6"/>
    <w:rsid w:val="001A0BF9"/>
  </w:style>
  <w:style w:type="paragraph" w:customStyle="1" w:styleId="F42BA27BC3B94EC6B39A7D24CA9CFC8C">
    <w:name w:val="F42BA27BC3B94EC6B39A7D24CA9CFC8C"/>
    <w:rsid w:val="001A0BF9"/>
  </w:style>
  <w:style w:type="paragraph" w:customStyle="1" w:styleId="3025FB3710EC4CE5BAE308951D27127F">
    <w:name w:val="3025FB3710EC4CE5BAE308951D27127F"/>
    <w:rsid w:val="001A0BF9"/>
  </w:style>
  <w:style w:type="paragraph" w:customStyle="1" w:styleId="AA9E9699CE1C4E1BA3AF90EADDBBB541">
    <w:name w:val="AA9E9699CE1C4E1BA3AF90EADDBBB541"/>
    <w:rsid w:val="001A0BF9"/>
  </w:style>
  <w:style w:type="paragraph" w:customStyle="1" w:styleId="77C827FDD61544D6B382F09F80325A59">
    <w:name w:val="77C827FDD61544D6B382F09F80325A59"/>
    <w:rsid w:val="001A0BF9"/>
  </w:style>
  <w:style w:type="paragraph" w:customStyle="1" w:styleId="C6B4402577E94FD28D9CAC1E66CD28E4">
    <w:name w:val="C6B4402577E94FD28D9CAC1E66CD28E4"/>
    <w:rsid w:val="001A0BF9"/>
  </w:style>
  <w:style w:type="paragraph" w:customStyle="1" w:styleId="9B2E083E0B8C4D34A349791CB90A6E82">
    <w:name w:val="9B2E083E0B8C4D34A349791CB90A6E82"/>
    <w:rsid w:val="001A0BF9"/>
  </w:style>
  <w:style w:type="paragraph" w:customStyle="1" w:styleId="6A756229104B40C8946F9E39E0398859">
    <w:name w:val="6A756229104B40C8946F9E39E0398859"/>
    <w:rsid w:val="001A0BF9"/>
  </w:style>
  <w:style w:type="paragraph" w:customStyle="1" w:styleId="54AFBD176FA440939A337BC8693845E5">
    <w:name w:val="54AFBD176FA440939A337BC8693845E5"/>
    <w:rsid w:val="001A0BF9"/>
  </w:style>
  <w:style w:type="paragraph" w:customStyle="1" w:styleId="A341BF72BA66421BAAAB4C436E4554B9">
    <w:name w:val="A341BF72BA66421BAAAB4C436E4554B9"/>
    <w:rsid w:val="001A0BF9"/>
  </w:style>
  <w:style w:type="paragraph" w:customStyle="1" w:styleId="A5B785C9EC3E42CAAC37AB4D1987D2D6">
    <w:name w:val="A5B785C9EC3E42CAAC37AB4D1987D2D6"/>
    <w:rsid w:val="001A0BF9"/>
  </w:style>
  <w:style w:type="paragraph" w:customStyle="1" w:styleId="58B4FA6208344AD684A20C4182C8D2B4">
    <w:name w:val="58B4FA6208344AD684A20C4182C8D2B4"/>
    <w:rsid w:val="001A0BF9"/>
  </w:style>
  <w:style w:type="paragraph" w:customStyle="1" w:styleId="07CD290BE8074149B95660A8A2814CAC">
    <w:name w:val="07CD290BE8074149B95660A8A2814CAC"/>
    <w:rsid w:val="001A0BF9"/>
  </w:style>
  <w:style w:type="paragraph" w:customStyle="1" w:styleId="79AC40D3A6F74E049429BF8C2864B25D">
    <w:name w:val="79AC40D3A6F74E049429BF8C2864B25D"/>
    <w:rsid w:val="001A0BF9"/>
  </w:style>
  <w:style w:type="paragraph" w:customStyle="1" w:styleId="7AC78A3AD3C24A19BB9A1E76376492F3">
    <w:name w:val="7AC78A3AD3C24A19BB9A1E76376492F3"/>
    <w:rsid w:val="001A0BF9"/>
  </w:style>
  <w:style w:type="paragraph" w:customStyle="1" w:styleId="23E2344E518A4E46A339A9D747B36F6F">
    <w:name w:val="23E2344E518A4E46A339A9D747B36F6F"/>
    <w:rsid w:val="001A0BF9"/>
  </w:style>
  <w:style w:type="paragraph" w:customStyle="1" w:styleId="BE688CE1D70D4F2C905F95EED5B2D8FD">
    <w:name w:val="BE688CE1D70D4F2C905F95EED5B2D8FD"/>
    <w:rsid w:val="001A0BF9"/>
  </w:style>
  <w:style w:type="paragraph" w:customStyle="1" w:styleId="90D32760B07C451BAEEF87AF85AEF18A">
    <w:name w:val="90D32760B07C451BAEEF87AF85AEF18A"/>
    <w:rsid w:val="001A0BF9"/>
  </w:style>
  <w:style w:type="paragraph" w:customStyle="1" w:styleId="7399C3EC90AB49FABBE9E53534E715F1">
    <w:name w:val="7399C3EC90AB49FABBE9E53534E715F1"/>
    <w:rsid w:val="001A0BF9"/>
  </w:style>
  <w:style w:type="paragraph" w:customStyle="1" w:styleId="C170CFA6A7A049E880C43B210DAAD113">
    <w:name w:val="C170CFA6A7A049E880C43B210DAAD113"/>
    <w:rsid w:val="001A0BF9"/>
  </w:style>
  <w:style w:type="paragraph" w:customStyle="1" w:styleId="11DB0FFB86134E438443C468763C6E78">
    <w:name w:val="11DB0FFB86134E438443C468763C6E78"/>
    <w:rsid w:val="001A0BF9"/>
  </w:style>
  <w:style w:type="paragraph" w:customStyle="1" w:styleId="B4FDD16747D4479D83E5D8B5CCA0E6F7">
    <w:name w:val="B4FDD16747D4479D83E5D8B5CCA0E6F7"/>
    <w:rsid w:val="001A0BF9"/>
  </w:style>
  <w:style w:type="paragraph" w:customStyle="1" w:styleId="C6454EC01BC0468AB77B763EFA97BC08">
    <w:name w:val="C6454EC01BC0468AB77B763EFA97BC08"/>
    <w:rsid w:val="001A0BF9"/>
  </w:style>
  <w:style w:type="paragraph" w:customStyle="1" w:styleId="F2A116A13473478B8C9ECC0F70E8614C">
    <w:name w:val="F2A116A13473478B8C9ECC0F70E8614C"/>
    <w:rsid w:val="001A0BF9"/>
  </w:style>
  <w:style w:type="paragraph" w:customStyle="1" w:styleId="BBA7FCE1AE844D7CA14CDF9ECC2B748F">
    <w:name w:val="BBA7FCE1AE844D7CA14CDF9ECC2B748F"/>
    <w:rsid w:val="001A0BF9"/>
  </w:style>
  <w:style w:type="paragraph" w:customStyle="1" w:styleId="EAF66F6A52D44E2B9FB3621E06C29D92">
    <w:name w:val="EAF66F6A52D44E2B9FB3621E06C29D92"/>
    <w:rsid w:val="001A0BF9"/>
  </w:style>
  <w:style w:type="paragraph" w:customStyle="1" w:styleId="5D28F68FA0414A92AB077E397520004E">
    <w:name w:val="5D28F68FA0414A92AB077E397520004E"/>
    <w:rsid w:val="001A0BF9"/>
  </w:style>
  <w:style w:type="paragraph" w:customStyle="1" w:styleId="4E94DE7DA2BD48F99BAF02282FF5B1CD">
    <w:name w:val="4E94DE7DA2BD48F99BAF02282FF5B1CD"/>
    <w:rsid w:val="001A0BF9"/>
  </w:style>
  <w:style w:type="paragraph" w:customStyle="1" w:styleId="CCE01796778F48CEB605C9CC4E45BF89">
    <w:name w:val="CCE01796778F48CEB605C9CC4E45BF89"/>
    <w:rsid w:val="001A0BF9"/>
  </w:style>
  <w:style w:type="paragraph" w:customStyle="1" w:styleId="70EAF66C9CDC44129C2AF432A2FCE82B">
    <w:name w:val="70EAF66C9CDC44129C2AF432A2FCE82B"/>
    <w:rsid w:val="001A0BF9"/>
  </w:style>
  <w:style w:type="paragraph" w:customStyle="1" w:styleId="A592CABE46BC4E20A1EE85F61ABE727F">
    <w:name w:val="A592CABE46BC4E20A1EE85F61ABE727F"/>
    <w:rsid w:val="001A0BF9"/>
  </w:style>
  <w:style w:type="paragraph" w:customStyle="1" w:styleId="FA66491EB449407BAE290AB95B441915">
    <w:name w:val="FA66491EB449407BAE290AB95B441915"/>
    <w:rsid w:val="001A0BF9"/>
  </w:style>
  <w:style w:type="paragraph" w:customStyle="1" w:styleId="63F6BF298E4D4DE2867CAC9B5F9284F2">
    <w:name w:val="63F6BF298E4D4DE2867CAC9B5F9284F2"/>
    <w:rsid w:val="001A0BF9"/>
  </w:style>
  <w:style w:type="paragraph" w:customStyle="1" w:styleId="FA02CD45FFF94DE2B4DD42F32CFEA395">
    <w:name w:val="FA02CD45FFF94DE2B4DD42F32CFEA395"/>
    <w:rsid w:val="001A0BF9"/>
  </w:style>
  <w:style w:type="paragraph" w:customStyle="1" w:styleId="431F5651D37A4812831B53392473594A">
    <w:name w:val="431F5651D37A4812831B53392473594A"/>
    <w:rsid w:val="001A0BF9"/>
  </w:style>
  <w:style w:type="paragraph" w:customStyle="1" w:styleId="42BEA3B104554412A57DD6B28EF35ED4">
    <w:name w:val="42BEA3B104554412A57DD6B28EF35ED4"/>
    <w:rsid w:val="001A0BF9"/>
  </w:style>
  <w:style w:type="paragraph" w:customStyle="1" w:styleId="7D200A8024BC411582C3764FF44C69B1">
    <w:name w:val="7D200A8024BC411582C3764FF44C69B1"/>
    <w:rsid w:val="001A0BF9"/>
  </w:style>
  <w:style w:type="paragraph" w:customStyle="1" w:styleId="59F04A463829490DBD516FF4C7091859">
    <w:name w:val="59F04A463829490DBD516FF4C7091859"/>
    <w:rsid w:val="001A0BF9"/>
  </w:style>
  <w:style w:type="paragraph" w:customStyle="1" w:styleId="34F0A4A0C5404A089C60CC8196C16C8B">
    <w:name w:val="34F0A4A0C5404A089C60CC8196C16C8B"/>
    <w:rsid w:val="001A0BF9"/>
  </w:style>
  <w:style w:type="paragraph" w:customStyle="1" w:styleId="A461B7DED2C14D8AB2B8AB6BB67049F7">
    <w:name w:val="A461B7DED2C14D8AB2B8AB6BB67049F7"/>
    <w:rsid w:val="001A0BF9"/>
  </w:style>
  <w:style w:type="paragraph" w:customStyle="1" w:styleId="AFA90AB2F9044F8DAE3EA8D4B292FA37">
    <w:name w:val="AFA90AB2F9044F8DAE3EA8D4B292FA37"/>
    <w:rsid w:val="001A0BF9"/>
  </w:style>
  <w:style w:type="paragraph" w:customStyle="1" w:styleId="E65736B78FEB4CBAB76D57EF53F5839D">
    <w:name w:val="E65736B78FEB4CBAB76D57EF53F5839D"/>
    <w:rsid w:val="001A0BF9"/>
  </w:style>
  <w:style w:type="paragraph" w:customStyle="1" w:styleId="711312F2613B4FD483868605DBF0A0EF">
    <w:name w:val="711312F2613B4FD483868605DBF0A0EF"/>
    <w:rsid w:val="001A0BF9"/>
  </w:style>
  <w:style w:type="paragraph" w:customStyle="1" w:styleId="5982981B2FB74B3CAEEEB3EC8A745060">
    <w:name w:val="5982981B2FB74B3CAEEEB3EC8A745060"/>
    <w:rsid w:val="001A0BF9"/>
  </w:style>
  <w:style w:type="paragraph" w:customStyle="1" w:styleId="41B2306D045F4E86A6BFB7CC19AB690C">
    <w:name w:val="41B2306D045F4E86A6BFB7CC19AB690C"/>
    <w:rsid w:val="001A0BF9"/>
  </w:style>
  <w:style w:type="paragraph" w:customStyle="1" w:styleId="47D230722140401FA44D96DF00DE13DC">
    <w:name w:val="47D230722140401FA44D96DF00DE13DC"/>
    <w:rsid w:val="001A0BF9"/>
  </w:style>
  <w:style w:type="paragraph" w:customStyle="1" w:styleId="6247A21C7274430DB10D73768A6556CB">
    <w:name w:val="6247A21C7274430DB10D73768A6556CB"/>
    <w:rsid w:val="001A0BF9"/>
  </w:style>
  <w:style w:type="paragraph" w:customStyle="1" w:styleId="2F7051369DED4291B0E8231BE8EA988F">
    <w:name w:val="2F7051369DED4291B0E8231BE8EA988F"/>
    <w:rsid w:val="001A0BF9"/>
  </w:style>
  <w:style w:type="paragraph" w:customStyle="1" w:styleId="9A8E5AD0AF61418FA1E356B311172C5A">
    <w:name w:val="9A8E5AD0AF61418FA1E356B311172C5A"/>
    <w:rsid w:val="001A0BF9"/>
  </w:style>
  <w:style w:type="paragraph" w:customStyle="1" w:styleId="4A627F551BB444BC87F7B63FB8828222">
    <w:name w:val="4A627F551BB444BC87F7B63FB8828222"/>
    <w:rsid w:val="001A0BF9"/>
  </w:style>
  <w:style w:type="paragraph" w:customStyle="1" w:styleId="76FC24FC4658478A927771395F86DB7D">
    <w:name w:val="76FC24FC4658478A927771395F86DB7D"/>
    <w:rsid w:val="001A0BF9"/>
  </w:style>
  <w:style w:type="paragraph" w:customStyle="1" w:styleId="F74E03E976F34E5EA3B7050D10D4A197">
    <w:name w:val="F74E03E976F34E5EA3B7050D10D4A197"/>
    <w:rsid w:val="001A0BF9"/>
  </w:style>
  <w:style w:type="paragraph" w:customStyle="1" w:styleId="FD364882BA0144FF8AFEE98F537AD970">
    <w:name w:val="FD364882BA0144FF8AFEE98F537AD970"/>
    <w:rsid w:val="001A0BF9"/>
  </w:style>
  <w:style w:type="paragraph" w:customStyle="1" w:styleId="9EB8E4BE266D4B98B092AC7959F06C45">
    <w:name w:val="9EB8E4BE266D4B98B092AC7959F06C45"/>
    <w:rsid w:val="001A0BF9"/>
  </w:style>
  <w:style w:type="paragraph" w:customStyle="1" w:styleId="D970B8057CC84AD19AA3CC9CD57B4EAA">
    <w:name w:val="D970B8057CC84AD19AA3CC9CD57B4EAA"/>
    <w:rsid w:val="001A0BF9"/>
  </w:style>
  <w:style w:type="paragraph" w:customStyle="1" w:styleId="911A9EAB6FDC4131A151F6E50A1574BE">
    <w:name w:val="911A9EAB6FDC4131A151F6E50A1574BE"/>
    <w:rsid w:val="001A0BF9"/>
  </w:style>
  <w:style w:type="paragraph" w:customStyle="1" w:styleId="8A3368610435472AA413381A25D521C2">
    <w:name w:val="8A3368610435472AA413381A25D521C2"/>
    <w:rsid w:val="001A0BF9"/>
  </w:style>
  <w:style w:type="paragraph" w:customStyle="1" w:styleId="933A8C26D8554224BF6F8EE85DFDC10E">
    <w:name w:val="933A8C26D8554224BF6F8EE85DFDC10E"/>
    <w:rsid w:val="001A0BF9"/>
  </w:style>
  <w:style w:type="paragraph" w:customStyle="1" w:styleId="62586D69E5C14E4B899F21061C681F84">
    <w:name w:val="62586D69E5C14E4B899F21061C681F84"/>
    <w:rsid w:val="001A0BF9"/>
  </w:style>
  <w:style w:type="paragraph" w:customStyle="1" w:styleId="58AD8565D57E4187A48915C2015333D6">
    <w:name w:val="58AD8565D57E4187A48915C2015333D6"/>
    <w:rsid w:val="001A0BF9"/>
  </w:style>
  <w:style w:type="paragraph" w:customStyle="1" w:styleId="49594D5F4D53480ABD5D632FCBC859EA">
    <w:name w:val="49594D5F4D53480ABD5D632FCBC859EA"/>
    <w:rsid w:val="001A0BF9"/>
  </w:style>
  <w:style w:type="paragraph" w:customStyle="1" w:styleId="5916C017B51F44E39DE82280AD539645">
    <w:name w:val="5916C017B51F44E39DE82280AD539645"/>
    <w:rsid w:val="001A0BF9"/>
  </w:style>
  <w:style w:type="paragraph" w:customStyle="1" w:styleId="5BAB086DC03F41BCB7BB0E2C074CF8EA">
    <w:name w:val="5BAB086DC03F41BCB7BB0E2C074CF8EA"/>
    <w:rsid w:val="001A0BF9"/>
  </w:style>
  <w:style w:type="paragraph" w:customStyle="1" w:styleId="471AFDAE302C4C889E93BC19B8811759">
    <w:name w:val="471AFDAE302C4C889E93BC19B8811759"/>
    <w:rsid w:val="001A0BF9"/>
  </w:style>
  <w:style w:type="paragraph" w:customStyle="1" w:styleId="F8FDC38A1FBA48C7AB69B36178320E31">
    <w:name w:val="F8FDC38A1FBA48C7AB69B36178320E31"/>
    <w:rsid w:val="001A0BF9"/>
  </w:style>
  <w:style w:type="paragraph" w:customStyle="1" w:styleId="E629B072BFFD456DB9327F333256ADD6">
    <w:name w:val="E629B072BFFD456DB9327F333256ADD6"/>
    <w:rsid w:val="001A0BF9"/>
  </w:style>
  <w:style w:type="paragraph" w:customStyle="1" w:styleId="88A468253344488B814723245065CA52">
    <w:name w:val="88A468253344488B814723245065CA52"/>
    <w:rsid w:val="001A0BF9"/>
  </w:style>
  <w:style w:type="paragraph" w:customStyle="1" w:styleId="94D1B0CF9B9444F8AD8CA6A22383EC88">
    <w:name w:val="94D1B0CF9B9444F8AD8CA6A22383EC88"/>
    <w:rsid w:val="001A0BF9"/>
  </w:style>
  <w:style w:type="paragraph" w:customStyle="1" w:styleId="05DF52961C084055A392721F01DC30B7">
    <w:name w:val="05DF52961C084055A392721F01DC30B7"/>
    <w:rsid w:val="001A0BF9"/>
  </w:style>
  <w:style w:type="paragraph" w:customStyle="1" w:styleId="F3D3288AF75D4DEC96BEFD52709A2BE2">
    <w:name w:val="F3D3288AF75D4DEC96BEFD52709A2BE2"/>
    <w:rsid w:val="001A0BF9"/>
  </w:style>
  <w:style w:type="paragraph" w:customStyle="1" w:styleId="7E7BFA3475D440098B6EB00ECA91FDD8">
    <w:name w:val="7E7BFA3475D440098B6EB00ECA91FDD8"/>
    <w:rsid w:val="001A0BF9"/>
  </w:style>
  <w:style w:type="paragraph" w:customStyle="1" w:styleId="4C2E2FEB953E49779600FC1F0D0A5026">
    <w:name w:val="4C2E2FEB953E49779600FC1F0D0A5026"/>
    <w:rsid w:val="001A0BF9"/>
  </w:style>
  <w:style w:type="paragraph" w:customStyle="1" w:styleId="C4E56E7CC4FA46D38C89759034267339">
    <w:name w:val="C4E56E7CC4FA46D38C89759034267339"/>
    <w:rsid w:val="001A0BF9"/>
  </w:style>
  <w:style w:type="paragraph" w:customStyle="1" w:styleId="CBE57EA911834EFDA7911FBF2795E947">
    <w:name w:val="CBE57EA911834EFDA7911FBF2795E947"/>
    <w:rsid w:val="001A0BF9"/>
  </w:style>
  <w:style w:type="paragraph" w:customStyle="1" w:styleId="18A6986BB1734224A5F88B29C3526EBA">
    <w:name w:val="18A6986BB1734224A5F88B29C3526EBA"/>
    <w:rsid w:val="001A0BF9"/>
  </w:style>
  <w:style w:type="paragraph" w:customStyle="1" w:styleId="49E6A285025A407C9744C079058A3548">
    <w:name w:val="49E6A285025A407C9744C079058A3548"/>
    <w:rsid w:val="001A0BF9"/>
  </w:style>
  <w:style w:type="paragraph" w:customStyle="1" w:styleId="85BA886E3F5A440FA97A0C6E900F76B2">
    <w:name w:val="85BA886E3F5A440FA97A0C6E900F76B2"/>
    <w:rsid w:val="001A0BF9"/>
  </w:style>
  <w:style w:type="paragraph" w:customStyle="1" w:styleId="BE75F3EAFAE34070B3156C7117104B48">
    <w:name w:val="BE75F3EAFAE34070B3156C7117104B48"/>
    <w:rsid w:val="001A0BF9"/>
  </w:style>
  <w:style w:type="paragraph" w:customStyle="1" w:styleId="77B7850E049E4F3D80358D6873DF1377">
    <w:name w:val="77B7850E049E4F3D80358D6873DF1377"/>
    <w:rsid w:val="001A0BF9"/>
  </w:style>
  <w:style w:type="paragraph" w:customStyle="1" w:styleId="80C1F9CCFF2E44ADA574FEC20AE75D96">
    <w:name w:val="80C1F9CCFF2E44ADA574FEC20AE75D96"/>
    <w:rsid w:val="001A0BF9"/>
  </w:style>
  <w:style w:type="paragraph" w:customStyle="1" w:styleId="3CA758A3CF834138B8FA41653FB2E249">
    <w:name w:val="3CA758A3CF834138B8FA41653FB2E249"/>
    <w:rsid w:val="001A0BF9"/>
  </w:style>
  <w:style w:type="paragraph" w:customStyle="1" w:styleId="3A9F2C0C0D0D44B9A09FC9323C4BA76F">
    <w:name w:val="3A9F2C0C0D0D44B9A09FC9323C4BA76F"/>
    <w:rsid w:val="001A0BF9"/>
  </w:style>
  <w:style w:type="paragraph" w:customStyle="1" w:styleId="3E4FADD7A1274CA2984028FAF94BF5AB">
    <w:name w:val="3E4FADD7A1274CA2984028FAF94BF5AB"/>
    <w:rsid w:val="001A0BF9"/>
  </w:style>
  <w:style w:type="paragraph" w:customStyle="1" w:styleId="5EA051B67DF54B91BE372787206947B1">
    <w:name w:val="5EA051B67DF54B91BE372787206947B1"/>
    <w:rsid w:val="001A0BF9"/>
  </w:style>
  <w:style w:type="paragraph" w:customStyle="1" w:styleId="214E5C5564114F38BD24E3595FEEBB1D">
    <w:name w:val="214E5C5564114F38BD24E3595FEEBB1D"/>
    <w:rsid w:val="001A0BF9"/>
  </w:style>
  <w:style w:type="paragraph" w:customStyle="1" w:styleId="318B7A00ECF94F81B3BCED4EA6A05670">
    <w:name w:val="318B7A00ECF94F81B3BCED4EA6A05670"/>
    <w:rsid w:val="001A0BF9"/>
  </w:style>
  <w:style w:type="paragraph" w:customStyle="1" w:styleId="CCF5AD0BF82649D8AAEFABC4F4230099">
    <w:name w:val="CCF5AD0BF82649D8AAEFABC4F4230099"/>
    <w:rsid w:val="001A0BF9"/>
  </w:style>
  <w:style w:type="paragraph" w:customStyle="1" w:styleId="EBD6F5C5B0984DE0A7D82D0706C1A4C6">
    <w:name w:val="EBD6F5C5B0984DE0A7D82D0706C1A4C6"/>
    <w:rsid w:val="001A0BF9"/>
  </w:style>
  <w:style w:type="paragraph" w:customStyle="1" w:styleId="142CD4E7C6FD4025A5BE3DDCC6FF783F">
    <w:name w:val="142CD4E7C6FD4025A5BE3DDCC6FF783F"/>
    <w:rsid w:val="001A0BF9"/>
  </w:style>
  <w:style w:type="paragraph" w:customStyle="1" w:styleId="CF59239496E24D70ADFAFF73E60D399E">
    <w:name w:val="CF59239496E24D70ADFAFF73E60D399E"/>
    <w:rsid w:val="001A0BF9"/>
  </w:style>
  <w:style w:type="paragraph" w:customStyle="1" w:styleId="C534BE3A81BE46E284D9ECF7DE2636E7">
    <w:name w:val="C534BE3A81BE46E284D9ECF7DE2636E7"/>
    <w:rsid w:val="001A0BF9"/>
  </w:style>
  <w:style w:type="paragraph" w:customStyle="1" w:styleId="919DC73D4E78450D8A8DE1701474247D">
    <w:name w:val="919DC73D4E78450D8A8DE1701474247D"/>
    <w:rsid w:val="001A0BF9"/>
  </w:style>
  <w:style w:type="paragraph" w:customStyle="1" w:styleId="8FC70A3257CB4D15B8C315CCFA2904AC">
    <w:name w:val="8FC70A3257CB4D15B8C315CCFA2904AC"/>
    <w:rsid w:val="001A0BF9"/>
  </w:style>
  <w:style w:type="paragraph" w:customStyle="1" w:styleId="1F4946653EFE4DBE86F5966480416587">
    <w:name w:val="1F4946653EFE4DBE86F5966480416587"/>
    <w:rsid w:val="001A0BF9"/>
  </w:style>
  <w:style w:type="paragraph" w:customStyle="1" w:styleId="DC9A351C8C06453BBE04A8E84D00754D">
    <w:name w:val="DC9A351C8C06453BBE04A8E84D00754D"/>
    <w:rsid w:val="001A0BF9"/>
  </w:style>
  <w:style w:type="paragraph" w:customStyle="1" w:styleId="9896ACCCE7FE4054A11C9C5C37E3299A">
    <w:name w:val="9896ACCCE7FE4054A11C9C5C37E3299A"/>
    <w:rsid w:val="001A0BF9"/>
  </w:style>
  <w:style w:type="paragraph" w:customStyle="1" w:styleId="80F58692064F4950B703F026C7189CC6">
    <w:name w:val="80F58692064F4950B703F026C7189CC6"/>
    <w:rsid w:val="001A0BF9"/>
  </w:style>
  <w:style w:type="paragraph" w:customStyle="1" w:styleId="1C505039DD5C4F728947AF5DDB964B56">
    <w:name w:val="1C505039DD5C4F728947AF5DDB964B56"/>
    <w:rsid w:val="001A0BF9"/>
  </w:style>
  <w:style w:type="paragraph" w:customStyle="1" w:styleId="3979C9724FD74D4489F431B4588218E0">
    <w:name w:val="3979C9724FD74D4489F431B4588218E0"/>
    <w:rsid w:val="001A0BF9"/>
  </w:style>
  <w:style w:type="paragraph" w:customStyle="1" w:styleId="429699609FEB407A922B28A209CC8CA8">
    <w:name w:val="429699609FEB407A922B28A209CC8CA8"/>
    <w:rsid w:val="001A0BF9"/>
  </w:style>
  <w:style w:type="paragraph" w:customStyle="1" w:styleId="05103C9247F741C38791B9D1C7EDAE38">
    <w:name w:val="05103C9247F741C38791B9D1C7EDAE38"/>
    <w:rsid w:val="001A0BF9"/>
  </w:style>
  <w:style w:type="paragraph" w:customStyle="1" w:styleId="B444F0C82F9B425F8D80AA7524A5CDAD">
    <w:name w:val="B444F0C82F9B425F8D80AA7524A5CDAD"/>
    <w:rsid w:val="001A0BF9"/>
  </w:style>
  <w:style w:type="paragraph" w:customStyle="1" w:styleId="6229D7878A4E4C6DB08493470FE0C7D2">
    <w:name w:val="6229D7878A4E4C6DB08493470FE0C7D2"/>
    <w:rsid w:val="001A0BF9"/>
  </w:style>
  <w:style w:type="paragraph" w:customStyle="1" w:styleId="CB25F5D220A8452C8F27817C9D9E3768">
    <w:name w:val="CB25F5D220A8452C8F27817C9D9E3768"/>
    <w:rsid w:val="001A0BF9"/>
  </w:style>
  <w:style w:type="paragraph" w:customStyle="1" w:styleId="BAF20F48583145FA814F179A9770D616">
    <w:name w:val="BAF20F48583145FA814F179A9770D616"/>
    <w:rsid w:val="001A0BF9"/>
  </w:style>
  <w:style w:type="paragraph" w:customStyle="1" w:styleId="C1187B7C5DD84635925D6C7347153E5A">
    <w:name w:val="C1187B7C5DD84635925D6C7347153E5A"/>
    <w:rsid w:val="001A0BF9"/>
  </w:style>
  <w:style w:type="paragraph" w:customStyle="1" w:styleId="6E6B44B1EF7E4C2D8899DCE961B9EE2B">
    <w:name w:val="6E6B44B1EF7E4C2D8899DCE961B9EE2B"/>
    <w:rsid w:val="001A0BF9"/>
  </w:style>
  <w:style w:type="paragraph" w:customStyle="1" w:styleId="D1E04A62A03F4A10AE4F34A0CD986636">
    <w:name w:val="D1E04A62A03F4A10AE4F34A0CD986636"/>
    <w:rsid w:val="001A0BF9"/>
  </w:style>
  <w:style w:type="paragraph" w:customStyle="1" w:styleId="56F2E8C9ED1F48058894F4CBD41F3FC1">
    <w:name w:val="56F2E8C9ED1F48058894F4CBD41F3FC1"/>
    <w:rsid w:val="001A0BF9"/>
  </w:style>
  <w:style w:type="paragraph" w:customStyle="1" w:styleId="FCF5D9D281D742D8812BFD927BD64AEE">
    <w:name w:val="FCF5D9D281D742D8812BFD927BD64AEE"/>
    <w:rsid w:val="001A0BF9"/>
  </w:style>
  <w:style w:type="paragraph" w:customStyle="1" w:styleId="89DBC734E152430FAD1DC17F9A845A1C">
    <w:name w:val="89DBC734E152430FAD1DC17F9A845A1C"/>
    <w:rsid w:val="001A0BF9"/>
  </w:style>
  <w:style w:type="paragraph" w:customStyle="1" w:styleId="B749264E0E324ED2B67CCBE8B42C1295">
    <w:name w:val="B749264E0E324ED2B67CCBE8B42C1295"/>
    <w:rsid w:val="001A0BF9"/>
  </w:style>
  <w:style w:type="paragraph" w:customStyle="1" w:styleId="549F51588C0B4A14887B549F95637BD5">
    <w:name w:val="549F51588C0B4A14887B549F95637BD5"/>
    <w:rsid w:val="001A0BF9"/>
  </w:style>
  <w:style w:type="paragraph" w:customStyle="1" w:styleId="AEAB506F4D6C44C49A111AE306E3B90E">
    <w:name w:val="AEAB506F4D6C44C49A111AE306E3B90E"/>
    <w:rsid w:val="001A0BF9"/>
  </w:style>
  <w:style w:type="paragraph" w:customStyle="1" w:styleId="62EA741B023D496B9258A2FA44AC647D">
    <w:name w:val="62EA741B023D496B9258A2FA44AC647D"/>
    <w:rsid w:val="001A0BF9"/>
  </w:style>
  <w:style w:type="paragraph" w:customStyle="1" w:styleId="23F2FC6DF0AE46D7BB7A89B2DE2323E9">
    <w:name w:val="23F2FC6DF0AE46D7BB7A89B2DE2323E9"/>
    <w:rsid w:val="001A0BF9"/>
  </w:style>
  <w:style w:type="paragraph" w:customStyle="1" w:styleId="A1FF199DE785461FAB70777E92C42025">
    <w:name w:val="A1FF199DE785461FAB70777E92C42025"/>
    <w:rsid w:val="001A0BF9"/>
  </w:style>
  <w:style w:type="paragraph" w:customStyle="1" w:styleId="9DD82C9F07B24AB8BCEA8002357F8ADD">
    <w:name w:val="9DD82C9F07B24AB8BCEA8002357F8ADD"/>
    <w:rsid w:val="001A0BF9"/>
  </w:style>
  <w:style w:type="paragraph" w:customStyle="1" w:styleId="9EE35EEE5B5749F0BD30CF88E396567C">
    <w:name w:val="9EE35EEE5B5749F0BD30CF88E396567C"/>
    <w:rsid w:val="001A0BF9"/>
  </w:style>
  <w:style w:type="paragraph" w:customStyle="1" w:styleId="7F899A21613D484E95B3CAEDDA0BBBAF">
    <w:name w:val="7F899A21613D484E95B3CAEDDA0BBBAF"/>
    <w:rsid w:val="001A0BF9"/>
  </w:style>
  <w:style w:type="paragraph" w:customStyle="1" w:styleId="78CB04EFEA7E4A92BD85801C445E96C3">
    <w:name w:val="78CB04EFEA7E4A92BD85801C445E96C3"/>
    <w:rsid w:val="001A0BF9"/>
  </w:style>
  <w:style w:type="paragraph" w:customStyle="1" w:styleId="B75AC024B2ED4D4C862FFBD675B4E7C8">
    <w:name w:val="B75AC024B2ED4D4C862FFBD675B4E7C8"/>
    <w:rsid w:val="001A0BF9"/>
  </w:style>
  <w:style w:type="paragraph" w:customStyle="1" w:styleId="0D97F676FC014CC391F77724DC36E745">
    <w:name w:val="0D97F676FC014CC391F77724DC36E745"/>
    <w:rsid w:val="001A0BF9"/>
  </w:style>
  <w:style w:type="paragraph" w:customStyle="1" w:styleId="3AC2626E1499417E9208FD28F277D8CC">
    <w:name w:val="3AC2626E1499417E9208FD28F277D8CC"/>
    <w:rsid w:val="001A0BF9"/>
  </w:style>
  <w:style w:type="paragraph" w:customStyle="1" w:styleId="7F8A0B1C0DD34636930B1F396E17D77D">
    <w:name w:val="7F8A0B1C0DD34636930B1F396E17D77D"/>
    <w:rsid w:val="001A0BF9"/>
  </w:style>
  <w:style w:type="paragraph" w:customStyle="1" w:styleId="11FAC62C622E46EB970FCB49C166AF86">
    <w:name w:val="11FAC62C622E46EB970FCB49C166AF86"/>
    <w:rsid w:val="001A0BF9"/>
  </w:style>
  <w:style w:type="paragraph" w:customStyle="1" w:styleId="C8020F9988024E73B7216D671BB2467E">
    <w:name w:val="C8020F9988024E73B7216D671BB2467E"/>
    <w:rsid w:val="001A0BF9"/>
  </w:style>
  <w:style w:type="paragraph" w:customStyle="1" w:styleId="C130206F86F14AD29FF94658A1B8E3EC">
    <w:name w:val="C130206F86F14AD29FF94658A1B8E3EC"/>
    <w:rsid w:val="001A0BF9"/>
  </w:style>
  <w:style w:type="paragraph" w:customStyle="1" w:styleId="FC5D88D16655412893EB13B02CA6945D">
    <w:name w:val="FC5D88D16655412893EB13B02CA6945D"/>
    <w:rsid w:val="001A0BF9"/>
  </w:style>
  <w:style w:type="paragraph" w:customStyle="1" w:styleId="37BFD9A964E84302BAC94BDE625B9742">
    <w:name w:val="37BFD9A964E84302BAC94BDE625B9742"/>
    <w:rsid w:val="001A0BF9"/>
  </w:style>
  <w:style w:type="paragraph" w:customStyle="1" w:styleId="5B4549B7BF0D4DB09AB972A5250430C2">
    <w:name w:val="5B4549B7BF0D4DB09AB972A5250430C2"/>
    <w:rsid w:val="001A0BF9"/>
  </w:style>
  <w:style w:type="paragraph" w:customStyle="1" w:styleId="AD85B23F139144B995F04304A7B2570C">
    <w:name w:val="AD85B23F139144B995F04304A7B2570C"/>
    <w:rsid w:val="001A0BF9"/>
  </w:style>
  <w:style w:type="paragraph" w:customStyle="1" w:styleId="EDF80A0259C54444A310E77D0B97DBB2">
    <w:name w:val="EDF80A0259C54444A310E77D0B97DBB2"/>
    <w:rsid w:val="001A0BF9"/>
  </w:style>
  <w:style w:type="paragraph" w:customStyle="1" w:styleId="14E3EAEEBCBF42E889D198D539CF14D2">
    <w:name w:val="14E3EAEEBCBF42E889D198D539CF14D2"/>
    <w:rsid w:val="001A0BF9"/>
  </w:style>
  <w:style w:type="paragraph" w:customStyle="1" w:styleId="54B2117A07684440892B61753D60DB16">
    <w:name w:val="54B2117A07684440892B61753D60DB16"/>
    <w:rsid w:val="001A0BF9"/>
  </w:style>
  <w:style w:type="paragraph" w:customStyle="1" w:styleId="4563E35BB32A41619ACB79651394D3D1">
    <w:name w:val="4563E35BB32A41619ACB79651394D3D1"/>
    <w:rsid w:val="001A0BF9"/>
  </w:style>
  <w:style w:type="paragraph" w:customStyle="1" w:styleId="371929E33EBA442F8419A830B7F59EC4">
    <w:name w:val="371929E33EBA442F8419A830B7F59EC4"/>
    <w:rsid w:val="001A0BF9"/>
  </w:style>
  <w:style w:type="paragraph" w:customStyle="1" w:styleId="0ACFA8FD78194798A4142FD9CB80FF99">
    <w:name w:val="0ACFA8FD78194798A4142FD9CB80FF99"/>
    <w:rsid w:val="001A0BF9"/>
  </w:style>
  <w:style w:type="paragraph" w:customStyle="1" w:styleId="1CC7537EF3AA4AA89AC247143B7C74F0">
    <w:name w:val="1CC7537EF3AA4AA89AC247143B7C74F0"/>
    <w:rsid w:val="001A0BF9"/>
  </w:style>
  <w:style w:type="paragraph" w:customStyle="1" w:styleId="7A08AE6E8F0B4A5F986E935314FBEFF0">
    <w:name w:val="7A08AE6E8F0B4A5F986E935314FBEFF0"/>
    <w:rsid w:val="001A0BF9"/>
  </w:style>
  <w:style w:type="paragraph" w:customStyle="1" w:styleId="4D17C96A02104B499DEDD770C9D90284">
    <w:name w:val="4D17C96A02104B499DEDD770C9D90284"/>
    <w:rsid w:val="001A0BF9"/>
  </w:style>
  <w:style w:type="paragraph" w:customStyle="1" w:styleId="CA5160FF339143C3BAA59C150B097799">
    <w:name w:val="CA5160FF339143C3BAA59C150B097799"/>
    <w:rsid w:val="001A0BF9"/>
  </w:style>
  <w:style w:type="paragraph" w:customStyle="1" w:styleId="ED8C3B9E705B429ABF022DF169E867CA">
    <w:name w:val="ED8C3B9E705B429ABF022DF169E867CA"/>
    <w:rsid w:val="001A0BF9"/>
  </w:style>
  <w:style w:type="paragraph" w:customStyle="1" w:styleId="99A3495011244444A12554B8D4A3DFE4">
    <w:name w:val="99A3495011244444A12554B8D4A3DFE4"/>
    <w:rsid w:val="001A0BF9"/>
  </w:style>
  <w:style w:type="paragraph" w:customStyle="1" w:styleId="EF7459990E4C4E69B32312C1A53A3067">
    <w:name w:val="EF7459990E4C4E69B32312C1A53A3067"/>
    <w:rsid w:val="001A0BF9"/>
  </w:style>
  <w:style w:type="paragraph" w:customStyle="1" w:styleId="FA3A9A55CAD24BDFBEF1618FF0E11FF6">
    <w:name w:val="FA3A9A55CAD24BDFBEF1618FF0E11FF6"/>
    <w:rsid w:val="001A0BF9"/>
  </w:style>
  <w:style w:type="paragraph" w:customStyle="1" w:styleId="1CCE83F045AB45DA8A00EBF550EBD5FE">
    <w:name w:val="1CCE83F045AB45DA8A00EBF550EBD5FE"/>
    <w:rsid w:val="001A0BF9"/>
  </w:style>
  <w:style w:type="paragraph" w:customStyle="1" w:styleId="2ACB273D3F034683A7064DF111F48F0D">
    <w:name w:val="2ACB273D3F034683A7064DF111F48F0D"/>
    <w:rsid w:val="001A0BF9"/>
  </w:style>
  <w:style w:type="paragraph" w:customStyle="1" w:styleId="0A8EF7156CB84F8ABAD3DA82E4928D37">
    <w:name w:val="0A8EF7156CB84F8ABAD3DA82E4928D37"/>
    <w:rsid w:val="001A0BF9"/>
  </w:style>
  <w:style w:type="paragraph" w:customStyle="1" w:styleId="6A066C0CF0564FD698CC4F289F22B210">
    <w:name w:val="6A066C0CF0564FD698CC4F289F22B210"/>
    <w:rsid w:val="001A0BF9"/>
  </w:style>
  <w:style w:type="paragraph" w:customStyle="1" w:styleId="D14B4F9AAEA24306A8B9FE2B34A9417D">
    <w:name w:val="D14B4F9AAEA24306A8B9FE2B34A9417D"/>
    <w:rsid w:val="001A0B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F2763-7D35-4DA5-BC04-7BD4E8ED8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DCP 289 289A and 289B Change Declaration</Template>
  <TotalTime>333</TotalTime>
  <Pages>16</Pages>
  <Words>2329</Words>
  <Characters>13277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Elecatralink</Company>
  <LinksUpToDate>false</LinksUpToDate>
  <CharactersWithSpaces>15575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Fungai Madzivadondo</cp:lastModifiedBy>
  <cp:revision>13</cp:revision>
  <cp:lastPrinted>2018-02-13T16:26:00Z</cp:lastPrinted>
  <dcterms:created xsi:type="dcterms:W3CDTF">2017-07-17T09:56:00Z</dcterms:created>
  <dcterms:modified xsi:type="dcterms:W3CDTF">2018-02-13T16:37:00Z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289 - 289A - 289B</vt:lpwstr>
  </property>
  <property fmtid="{D5CDD505-2E9C-101B-9397-08002B2CF9AE}" pid="3" name="Date">
    <vt:lpwstr>18 July 2017</vt:lpwstr>
  </property>
  <property fmtid="{D5CDD505-2E9C-101B-9397-08002B2CF9AE}" pid="4" name="Version">
    <vt:lpwstr>1.0</vt:lpwstr>
  </property>
</Properties>
</file>