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Pr="00957B20" w:rsidRDefault="00957B20" w:rsidP="00AB7F74">
      <w:pPr>
        <w:pStyle w:val="Title"/>
        <w:tabs>
          <w:tab w:val="left" w:pos="5370"/>
        </w:tabs>
        <w:rPr>
          <w:rFonts w:ascii="Calibri" w:hAnsi="Calibri"/>
          <w:sz w:val="22"/>
        </w:rPr>
      </w:pPr>
      <w:r w:rsidRPr="00957B20">
        <w:rPr>
          <w:rFonts w:ascii="Calibri" w:hAnsi="Calibri"/>
          <w:sz w:val="22"/>
        </w:rPr>
        <w:t>Attachment 1</w:t>
      </w:r>
      <w:r>
        <w:rPr>
          <w:rFonts w:ascii="Calibri" w:hAnsi="Calibri"/>
          <w:sz w:val="22"/>
        </w:rPr>
        <w:t xml:space="preserve"> – REsponse form</w:t>
      </w:r>
      <w:r w:rsidR="00AB7F74">
        <w:rPr>
          <w:rFonts w:ascii="Calibri" w:hAnsi="Calibri"/>
          <w:sz w:val="22"/>
        </w:rPr>
        <w:tab/>
      </w:r>
    </w:p>
    <w:tbl>
      <w:tblPr>
        <w:tblStyle w:val="ElectralinkResponseTable"/>
        <w:tblW w:w="0" w:type="auto"/>
        <w:tblLook w:val="04A0" w:firstRow="1" w:lastRow="0" w:firstColumn="1" w:lastColumn="0" w:noHBand="0" w:noVBand="1"/>
      </w:tblPr>
      <w:tblGrid>
        <w:gridCol w:w="2669"/>
        <w:gridCol w:w="6279"/>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5A3DCD" w:rsidP="000C4612">
            <w:pPr>
              <w:rPr>
                <w:rFonts w:ascii="Calibri" w:hAnsi="Calibri"/>
                <w:sz w:val="22"/>
              </w:rPr>
            </w:pPr>
            <w:r>
              <w:rPr>
                <w:rFonts w:ascii="Calibri" w:hAnsi="Calibri"/>
                <w:sz w:val="22"/>
              </w:rPr>
              <w:t>2</w:t>
            </w:r>
            <w:r w:rsidR="00170D1C">
              <w:rPr>
                <w:rFonts w:ascii="Calibri" w:hAnsi="Calibri"/>
                <w:sz w:val="22"/>
              </w:rPr>
              <w:t>82</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210B1D" w:rsidRDefault="00170D1C" w:rsidP="002045CC">
            <w:pPr>
              <w:rPr>
                <w:rFonts w:ascii="Calibri" w:hAnsi="Calibri"/>
                <w:sz w:val="22"/>
                <w:szCs w:val="22"/>
              </w:rPr>
            </w:pPr>
            <w:r w:rsidRPr="00170D1C">
              <w:rPr>
                <w:rFonts w:ascii="Calibri" w:hAnsi="Calibri"/>
                <w:sz w:val="22"/>
              </w:rPr>
              <w:t>Embedded Distribution Network Operator (EDNO) UMSO</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210B1D" w:rsidRDefault="00170D1C" w:rsidP="00193115">
            <w:pPr>
              <w:rPr>
                <w:rFonts w:ascii="Calibri" w:hAnsi="Calibri"/>
                <w:sz w:val="22"/>
                <w:szCs w:val="22"/>
              </w:rPr>
            </w:pPr>
            <w:r>
              <w:rPr>
                <w:rFonts w:ascii="Calibri" w:hAnsi="Calibri"/>
                <w:sz w:val="22"/>
                <w:szCs w:val="22"/>
              </w:rPr>
              <w:t>DNOs, IDNOs and Suppliers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210B1D" w:rsidRDefault="00170D1C" w:rsidP="00193115">
            <w:pPr>
              <w:rPr>
                <w:rFonts w:ascii="Calibri" w:hAnsi="Calibri"/>
                <w:sz w:val="22"/>
                <w:szCs w:val="22"/>
              </w:rPr>
            </w:pPr>
            <w:r>
              <w:rPr>
                <w:rFonts w:ascii="Calibri" w:hAnsi="Calibri"/>
                <w:sz w:val="22"/>
                <w:szCs w:val="22"/>
              </w:rPr>
              <w:t>Part 1</w:t>
            </w:r>
            <w:r w:rsidR="001F4D83" w:rsidRPr="00210B1D">
              <w:rPr>
                <w:rFonts w:ascii="Calibri" w:hAnsi="Calibri"/>
                <w:sz w:val="22"/>
                <w:szCs w:val="22"/>
              </w:rPr>
              <w:t xml:space="preserve">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210B1D" w:rsidRDefault="00170D1C" w:rsidP="00210B1D">
            <w:pPr>
              <w:rPr>
                <w:rFonts w:ascii="Calibri" w:hAnsi="Calibri"/>
                <w:sz w:val="22"/>
                <w:szCs w:val="22"/>
              </w:rPr>
            </w:pPr>
            <w:r>
              <w:rPr>
                <w:rFonts w:ascii="Calibri" w:hAnsi="Calibri"/>
                <w:sz w:val="22"/>
                <w:szCs w:val="22"/>
              </w:rPr>
              <w:t>First</w:t>
            </w:r>
            <w:r w:rsidR="002045CC">
              <w:rPr>
                <w:rFonts w:ascii="Calibri" w:hAnsi="Calibri"/>
                <w:sz w:val="22"/>
                <w:szCs w:val="22"/>
              </w:rPr>
              <w:t xml:space="preserve"> DCUSA Release Following Approval</w:t>
            </w:r>
            <w:r w:rsidR="00934DAC">
              <w:rPr>
                <w:rStyle w:val="FootnoteReference"/>
                <w:rFonts w:ascii="Calibri" w:hAnsi="Calibri"/>
                <w:sz w:val="22"/>
                <w:szCs w:val="22"/>
              </w:rPr>
              <w:footnoteReference w:id="1"/>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210B1D" w:rsidRDefault="00170D1C" w:rsidP="00170D1C">
            <w:pPr>
              <w:rPr>
                <w:rFonts w:ascii="Calibri" w:hAnsi="Calibri"/>
                <w:sz w:val="22"/>
                <w:szCs w:val="22"/>
              </w:rPr>
            </w:pPr>
            <w:r>
              <w:rPr>
                <w:rFonts w:ascii="Calibri" w:hAnsi="Calibri"/>
                <w:sz w:val="22"/>
                <w:szCs w:val="22"/>
              </w:rPr>
              <w:t>07 April 2017</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C98FF6DA3DC84893BC4F7526020B48C8"/>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88E0500314A641AE880B8036A30BB58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2"/>
            </w:r>
          </w:p>
        </w:tc>
        <w:sdt>
          <w:sdtPr>
            <w:rPr>
              <w:rFonts w:ascii="Calibri" w:hAnsi="Calibri"/>
              <w:sz w:val="22"/>
            </w:rPr>
            <w:alias w:val="First Party Name"/>
            <w:tag w:val="party_name1"/>
            <w:id w:val="-53554798"/>
            <w:placeholder>
              <w:docPart w:val="19C31FF288B94DCD908079190A5A446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5730C7EA0484A6CBDD456A3694CEF4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ED7DFB1FB1054C82B68745933E3D1ED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959928236CC44F26A7F54D3B70D11FB7"/>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6928681F3015434299C65DDA328945EB"/>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C359881951804CD58D1FB293BAE9F4DD"/>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8"/>
        <w:gridCol w:w="62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FB572D2B82AE49349BD3432514802D4F"/>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2614343C68342D287FE637678C055A8"/>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advise which DCUSA Objective(s) are better facilitated by this change and provide the reason why the objective(s) are </w:t>
            </w:r>
            <w:r w:rsidRPr="00957B20">
              <w:rPr>
                <w:rFonts w:ascii="Calibri" w:hAnsi="Calibri"/>
                <w:sz w:val="22"/>
              </w:rPr>
              <w:lastRenderedPageBreak/>
              <w:t>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67A78D3E8FB841BA879BE69365D2A987"/>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3"/>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1838888253E141E7B8ED1D75A4EF9E88"/>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140503">
            <w:pPr>
              <w:pStyle w:val="ListNumber"/>
              <w:spacing w:after="120"/>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140503">
            <w:pPr>
              <w:pStyle w:val="ListNumber"/>
              <w:spacing w:after="120"/>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140503">
            <w:pPr>
              <w:pStyle w:val="ListNumber"/>
              <w:spacing w:after="120"/>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140503">
            <w:pPr>
              <w:pStyle w:val="ListNumber"/>
              <w:spacing w:after="120"/>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140503">
            <w:pPr>
              <w:pStyle w:val="ListNumber"/>
              <w:spacing w:after="120"/>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140503">
            <w:pPr>
              <w:pStyle w:val="ListNumber"/>
              <w:numPr>
                <w:ilvl w:val="0"/>
                <w:numId w:val="16"/>
              </w:numPr>
              <w:spacing w:after="120"/>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140503">
            <w:pPr>
              <w:pStyle w:val="ListNumber"/>
              <w:spacing w:after="120"/>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140503">
            <w:pPr>
              <w:pStyle w:val="ListNumber"/>
              <w:spacing w:after="120"/>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140503">
            <w:pPr>
              <w:pStyle w:val="ListNumber"/>
              <w:spacing w:after="120"/>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1B730C" w:rsidRDefault="00CA72C7" w:rsidP="00140503">
            <w:pPr>
              <w:pStyle w:val="ListNumber"/>
              <w:spacing w:after="120"/>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1B730C" w:rsidRPr="00CA72C7" w:rsidRDefault="001B730C" w:rsidP="00140503">
            <w:pPr>
              <w:pStyle w:val="ListNumber"/>
              <w:spacing w:after="120"/>
              <w:rPr>
                <w:rFonts w:ascii="Calibri" w:hAnsi="Calibri"/>
                <w:sz w:val="22"/>
              </w:rPr>
            </w:pPr>
            <w:r w:rsidRPr="001B730C">
              <w:rPr>
                <w:rFonts w:ascii="Calibri" w:hAnsi="Calibri"/>
              </w:rPr>
              <w:t>that compliance with the Charging Methodologies promotes efficiency in its own implementation and administration.</w:t>
            </w:r>
          </w:p>
        </w:tc>
      </w:tr>
    </w:tbl>
    <w:p w:rsidR="00957B20" w:rsidRPr="00957B20" w:rsidRDefault="00957B20" w:rsidP="00CA72C7">
      <w:pPr>
        <w:pStyle w:val="ObjectivesHeading"/>
        <w:rPr>
          <w:rFonts w:ascii="Calibri" w:hAnsi="Calibri"/>
          <w:sz w:val="22"/>
        </w:rPr>
      </w:pPr>
    </w:p>
    <w:sectPr w:rsidR="00957B20" w:rsidRPr="00957B20" w:rsidSect="00CE497A">
      <w:headerReference w:type="default" r:id="rId8"/>
      <w:footerReference w:type="default" r:id="rId9"/>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D83" w:rsidRDefault="001F4D83" w:rsidP="00FD00A2">
      <w:r>
        <w:separator/>
      </w:r>
    </w:p>
  </w:endnote>
  <w:endnote w:type="continuationSeparator" w:id="0">
    <w:p w:rsidR="001F4D83" w:rsidRDefault="001F4D8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170D1C">
    <w:pPr>
      <w:pStyle w:val="Footer"/>
      <w:rPr>
        <w:rFonts w:ascii="Calibri" w:hAnsi="Calibri"/>
      </w:rPr>
    </w:pPr>
    <w:r>
      <w:rPr>
        <w:rFonts w:ascii="Calibri" w:hAnsi="Calibri"/>
      </w:rPr>
      <w:t>17 March 2017</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140503">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140503">
      <w:rPr>
        <w:rFonts w:ascii="Calibri" w:hAnsi="Calibri"/>
        <w:noProof/>
      </w:rPr>
      <w:t>2</w:t>
    </w:r>
    <w:r w:rsidR="00FD00A2" w:rsidRPr="00957B20">
      <w:rPr>
        <w:rFonts w:ascii="Calibri" w:hAnsi="Calibri"/>
      </w:rPr>
      <w:fldChar w:fldCharType="end"/>
    </w:r>
    <w:r w:rsidR="00FD00A2" w:rsidRPr="00957B20">
      <w:rPr>
        <w:rFonts w:ascii="Calibri" w:hAnsi="Calibri"/>
      </w:rPr>
      <w:tab/>
    </w:r>
    <w:r w:rsidR="001F4D83">
      <w:rPr>
        <w:rFonts w:ascii="Calibri" w:hAnsi="Calibri"/>
      </w:rPr>
      <w:t>v1.0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D83" w:rsidRDefault="001F4D83" w:rsidP="00FD00A2">
      <w:r>
        <w:separator/>
      </w:r>
    </w:p>
  </w:footnote>
  <w:footnote w:type="continuationSeparator" w:id="0">
    <w:p w:rsidR="001F4D83" w:rsidRDefault="001F4D83" w:rsidP="00FD00A2">
      <w:r>
        <w:continuationSeparator/>
      </w:r>
    </w:p>
  </w:footnote>
  <w:footnote w:id="1">
    <w:p w:rsidR="00934DAC" w:rsidRDefault="00934DAC">
      <w:pPr>
        <w:pStyle w:val="FootnoteText"/>
      </w:pPr>
      <w:r>
        <w:rPr>
          <w:rStyle w:val="FootnoteReference"/>
        </w:rPr>
        <w:footnoteRef/>
      </w:r>
      <w:r>
        <w:t xml:space="preserve"> The n</w:t>
      </w:r>
      <w:r w:rsidRPr="00934DAC">
        <w:rPr>
          <w:rFonts w:ascii="Calibri" w:hAnsi="Calibri"/>
        </w:rPr>
        <w:t xml:space="preserve">ext DCUSA Release is </w:t>
      </w:r>
      <w:r>
        <w:rPr>
          <w:rFonts w:ascii="Calibri" w:hAnsi="Calibri"/>
        </w:rPr>
        <w:t xml:space="preserve">scheduled for </w:t>
      </w:r>
      <w:r w:rsidR="00140503">
        <w:rPr>
          <w:rFonts w:ascii="Calibri" w:hAnsi="Calibri"/>
        </w:rPr>
        <w:t>the 29 June</w:t>
      </w:r>
      <w:bookmarkStart w:id="0" w:name="_GoBack"/>
      <w:bookmarkEnd w:id="0"/>
      <w:r w:rsidR="00170D1C">
        <w:rPr>
          <w:rFonts w:ascii="Calibri" w:hAnsi="Calibri"/>
        </w:rPr>
        <w:t xml:space="preserve"> 2017</w:t>
      </w:r>
      <w:r w:rsidRPr="00934DAC">
        <w:rPr>
          <w:rFonts w:ascii="Calibri" w:hAnsi="Calibri"/>
        </w:rPr>
        <w:t>.</w:t>
      </w:r>
    </w:p>
  </w:footnote>
  <w:footnote w:id="2">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w:t>
      </w:r>
      <w:proofErr w:type="gramStart"/>
      <w:r w:rsidR="00904368" w:rsidRPr="00957B20">
        <w:rPr>
          <w:rFonts w:ascii="Calibri" w:hAnsi="Calibri"/>
        </w:rPr>
        <w:t>Party</w:t>
      </w:r>
      <w:proofErr w:type="gramEnd"/>
      <w:r w:rsidR="00904368" w:rsidRPr="00957B20">
        <w:rPr>
          <w:rFonts w:ascii="Calibri" w:hAnsi="Calibri"/>
        </w:rPr>
        <w:t xml:space="preserve"> please fill in one “Party Name” row for each of your Licence Areas. All other DCUSA Parties please complete only the “Party Name 1” row. </w:t>
      </w:r>
    </w:p>
  </w:footnote>
  <w:footnote w:id="3">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w:t>
      </w:r>
      <w:proofErr w:type="gramStart"/>
      <w:r w:rsidRPr="00957B20">
        <w:rPr>
          <w:rFonts w:ascii="Calibri" w:hAnsi="Calibri"/>
        </w:rPr>
        <w:t>take into account</w:t>
      </w:r>
      <w:proofErr w:type="gramEnd"/>
      <w:r w:rsidRPr="00957B20">
        <w:rPr>
          <w:rFonts w:ascii="Calibri" w:hAnsi="Calibri"/>
        </w:rPr>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5A3DCD">
      <w:rPr>
        <w:rFonts w:ascii="Calibri" w:hAnsi="Calibri"/>
      </w:rPr>
      <w:t>2</w:t>
    </w:r>
    <w:r w:rsidR="00170D1C">
      <w:rPr>
        <w:rFonts w:ascii="Calibri" w:hAnsi="Calibri"/>
      </w:rPr>
      <w:t>82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D546595E"/>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lvlOverride w:ilvl="0">
      <w:lvl w:ilvl="0">
        <w:start w:val="1"/>
        <w:numFmt w:val="decimal"/>
        <w:pStyle w:val="ListNumber"/>
        <w:lvlText w:val="%1"/>
        <w:lvlJc w:val="left"/>
        <w:pPr>
          <w:tabs>
            <w:tab w:val="num" w:pos="567"/>
          </w:tabs>
          <w:ind w:left="567" w:hanging="567"/>
        </w:pPr>
        <w:rPr>
          <w:rFonts w:hint="default"/>
          <w:sz w:val="20"/>
          <w:szCs w:val="20"/>
        </w:rPr>
      </w:lvl>
    </w:lvlOverride>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D83"/>
    <w:rsid w:val="00013D9B"/>
    <w:rsid w:val="00077D80"/>
    <w:rsid w:val="000C4612"/>
    <w:rsid w:val="001136F3"/>
    <w:rsid w:val="00134AF7"/>
    <w:rsid w:val="00140503"/>
    <w:rsid w:val="00170D1C"/>
    <w:rsid w:val="00171886"/>
    <w:rsid w:val="00182A18"/>
    <w:rsid w:val="00193115"/>
    <w:rsid w:val="001B730C"/>
    <w:rsid w:val="001E03C5"/>
    <w:rsid w:val="001F256A"/>
    <w:rsid w:val="001F4D83"/>
    <w:rsid w:val="002045CC"/>
    <w:rsid w:val="00210B1D"/>
    <w:rsid w:val="00223DF1"/>
    <w:rsid w:val="0023069B"/>
    <w:rsid w:val="00234972"/>
    <w:rsid w:val="002B61A0"/>
    <w:rsid w:val="0031153A"/>
    <w:rsid w:val="00345086"/>
    <w:rsid w:val="0036644C"/>
    <w:rsid w:val="0040580C"/>
    <w:rsid w:val="00410907"/>
    <w:rsid w:val="00426EEA"/>
    <w:rsid w:val="004572E2"/>
    <w:rsid w:val="004A45C0"/>
    <w:rsid w:val="005124D0"/>
    <w:rsid w:val="00554409"/>
    <w:rsid w:val="005674C0"/>
    <w:rsid w:val="005A3DCD"/>
    <w:rsid w:val="005A6203"/>
    <w:rsid w:val="005F1DC2"/>
    <w:rsid w:val="005F26DE"/>
    <w:rsid w:val="005F2D28"/>
    <w:rsid w:val="006329D4"/>
    <w:rsid w:val="00667F20"/>
    <w:rsid w:val="00676E09"/>
    <w:rsid w:val="00697019"/>
    <w:rsid w:val="00711B18"/>
    <w:rsid w:val="007361B2"/>
    <w:rsid w:val="00751F86"/>
    <w:rsid w:val="0076726D"/>
    <w:rsid w:val="008059C9"/>
    <w:rsid w:val="00807039"/>
    <w:rsid w:val="008348B5"/>
    <w:rsid w:val="00884177"/>
    <w:rsid w:val="008D01AD"/>
    <w:rsid w:val="008F22A5"/>
    <w:rsid w:val="00900CA9"/>
    <w:rsid w:val="00904368"/>
    <w:rsid w:val="00907CF1"/>
    <w:rsid w:val="00916C37"/>
    <w:rsid w:val="00934DAC"/>
    <w:rsid w:val="00957B20"/>
    <w:rsid w:val="00963A66"/>
    <w:rsid w:val="009A3EA3"/>
    <w:rsid w:val="009B02DB"/>
    <w:rsid w:val="009F1AFC"/>
    <w:rsid w:val="00A817E9"/>
    <w:rsid w:val="00A828F0"/>
    <w:rsid w:val="00AB1F81"/>
    <w:rsid w:val="00AB2BFD"/>
    <w:rsid w:val="00AB7F74"/>
    <w:rsid w:val="00AC6DB4"/>
    <w:rsid w:val="00B23399"/>
    <w:rsid w:val="00B56D0F"/>
    <w:rsid w:val="00C01797"/>
    <w:rsid w:val="00C444B5"/>
    <w:rsid w:val="00C57E0F"/>
    <w:rsid w:val="00C73DE6"/>
    <w:rsid w:val="00CA72C7"/>
    <w:rsid w:val="00CE497A"/>
    <w:rsid w:val="00D7706F"/>
    <w:rsid w:val="00DB3EF9"/>
    <w:rsid w:val="00ED436C"/>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4C170"/>
  <w15:docId w15:val="{39408CAD-493B-4489-B000-58E7D900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1F4D83"/>
    <w:pPr>
      <w:autoSpaceDE w:val="0"/>
      <w:autoSpaceDN w:val="0"/>
      <w:adjustRightInd w:val="0"/>
      <w:spacing w:line="240" w:lineRule="auto"/>
    </w:pPr>
    <w:rPr>
      <w:rFonts w:ascii="Verdana" w:hAnsi="Verdana" w:cs="Verdana"/>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8FF6DA3DC84893BC4F7526020B48C8"/>
        <w:category>
          <w:name w:val="General"/>
          <w:gallery w:val="placeholder"/>
        </w:category>
        <w:types>
          <w:type w:val="bbPlcHdr"/>
        </w:types>
        <w:behaviors>
          <w:behavior w:val="content"/>
        </w:behaviors>
        <w:guid w:val="{65389F05-132B-4425-9F2C-4F91724CEA13}"/>
      </w:docPartPr>
      <w:docPartBody>
        <w:p w:rsidR="00DC1EEF" w:rsidRDefault="00DC1EEF">
          <w:pPr>
            <w:pStyle w:val="C98FF6DA3DC84893BC4F7526020B48C8"/>
          </w:pPr>
          <w:r w:rsidRPr="005D19FB">
            <w:rPr>
              <w:rStyle w:val="PlaceholderText"/>
            </w:rPr>
            <w:t>Click here to enter text.</w:t>
          </w:r>
        </w:p>
      </w:docPartBody>
    </w:docPart>
    <w:docPart>
      <w:docPartPr>
        <w:name w:val="88E0500314A641AE880B8036A30BB586"/>
        <w:category>
          <w:name w:val="General"/>
          <w:gallery w:val="placeholder"/>
        </w:category>
        <w:types>
          <w:type w:val="bbPlcHdr"/>
        </w:types>
        <w:behaviors>
          <w:behavior w:val="content"/>
        </w:behaviors>
        <w:guid w:val="{D3E3AF51-2E9C-4178-AF9D-31E06761E446}"/>
      </w:docPartPr>
      <w:docPartBody>
        <w:p w:rsidR="00DC1EEF" w:rsidRDefault="00DC1EEF">
          <w:pPr>
            <w:pStyle w:val="88E0500314A641AE880B8036A30BB586"/>
          </w:pPr>
          <w:r w:rsidRPr="005D19FB">
            <w:rPr>
              <w:rStyle w:val="PlaceholderText"/>
            </w:rPr>
            <w:t>Choose an item.</w:t>
          </w:r>
        </w:p>
      </w:docPartBody>
    </w:docPart>
    <w:docPart>
      <w:docPartPr>
        <w:name w:val="19C31FF288B94DCD908079190A5A4462"/>
        <w:category>
          <w:name w:val="General"/>
          <w:gallery w:val="placeholder"/>
        </w:category>
        <w:types>
          <w:type w:val="bbPlcHdr"/>
        </w:types>
        <w:behaviors>
          <w:behavior w:val="content"/>
        </w:behaviors>
        <w:guid w:val="{904F1312-1280-4300-B4C8-3C86711A7121}"/>
      </w:docPartPr>
      <w:docPartBody>
        <w:p w:rsidR="00DC1EEF" w:rsidRDefault="00DC1EEF">
          <w:pPr>
            <w:pStyle w:val="19C31FF288B94DCD908079190A5A4462"/>
          </w:pPr>
          <w:r w:rsidRPr="005D19FB">
            <w:rPr>
              <w:rStyle w:val="PlaceholderText"/>
            </w:rPr>
            <w:t>Click here to enter text.</w:t>
          </w:r>
        </w:p>
      </w:docPartBody>
    </w:docPart>
    <w:docPart>
      <w:docPartPr>
        <w:name w:val="15730C7EA0484A6CBDD456A3694CEF44"/>
        <w:category>
          <w:name w:val="General"/>
          <w:gallery w:val="placeholder"/>
        </w:category>
        <w:types>
          <w:type w:val="bbPlcHdr"/>
        </w:types>
        <w:behaviors>
          <w:behavior w:val="content"/>
        </w:behaviors>
        <w:guid w:val="{BDDABD12-F350-4E14-8CDD-1557CB6D0861}"/>
      </w:docPartPr>
      <w:docPartBody>
        <w:p w:rsidR="00DC1EEF" w:rsidRDefault="00DC1EEF">
          <w:pPr>
            <w:pStyle w:val="15730C7EA0484A6CBDD456A3694CEF44"/>
          </w:pPr>
          <w:r w:rsidRPr="005D19FB">
            <w:rPr>
              <w:rStyle w:val="PlaceholderText"/>
            </w:rPr>
            <w:t>Click here to enter text.</w:t>
          </w:r>
        </w:p>
      </w:docPartBody>
    </w:docPart>
    <w:docPart>
      <w:docPartPr>
        <w:name w:val="ED7DFB1FB1054C82B68745933E3D1ED3"/>
        <w:category>
          <w:name w:val="General"/>
          <w:gallery w:val="placeholder"/>
        </w:category>
        <w:types>
          <w:type w:val="bbPlcHdr"/>
        </w:types>
        <w:behaviors>
          <w:behavior w:val="content"/>
        </w:behaviors>
        <w:guid w:val="{D52C6414-52FB-4998-A915-5EF0F148D069}"/>
      </w:docPartPr>
      <w:docPartBody>
        <w:p w:rsidR="00DC1EEF" w:rsidRDefault="00DC1EEF">
          <w:pPr>
            <w:pStyle w:val="ED7DFB1FB1054C82B68745933E3D1ED3"/>
          </w:pPr>
          <w:r w:rsidRPr="005D19FB">
            <w:rPr>
              <w:rStyle w:val="PlaceholderText"/>
            </w:rPr>
            <w:t>Click here to enter text.</w:t>
          </w:r>
        </w:p>
      </w:docPartBody>
    </w:docPart>
    <w:docPart>
      <w:docPartPr>
        <w:name w:val="959928236CC44F26A7F54D3B70D11FB7"/>
        <w:category>
          <w:name w:val="General"/>
          <w:gallery w:val="placeholder"/>
        </w:category>
        <w:types>
          <w:type w:val="bbPlcHdr"/>
        </w:types>
        <w:behaviors>
          <w:behavior w:val="content"/>
        </w:behaviors>
        <w:guid w:val="{E5E18992-21FB-44E8-B7E2-C04B65481B02}"/>
      </w:docPartPr>
      <w:docPartBody>
        <w:p w:rsidR="00DC1EEF" w:rsidRDefault="00DC1EEF">
          <w:pPr>
            <w:pStyle w:val="959928236CC44F26A7F54D3B70D11FB7"/>
          </w:pPr>
          <w:r w:rsidRPr="005D19FB">
            <w:rPr>
              <w:rStyle w:val="PlaceholderText"/>
            </w:rPr>
            <w:t>Click here to enter text.</w:t>
          </w:r>
        </w:p>
      </w:docPartBody>
    </w:docPart>
    <w:docPart>
      <w:docPartPr>
        <w:name w:val="6928681F3015434299C65DDA328945EB"/>
        <w:category>
          <w:name w:val="General"/>
          <w:gallery w:val="placeholder"/>
        </w:category>
        <w:types>
          <w:type w:val="bbPlcHdr"/>
        </w:types>
        <w:behaviors>
          <w:behavior w:val="content"/>
        </w:behaviors>
        <w:guid w:val="{F77477ED-5811-4955-8B29-DBB62971B003}"/>
      </w:docPartPr>
      <w:docPartBody>
        <w:p w:rsidR="00DC1EEF" w:rsidRDefault="00DC1EEF">
          <w:pPr>
            <w:pStyle w:val="6928681F3015434299C65DDA328945EB"/>
          </w:pPr>
          <w:r w:rsidRPr="005D19FB">
            <w:rPr>
              <w:rStyle w:val="PlaceholderText"/>
            </w:rPr>
            <w:t>Click here to enter text.</w:t>
          </w:r>
        </w:p>
      </w:docPartBody>
    </w:docPart>
    <w:docPart>
      <w:docPartPr>
        <w:name w:val="C359881951804CD58D1FB293BAE9F4DD"/>
        <w:category>
          <w:name w:val="General"/>
          <w:gallery w:val="placeholder"/>
        </w:category>
        <w:types>
          <w:type w:val="bbPlcHdr"/>
        </w:types>
        <w:behaviors>
          <w:behavior w:val="content"/>
        </w:behaviors>
        <w:guid w:val="{AAA5210C-2F15-4566-B2B6-D8AA8099E1D1}"/>
      </w:docPartPr>
      <w:docPartBody>
        <w:p w:rsidR="00DC1EEF" w:rsidRDefault="00DC1EEF">
          <w:pPr>
            <w:pStyle w:val="C359881951804CD58D1FB293BAE9F4DD"/>
          </w:pPr>
          <w:r w:rsidRPr="005D19FB">
            <w:rPr>
              <w:rStyle w:val="PlaceholderText"/>
            </w:rPr>
            <w:t>Click here to enter text.</w:t>
          </w:r>
        </w:p>
      </w:docPartBody>
    </w:docPart>
    <w:docPart>
      <w:docPartPr>
        <w:name w:val="FB572D2B82AE49349BD3432514802D4F"/>
        <w:category>
          <w:name w:val="General"/>
          <w:gallery w:val="placeholder"/>
        </w:category>
        <w:types>
          <w:type w:val="bbPlcHdr"/>
        </w:types>
        <w:behaviors>
          <w:behavior w:val="content"/>
        </w:behaviors>
        <w:guid w:val="{481FB7EB-5386-492D-8B6D-5D88079AE83E}"/>
      </w:docPartPr>
      <w:docPartBody>
        <w:p w:rsidR="00DC1EEF" w:rsidRDefault="00DC1EEF">
          <w:pPr>
            <w:pStyle w:val="FB572D2B82AE49349BD3432514802D4F"/>
          </w:pPr>
          <w:r w:rsidRPr="005D19FB">
            <w:rPr>
              <w:rStyle w:val="PlaceholderText"/>
            </w:rPr>
            <w:t>Choose an item.</w:t>
          </w:r>
        </w:p>
      </w:docPartBody>
    </w:docPart>
    <w:docPart>
      <w:docPartPr>
        <w:name w:val="82614343C68342D287FE637678C055A8"/>
        <w:category>
          <w:name w:val="General"/>
          <w:gallery w:val="placeholder"/>
        </w:category>
        <w:types>
          <w:type w:val="bbPlcHdr"/>
        </w:types>
        <w:behaviors>
          <w:behavior w:val="content"/>
        </w:behaviors>
        <w:guid w:val="{6D8FD665-BBDF-4969-A5EA-260D714E2086}"/>
      </w:docPartPr>
      <w:docPartBody>
        <w:p w:rsidR="00DC1EEF" w:rsidRDefault="00DC1EEF">
          <w:pPr>
            <w:pStyle w:val="82614343C68342D287FE637678C055A8"/>
          </w:pPr>
          <w:r w:rsidRPr="005D19FB">
            <w:rPr>
              <w:rStyle w:val="PlaceholderText"/>
            </w:rPr>
            <w:t>Choose an item.</w:t>
          </w:r>
        </w:p>
      </w:docPartBody>
    </w:docPart>
    <w:docPart>
      <w:docPartPr>
        <w:name w:val="67A78D3E8FB841BA879BE69365D2A987"/>
        <w:category>
          <w:name w:val="General"/>
          <w:gallery w:val="placeholder"/>
        </w:category>
        <w:types>
          <w:type w:val="bbPlcHdr"/>
        </w:types>
        <w:behaviors>
          <w:behavior w:val="content"/>
        </w:behaviors>
        <w:guid w:val="{FAA2E3E9-D664-44E2-BB9E-FD52C9553841}"/>
      </w:docPartPr>
      <w:docPartBody>
        <w:p w:rsidR="00DC1EEF" w:rsidRDefault="00DC1EEF">
          <w:pPr>
            <w:pStyle w:val="67A78D3E8FB841BA879BE69365D2A987"/>
          </w:pPr>
          <w:r w:rsidRPr="005D19FB">
            <w:rPr>
              <w:rStyle w:val="PlaceholderText"/>
            </w:rPr>
            <w:t>Click here to enter text.</w:t>
          </w:r>
        </w:p>
      </w:docPartBody>
    </w:docPart>
    <w:docPart>
      <w:docPartPr>
        <w:name w:val="1838888253E141E7B8ED1D75A4EF9E88"/>
        <w:category>
          <w:name w:val="General"/>
          <w:gallery w:val="placeholder"/>
        </w:category>
        <w:types>
          <w:type w:val="bbPlcHdr"/>
        </w:types>
        <w:behaviors>
          <w:behavior w:val="content"/>
        </w:behaviors>
        <w:guid w:val="{F9C98D8A-F1F4-4675-9476-78BFDD4F03A4}"/>
      </w:docPartPr>
      <w:docPartBody>
        <w:p w:rsidR="00DC1EEF" w:rsidRDefault="00DC1EEF">
          <w:pPr>
            <w:pStyle w:val="1838888253E141E7B8ED1D75A4EF9E88"/>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EF"/>
    <w:rsid w:val="000B0571"/>
    <w:rsid w:val="000B3B8C"/>
    <w:rsid w:val="007B00CB"/>
    <w:rsid w:val="00C17233"/>
    <w:rsid w:val="00D32FBC"/>
    <w:rsid w:val="00D64DA9"/>
    <w:rsid w:val="00DC1EEF"/>
    <w:rsid w:val="00F16D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4DA9"/>
    <w:rPr>
      <w:color w:val="808080"/>
    </w:rPr>
  </w:style>
  <w:style w:type="paragraph" w:customStyle="1" w:styleId="C98FF6DA3DC84893BC4F7526020B48C8">
    <w:name w:val="C98FF6DA3DC84893BC4F7526020B48C8"/>
  </w:style>
  <w:style w:type="paragraph" w:customStyle="1" w:styleId="88E0500314A641AE880B8036A30BB586">
    <w:name w:val="88E0500314A641AE880B8036A30BB586"/>
  </w:style>
  <w:style w:type="paragraph" w:customStyle="1" w:styleId="19C31FF288B94DCD908079190A5A4462">
    <w:name w:val="19C31FF288B94DCD908079190A5A4462"/>
  </w:style>
  <w:style w:type="paragraph" w:customStyle="1" w:styleId="15730C7EA0484A6CBDD456A3694CEF44">
    <w:name w:val="15730C7EA0484A6CBDD456A3694CEF44"/>
  </w:style>
  <w:style w:type="paragraph" w:customStyle="1" w:styleId="ED7DFB1FB1054C82B68745933E3D1ED3">
    <w:name w:val="ED7DFB1FB1054C82B68745933E3D1ED3"/>
  </w:style>
  <w:style w:type="paragraph" w:customStyle="1" w:styleId="959928236CC44F26A7F54D3B70D11FB7">
    <w:name w:val="959928236CC44F26A7F54D3B70D11FB7"/>
  </w:style>
  <w:style w:type="paragraph" w:customStyle="1" w:styleId="6928681F3015434299C65DDA328945EB">
    <w:name w:val="6928681F3015434299C65DDA328945EB"/>
  </w:style>
  <w:style w:type="paragraph" w:customStyle="1" w:styleId="C359881951804CD58D1FB293BAE9F4DD">
    <w:name w:val="C359881951804CD58D1FB293BAE9F4DD"/>
  </w:style>
  <w:style w:type="paragraph" w:customStyle="1" w:styleId="FB572D2B82AE49349BD3432514802D4F">
    <w:name w:val="FB572D2B82AE49349BD3432514802D4F"/>
  </w:style>
  <w:style w:type="paragraph" w:customStyle="1" w:styleId="82614343C68342D287FE637678C055A8">
    <w:name w:val="82614343C68342D287FE637678C055A8"/>
  </w:style>
  <w:style w:type="paragraph" w:customStyle="1" w:styleId="67A78D3E8FB841BA879BE69365D2A987">
    <w:name w:val="67A78D3E8FB841BA879BE69365D2A987"/>
  </w:style>
  <w:style w:type="paragraph" w:customStyle="1" w:styleId="1838888253E141E7B8ED1D75A4EF9E88">
    <w:name w:val="1838888253E141E7B8ED1D75A4EF9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27EC0-483F-4710-BA41-E3B05AB4A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504</Words>
  <Characters>2878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4</cp:revision>
  <dcterms:created xsi:type="dcterms:W3CDTF">2017-02-16T10:38:00Z</dcterms:created>
  <dcterms:modified xsi:type="dcterms:W3CDTF">2017-03-02T09:42:00Z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