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0C08A1">
        <w:rPr>
          <w:b/>
          <w:sz w:val="44"/>
          <w:szCs w:val="44"/>
        </w:rPr>
        <w:t>42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0C08A1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C08A1" w:rsidRPr="000A09A5" w:rsidRDefault="000C08A1" w:rsidP="007B7D91">
            <w:pPr>
              <w:pStyle w:val="GSTblText1"/>
            </w:pPr>
            <w:r>
              <w:t>CP Title</w:t>
            </w:r>
          </w:p>
        </w:tc>
        <w:tc>
          <w:tcPr>
            <w:tcW w:w="7149" w:type="dxa"/>
          </w:tcPr>
          <w:p w:rsidR="000C08A1" w:rsidRDefault="000C08A1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Defer the Implementation of Changes to Excess Capacity Charges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</w:tcPr>
          <w:p w:rsidR="008147C2" w:rsidRPr="000A09A5" w:rsidRDefault="005E2B5C" w:rsidP="0032564A">
            <w:pPr>
              <w:pStyle w:val="GSCommitte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</w:t>
            </w:r>
            <w:r w:rsidR="0032564A">
              <w:t>14 July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32564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32564A">
              <w:t>2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AE412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E412A">
              <w:t>1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224AB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32564A" w:rsidP="007B7D91">
            <w:pPr>
              <w:pStyle w:val="GSTblText1"/>
            </w:pPr>
            <w:r>
              <w:t>Webinar Link</w:t>
            </w: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  <w:r w:rsidR="0032564A">
              <w:t xml:space="preserve"> or </w:t>
            </w:r>
            <w:r w:rsidR="0032564A" w:rsidRPr="0032564A">
              <w:t xml:space="preserve"> 0800</w:t>
            </w:r>
            <w:r w:rsidR="0032564A">
              <w:t xml:space="preserve"> </w:t>
            </w:r>
            <w:r w:rsidR="0032564A" w:rsidRPr="0032564A">
              <w:t>376</w:t>
            </w:r>
            <w:r w:rsidR="0032564A">
              <w:t xml:space="preserve"> </w:t>
            </w:r>
            <w:r w:rsidR="0032564A" w:rsidRPr="0032564A">
              <w:t>8253</w:t>
            </w:r>
          </w:p>
          <w:p w:rsidR="00A934E2" w:rsidRDefault="00AF78B7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32564A" w:rsidRPr="0032564A" w:rsidRDefault="0032564A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  <w:b/>
                  <w:bCs/>
                  <w:color w:val="00AFF9"/>
                  <w:szCs w:val="24"/>
                </w:rPr>
                <w:t>Join WebEx meeting</w:t>
              </w:r>
              <w:r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  <w:r>
              <w:rPr>
                <w:rFonts w:ascii="Arial" w:hAnsi="Arial" w:cs="Arial"/>
                <w:color w:val="00AFF9"/>
              </w:rPr>
              <w:t xml:space="preserve"> </w:t>
            </w:r>
            <w:r w:rsidRPr="00AE412A">
              <w:rPr>
                <w:rFonts w:asciiTheme="minorHAnsi" w:hAnsiTheme="minorHAnsi" w:cstheme="minorHAnsi"/>
                <w:szCs w:val="24"/>
              </w:rPr>
              <w:t xml:space="preserve">Password: </w:t>
            </w:r>
            <w:proofErr w:type="spellStart"/>
            <w:r w:rsidRPr="00AE412A">
              <w:rPr>
                <w:rFonts w:asciiTheme="minorHAnsi" w:hAnsiTheme="minorHAnsi" w:cstheme="minorHAnsi"/>
                <w:szCs w:val="24"/>
              </w:rPr>
              <w:t>dcusa</w:t>
            </w:r>
            <w:proofErr w:type="spellEnd"/>
          </w:p>
        </w:tc>
        <w:bookmarkStart w:id="0" w:name="_GoBack"/>
        <w:bookmarkEnd w:id="0"/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95754B" w:rsidP="0064407A">
            <w:pPr>
              <w:pStyle w:val="GSTblText2bullet"/>
            </w:pPr>
            <w:r>
              <w:t>Chair of the Working Group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224ABA">
            <w:pPr>
              <w:pStyle w:val="GSTblText2bullet"/>
              <w:numPr>
                <w:ilvl w:val="0"/>
                <w:numId w:val="0"/>
              </w:numPr>
            </w:pPr>
            <w:r>
              <w:t>Review of the 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64407A">
            <w:pPr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3C7534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0C08A1" w:rsidP="00224ABA">
            <w:pPr>
              <w:pStyle w:val="GSTblText2bullet"/>
              <w:numPr>
                <w:ilvl w:val="0"/>
                <w:numId w:val="0"/>
              </w:numPr>
            </w:pPr>
            <w:r>
              <w:t>Work Plan and DCP Timetable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0C08A1" w:rsidP="00D5760A">
            <w:pPr>
              <w:pStyle w:val="GSTblText1"/>
              <w:jc w:val="center"/>
            </w:pPr>
            <w:r>
              <w:t>Secretariat/Chair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24ABA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AE412A" w:rsidP="00523C55">
    <w:pPr>
      <w:pStyle w:val="GSHeaderFooter"/>
      <w:jc w:val="center"/>
    </w:pPr>
    <w:r>
      <w:t>30</w:t>
    </w:r>
    <w:r w:rsidR="000C08A1">
      <w:t xml:space="preserve"> June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42828C2C" wp14:editId="2548504C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08A1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24ABA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2564A"/>
    <w:rsid w:val="00352D14"/>
    <w:rsid w:val="0035703C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5E2B5C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9142B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E412A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DF1B1D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43d3ab2a3a6b0d24ce8b31b99a2b411a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2015-06-30T11:01:33+00:00</DateLastActivated1>
    <Commitees xmlns="c7312139-f4c2-453d-a4c8-c631b6303d87">
      <Value>188</Value>
    </Commitees>
    <DocNotes xmlns="c7312139-f4c2-453d-a4c8-c631b6303d87" xsi:nil="true"/>
    <Activities xmlns="c7312139-f4c2-453d-a4c8-c631b6303d87">
      <Value>2047</Value>
    </Activities>
    <Issues xmlns="c7312139-f4c2-453d-a4c8-c631b6303d87"/>
    <PublishDate xmlns="c7312139-f4c2-453d-a4c8-c631b6303d87">2015-06-30T10:51:36+00:00</PublishDate>
    <ChangeProposal1 xmlns="c7312139-f4c2-453d-a4c8-c631b6303d87">
      <Value>266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07542D1E-E719-4869-A7D1-EE46E2B8BE51}"/>
</file>

<file path=customXml/itemProps2.xml><?xml version="1.0" encoding="utf-8"?>
<ds:datastoreItem xmlns:ds="http://schemas.openxmlformats.org/officeDocument/2006/customXml" ds:itemID="{825B1E8D-2069-406E-982F-E597040D6629}"/>
</file>

<file path=customXml/itemProps3.xml><?xml version="1.0" encoding="utf-8"?>
<ds:datastoreItem xmlns:ds="http://schemas.openxmlformats.org/officeDocument/2006/customXml" ds:itemID="{43E41B9D-94EF-4DA4-B34A-7D5D45C762B8}"/>
</file>

<file path=customXml/itemProps4.xml><?xml version="1.0" encoding="utf-8"?>
<ds:datastoreItem xmlns:ds="http://schemas.openxmlformats.org/officeDocument/2006/customXml" ds:itemID="{FB4352E5-308E-4A48-883E-C6A142AA4807}"/>
</file>

<file path=customXml/itemProps5.xml><?xml version="1.0" encoding="utf-8"?>
<ds:datastoreItem xmlns:ds="http://schemas.openxmlformats.org/officeDocument/2006/customXml" ds:itemID="{73D94076-73B3-4BD6-901A-B91C2F9AE12C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242 Working Group_Draft Agenda_Meeting 2</dc:title>
  <dc:creator>hynesc</dc:creator>
  <cp:lastModifiedBy>Michael Walls</cp:lastModifiedBy>
  <cp:revision>8</cp:revision>
  <cp:lastPrinted>2015-05-06T09:58:00Z</cp:lastPrinted>
  <dcterms:created xsi:type="dcterms:W3CDTF">2015-04-15T12:47:00Z</dcterms:created>
  <dcterms:modified xsi:type="dcterms:W3CDTF">2015-06-30T11:01:00Z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1017100</vt:r8>
  </property>
</Properties>
</file>