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ABD0E" w14:textId="77777777" w:rsidR="001D313A" w:rsidRDefault="001D313A" w:rsidP="0072107A">
      <w:pPr>
        <w:pStyle w:val="Title"/>
      </w:pPr>
    </w:p>
    <w:p w14:paraId="22539974" w14:textId="77777777" w:rsidR="001D313A" w:rsidRDefault="001D313A" w:rsidP="0072107A">
      <w:pPr>
        <w:pStyle w:val="Title"/>
      </w:pPr>
    </w:p>
    <w:p w14:paraId="7C32C909" w14:textId="77777777" w:rsidR="001D313A" w:rsidRDefault="001D313A" w:rsidP="0072107A">
      <w:pPr>
        <w:pStyle w:val="Title"/>
      </w:pPr>
    </w:p>
    <w:p w14:paraId="43574C90" w14:textId="6A98FF7A" w:rsidR="008F22A5" w:rsidRPr="0072107A" w:rsidRDefault="00193115" w:rsidP="0072107A">
      <w:pPr>
        <w:pStyle w:val="Title"/>
      </w:pPr>
      <w:r w:rsidRPr="0072107A">
        <w:t xml:space="preserve">Attachment </w:t>
      </w:r>
      <w:r w:rsidR="003345BA">
        <w:t>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1BB7330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0721188B" w14:textId="77777777" w:rsidR="00B23399" w:rsidRPr="00DA5999" w:rsidRDefault="00B23399" w:rsidP="00DA5999">
            <w:pPr>
              <w:pStyle w:val="ColumnHeading"/>
            </w:pPr>
            <w:r w:rsidRPr="00DA5999">
              <w:t>CP Details</w:t>
            </w:r>
          </w:p>
        </w:tc>
      </w:tr>
      <w:tr w:rsidR="00193115" w:rsidRPr="00973740" w14:paraId="3664D063" w14:textId="77777777" w:rsidTr="00DA5999">
        <w:trPr>
          <w:trHeight w:val="227"/>
        </w:trPr>
        <w:tc>
          <w:tcPr>
            <w:tcW w:w="2192" w:type="pct"/>
          </w:tcPr>
          <w:p w14:paraId="5E2CBB80" w14:textId="77777777" w:rsidR="00193115" w:rsidRPr="0072107A" w:rsidRDefault="00193115" w:rsidP="00DA5999">
            <w:r w:rsidRPr="0072107A">
              <w:t>CP number</w:t>
            </w:r>
            <w:r w:rsidR="00916C37" w:rsidRPr="0072107A">
              <w:t>:</w:t>
            </w:r>
          </w:p>
        </w:tc>
        <w:tc>
          <w:tcPr>
            <w:tcW w:w="2808" w:type="pct"/>
          </w:tcPr>
          <w:p w14:paraId="75220D4A" w14:textId="42A59810" w:rsidR="00193115" w:rsidRPr="00973740" w:rsidRDefault="00192864" w:rsidP="00DA5999">
            <w:r>
              <w:t xml:space="preserve">DCP </w:t>
            </w:r>
            <w:r w:rsidR="003345BA">
              <w:t>351</w:t>
            </w:r>
          </w:p>
        </w:tc>
      </w:tr>
      <w:tr w:rsidR="00193115" w:rsidRPr="00973740" w14:paraId="2E5026BC" w14:textId="77777777" w:rsidTr="00DA5999">
        <w:trPr>
          <w:trHeight w:val="227"/>
        </w:trPr>
        <w:tc>
          <w:tcPr>
            <w:tcW w:w="2192" w:type="pct"/>
          </w:tcPr>
          <w:p w14:paraId="549B2D39" w14:textId="77777777" w:rsidR="00193115" w:rsidRPr="0072107A" w:rsidRDefault="00916C37" w:rsidP="00DA5999">
            <w:r w:rsidRPr="0072107A">
              <w:t>CP Title:</w:t>
            </w:r>
          </w:p>
        </w:tc>
        <w:tc>
          <w:tcPr>
            <w:tcW w:w="2808" w:type="pct"/>
          </w:tcPr>
          <w:p w14:paraId="6022B394" w14:textId="7E670DC9" w:rsidR="00193115" w:rsidRPr="00973740" w:rsidRDefault="003345BA" w:rsidP="00DA5999">
            <w:r w:rsidRPr="003345BA">
              <w:t>Recovery of Incorrectly Paid Incentive Scheme Credits</w:t>
            </w:r>
          </w:p>
        </w:tc>
      </w:tr>
      <w:tr w:rsidR="00916C37" w:rsidRPr="00973740" w14:paraId="3CE47DEB" w14:textId="77777777" w:rsidTr="00DA5999">
        <w:trPr>
          <w:trHeight w:val="227"/>
        </w:trPr>
        <w:tc>
          <w:tcPr>
            <w:tcW w:w="2192" w:type="pct"/>
          </w:tcPr>
          <w:p w14:paraId="53EAB856" w14:textId="77777777" w:rsidR="00916C37" w:rsidRPr="0072107A" w:rsidRDefault="00916C37" w:rsidP="00DA5999">
            <w:r w:rsidRPr="0072107A">
              <w:t>Parties Impacted:</w:t>
            </w:r>
          </w:p>
        </w:tc>
        <w:tc>
          <w:tcPr>
            <w:tcW w:w="2808" w:type="pct"/>
          </w:tcPr>
          <w:p w14:paraId="6EAEA45D" w14:textId="5AD90E8C" w:rsidR="00916C37" w:rsidRPr="00973740" w:rsidRDefault="003345BA" w:rsidP="00DA5999">
            <w:r>
              <w:t>Suppliers</w:t>
            </w:r>
          </w:p>
        </w:tc>
      </w:tr>
      <w:tr w:rsidR="00916C37" w:rsidRPr="00973740" w14:paraId="04AFEAE7" w14:textId="77777777" w:rsidTr="00DA5999">
        <w:trPr>
          <w:trHeight w:val="227"/>
        </w:trPr>
        <w:tc>
          <w:tcPr>
            <w:tcW w:w="2192" w:type="pct"/>
          </w:tcPr>
          <w:p w14:paraId="24BF7D36" w14:textId="77777777" w:rsidR="00916C37" w:rsidRPr="0072107A" w:rsidRDefault="00916C37" w:rsidP="00DA5999">
            <w:r w:rsidRPr="0072107A">
              <w:t>Part 1</w:t>
            </w:r>
            <w:r w:rsidR="008A35FA">
              <w:t xml:space="preserve"> </w:t>
            </w:r>
            <w:r w:rsidRPr="0072107A">
              <w:t>/ Part 2 Matter:</w:t>
            </w:r>
          </w:p>
        </w:tc>
        <w:tc>
          <w:tcPr>
            <w:tcW w:w="2808" w:type="pct"/>
          </w:tcPr>
          <w:p w14:paraId="6133361D" w14:textId="72D70B38" w:rsidR="00916C37" w:rsidRPr="00973740" w:rsidRDefault="003345BA" w:rsidP="00DA5999">
            <w:r>
              <w:t>Part 2 Matter</w:t>
            </w:r>
          </w:p>
        </w:tc>
      </w:tr>
      <w:tr w:rsidR="00916C37" w:rsidRPr="00973740" w14:paraId="170E3555" w14:textId="77777777" w:rsidTr="00DA5999">
        <w:trPr>
          <w:trHeight w:val="227"/>
        </w:trPr>
        <w:tc>
          <w:tcPr>
            <w:tcW w:w="2192" w:type="pct"/>
          </w:tcPr>
          <w:p w14:paraId="6BD356C3" w14:textId="77777777" w:rsidR="00916C37" w:rsidRPr="0072107A" w:rsidRDefault="00916C37" w:rsidP="00DA5999">
            <w:r w:rsidRPr="0072107A">
              <w:t>Implementation Date:</w:t>
            </w:r>
          </w:p>
        </w:tc>
        <w:tc>
          <w:tcPr>
            <w:tcW w:w="2808" w:type="pct"/>
          </w:tcPr>
          <w:p w14:paraId="25B4758C" w14:textId="781D2B24" w:rsidR="00916C37" w:rsidRPr="00973740" w:rsidRDefault="003A3924" w:rsidP="00DA5999">
            <w:r>
              <w:t>27 February 2020</w:t>
            </w:r>
          </w:p>
        </w:tc>
      </w:tr>
      <w:tr w:rsidR="00916C37" w:rsidRPr="00973740" w14:paraId="722A6880" w14:textId="77777777" w:rsidTr="00DA5999">
        <w:trPr>
          <w:trHeight w:val="227"/>
        </w:trPr>
        <w:tc>
          <w:tcPr>
            <w:tcW w:w="2192" w:type="pct"/>
          </w:tcPr>
          <w:p w14:paraId="1720BD92" w14:textId="77777777" w:rsidR="00916C37" w:rsidRPr="0072107A" w:rsidRDefault="00916C37" w:rsidP="00DA5999">
            <w:r w:rsidRPr="0072107A">
              <w:t>Voting End Date:</w:t>
            </w:r>
          </w:p>
        </w:tc>
        <w:tc>
          <w:tcPr>
            <w:tcW w:w="2808" w:type="pct"/>
          </w:tcPr>
          <w:p w14:paraId="5E154CA6" w14:textId="2DCBA641" w:rsidR="00916C37" w:rsidRPr="00973740" w:rsidRDefault="003A3924" w:rsidP="00DA5999">
            <w:r>
              <w:t>08 November 2019</w:t>
            </w:r>
          </w:p>
        </w:tc>
      </w:tr>
    </w:tbl>
    <w:p w14:paraId="5FF7DB6D"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08D873E0"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2A9D836" w14:textId="77777777" w:rsidR="004A45C0" w:rsidRPr="00DA5999" w:rsidRDefault="004A45C0" w:rsidP="00DA5999">
            <w:pPr>
              <w:pStyle w:val="ColumnHeading"/>
            </w:pPr>
            <w:r w:rsidRPr="00DA5999">
              <w:t>Respondent Details</w:t>
            </w:r>
          </w:p>
        </w:tc>
      </w:tr>
      <w:tr w:rsidR="00B23399" w:rsidRPr="00973740" w14:paraId="46A93F12" w14:textId="77777777" w:rsidTr="00DA5999">
        <w:tc>
          <w:tcPr>
            <w:tcW w:w="2192" w:type="pct"/>
          </w:tcPr>
          <w:p w14:paraId="72E20D32"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521398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8B1BA24" w14:textId="77777777" w:rsidTr="00DA5999">
        <w:tc>
          <w:tcPr>
            <w:tcW w:w="2192" w:type="pct"/>
          </w:tcPr>
          <w:p w14:paraId="65E56A81"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2D33D651"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38650E4" w14:textId="77777777" w:rsidTr="00DA5999">
        <w:tc>
          <w:tcPr>
            <w:tcW w:w="2192" w:type="pct"/>
          </w:tcPr>
          <w:p w14:paraId="153ED351"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263D94E8"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1724FA4" w14:textId="77777777" w:rsidTr="00DA5999">
        <w:tc>
          <w:tcPr>
            <w:tcW w:w="2192" w:type="pct"/>
          </w:tcPr>
          <w:p w14:paraId="72D9EEAD"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2DA6575D"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06E7A06" w14:textId="77777777" w:rsidTr="00DA5999">
        <w:tc>
          <w:tcPr>
            <w:tcW w:w="2192" w:type="pct"/>
          </w:tcPr>
          <w:p w14:paraId="79664401"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634BDD1C"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D7B00D3" w14:textId="77777777" w:rsidTr="00DA5999">
        <w:tc>
          <w:tcPr>
            <w:tcW w:w="2192" w:type="pct"/>
          </w:tcPr>
          <w:p w14:paraId="594C25E0"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5955D937"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5C4591D7" w14:textId="77777777" w:rsidTr="00DA5999">
        <w:tc>
          <w:tcPr>
            <w:tcW w:w="2192" w:type="pct"/>
          </w:tcPr>
          <w:p w14:paraId="02DB836F"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3A4DF890"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B6E2E6E" w14:textId="77777777" w:rsidTr="00DA5999">
        <w:tc>
          <w:tcPr>
            <w:tcW w:w="2192" w:type="pct"/>
          </w:tcPr>
          <w:p w14:paraId="73F8DAAA"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2CE9ABB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6CF7F159"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5272680"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7EF2D6CB" w14:textId="77777777" w:rsidR="005F26DE" w:rsidRPr="00DA5999" w:rsidRDefault="005F26DE" w:rsidP="00DA5999">
            <w:pPr>
              <w:pStyle w:val="ColumnHeading"/>
            </w:pPr>
            <w:r w:rsidRPr="00973740">
              <w:t>Response</w:t>
            </w:r>
          </w:p>
        </w:tc>
      </w:tr>
      <w:tr w:rsidR="005F26DE" w:rsidRPr="00973740" w14:paraId="168FE5EA" w14:textId="77777777" w:rsidTr="00DA5999">
        <w:tc>
          <w:tcPr>
            <w:tcW w:w="2195" w:type="pct"/>
          </w:tcPr>
          <w:p w14:paraId="09FCE6FA"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5BC91"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58A64CC7" w14:textId="77777777" w:rsidTr="00DA5999">
        <w:tc>
          <w:tcPr>
            <w:tcW w:w="2195" w:type="pct"/>
            <w:tcBorders>
              <w:bottom w:val="single" w:sz="4" w:space="0" w:color="auto"/>
            </w:tcBorders>
          </w:tcPr>
          <w:p w14:paraId="2973F051"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5FD710A4"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38B54068" w14:textId="77777777" w:rsidTr="00DA5999">
        <w:tc>
          <w:tcPr>
            <w:tcW w:w="2195" w:type="pct"/>
          </w:tcPr>
          <w:p w14:paraId="7EDC4907"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63EA9078"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28C377C4" w14:textId="77777777" w:rsidTr="00DA5999">
        <w:tc>
          <w:tcPr>
            <w:tcW w:w="2195" w:type="pct"/>
          </w:tcPr>
          <w:p w14:paraId="1C74B67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4487CCAA"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6DD66428"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FC717D7"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54CD3716" w14:textId="77777777" w:rsidR="00973740" w:rsidRPr="00A94393" w:rsidRDefault="00973740" w:rsidP="00A94393">
            <w:pPr>
              <w:pStyle w:val="ColumnHeading"/>
            </w:pPr>
            <w:r w:rsidRPr="00A94393">
              <w:t>DCUSA Objectives</w:t>
            </w:r>
          </w:p>
        </w:tc>
      </w:tr>
      <w:tr w:rsidR="005F26DE" w:rsidRPr="00973740" w14:paraId="7ED49015" w14:textId="77777777" w:rsidTr="00A94393">
        <w:tc>
          <w:tcPr>
            <w:tcW w:w="5000" w:type="pct"/>
            <w:tcBorders>
              <w:bottom w:val="single" w:sz="4" w:space="0" w:color="auto"/>
            </w:tcBorders>
            <w:shd w:val="clear" w:color="auto" w:fill="D9D9D9" w:themeFill="background1" w:themeFillShade="D9"/>
          </w:tcPr>
          <w:p w14:paraId="73EA6C91" w14:textId="77777777" w:rsidR="00973740" w:rsidRPr="0072107A" w:rsidRDefault="00973740" w:rsidP="0072107A">
            <w:pPr>
              <w:pStyle w:val="ObjectivesHeading"/>
            </w:pPr>
            <w:r w:rsidRPr="0072107A">
              <w:t>DCUSA General Objectives</w:t>
            </w:r>
          </w:p>
          <w:p w14:paraId="0353F23D"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4680AF81"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51D9BB2F"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8EEEA52"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70A00302"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45A05EE9" w14:textId="77777777" w:rsidR="00973740" w:rsidRPr="004D3204" w:rsidRDefault="00973740" w:rsidP="0072107A">
            <w:pPr>
              <w:pStyle w:val="ObjectivesHeading"/>
            </w:pPr>
            <w:r w:rsidRPr="004D3204">
              <w:t xml:space="preserve">DCUSA Charging Objectives </w:t>
            </w:r>
          </w:p>
          <w:p w14:paraId="3465DBCC"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42AE0211"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89221AA"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09224849"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033BBD9D"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25E5E024"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3BA85FA7" w14:textId="77777777" w:rsidR="00973740" w:rsidRPr="00973740" w:rsidRDefault="00973740" w:rsidP="0072107A"/>
    <w:p w14:paraId="456A6468" w14:textId="77777777" w:rsidR="005F26DE" w:rsidRPr="00973740" w:rsidRDefault="005F26DE" w:rsidP="0072107A">
      <w:bookmarkStart w:id="0" w:name="_GoBack"/>
      <w:bookmarkEnd w:id="0"/>
    </w:p>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65FDF" w14:textId="77777777" w:rsidR="00886995" w:rsidRDefault="00886995" w:rsidP="0072107A">
      <w:r>
        <w:separator/>
      </w:r>
    </w:p>
  </w:endnote>
  <w:endnote w:type="continuationSeparator" w:id="0">
    <w:p w14:paraId="7F52C091" w14:textId="77777777" w:rsidR="00886995" w:rsidRDefault="00886995"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2F4D7" w14:textId="050DFAB8" w:rsidR="00FD00A2" w:rsidRPr="00973740" w:rsidRDefault="00192864" w:rsidP="0072107A">
    <w:pPr>
      <w:pStyle w:val="Footer"/>
    </w:pPr>
    <w:r>
      <w:t>09 October 2019</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4A0327">
      <w:t>Version</w:t>
    </w:r>
    <w:r w:rsidR="00FD00A2" w:rsidRPr="00973740">
      <w:fldChar w:fldCharType="end"/>
    </w:r>
    <w:r>
      <w:t xml:space="preserve">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F66E4" w14:textId="77777777" w:rsidR="008A35FA" w:rsidRDefault="008A35FA">
    <w:pPr>
      <w:pStyle w:val="Footer"/>
    </w:pPr>
    <w:r w:rsidRPr="00973740">
      <w:fldChar w:fldCharType="begin"/>
    </w:r>
    <w:r w:rsidRPr="00973740">
      <w:instrText xml:space="preserve"> docproperty date </w:instrText>
    </w:r>
    <w:r w:rsidRPr="00973740">
      <w:fldChar w:fldCharType="separate"/>
    </w:r>
    <w:r w:rsidR="004A0327">
      <w:t>Date</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4A0327">
      <w:t>Version</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52B78" w14:textId="77777777" w:rsidR="00886995" w:rsidRDefault="00886995" w:rsidP="0072107A">
      <w:r>
        <w:separator/>
      </w:r>
    </w:p>
  </w:footnote>
  <w:footnote w:type="continuationSeparator" w:id="0">
    <w:p w14:paraId="1335E9E7" w14:textId="77777777" w:rsidR="00886995" w:rsidRDefault="00886995" w:rsidP="0072107A">
      <w:r>
        <w:continuationSeparator/>
      </w:r>
    </w:p>
  </w:footnote>
  <w:footnote w:id="1">
    <w:p w14:paraId="61366D7E"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00137450"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B0EF" w14:textId="77777777"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4A0327">
      <w:t>Ref</w:t>
    </w:r>
    <w:r w:rsidR="00FD00A2" w:rsidRPr="00973740">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75C39" w14:textId="1E27E2C1"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4F2637A2" wp14:editId="08312A75">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DCP</w:t>
    </w:r>
    <w:r w:rsidR="003345BA">
      <w:t xml:space="preserve"> 351</w:t>
    </w:r>
    <w:r w:rsidR="003345BA" w:rsidRPr="00973740">
      <w:t xml:space="preserve"> </w:t>
    </w:r>
  </w:p>
  <w:p w14:paraId="5CF9B3B2"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77D80"/>
    <w:rsid w:val="00134AF7"/>
    <w:rsid w:val="00171886"/>
    <w:rsid w:val="00190980"/>
    <w:rsid w:val="00192864"/>
    <w:rsid w:val="00193115"/>
    <w:rsid w:val="001D313A"/>
    <w:rsid w:val="001D3D83"/>
    <w:rsid w:val="001E03C5"/>
    <w:rsid w:val="001F256A"/>
    <w:rsid w:val="002130E4"/>
    <w:rsid w:val="00223DF1"/>
    <w:rsid w:val="0023069B"/>
    <w:rsid w:val="002B61A0"/>
    <w:rsid w:val="0031153A"/>
    <w:rsid w:val="003345BA"/>
    <w:rsid w:val="003A3924"/>
    <w:rsid w:val="0040580C"/>
    <w:rsid w:val="00410907"/>
    <w:rsid w:val="004572E2"/>
    <w:rsid w:val="004A0327"/>
    <w:rsid w:val="004A45C0"/>
    <w:rsid w:val="004D3204"/>
    <w:rsid w:val="005124D0"/>
    <w:rsid w:val="00554409"/>
    <w:rsid w:val="005A6203"/>
    <w:rsid w:val="005C36AB"/>
    <w:rsid w:val="005F1DC2"/>
    <w:rsid w:val="005F26DE"/>
    <w:rsid w:val="005F2D28"/>
    <w:rsid w:val="00684E64"/>
    <w:rsid w:val="00697019"/>
    <w:rsid w:val="00711B18"/>
    <w:rsid w:val="0072107A"/>
    <w:rsid w:val="007361B2"/>
    <w:rsid w:val="0076726D"/>
    <w:rsid w:val="00807039"/>
    <w:rsid w:val="00884177"/>
    <w:rsid w:val="00886995"/>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81E17"/>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99456E"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99456E"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99456E"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99456E"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99456E"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99456E"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99456E"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99456E"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99456E"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99456E"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99456E"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99456E"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4B703F"/>
    <w:rsid w:val="00915521"/>
    <w:rsid w:val="0099456E"/>
    <w:rsid w:val="00DC3B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6998A-F1A0-4BA8-88A6-2733F32BD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Austin Gash</cp:lastModifiedBy>
  <cp:revision>4</cp:revision>
  <dcterms:created xsi:type="dcterms:W3CDTF">2019-10-09T10:27:00Z</dcterms:created>
  <dcterms:modified xsi:type="dcterms:W3CDTF">2019-10-09T10:28:00Z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