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8C7B7D" w:rsidRPr="007A0F4A" w14:paraId="31252384" w14:textId="77777777" w:rsidTr="00166D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39FE6CD7" w:rsidR="00BC57D8" w:rsidRPr="003D4EF1" w:rsidRDefault="00F738FF" w:rsidP="00F738FF">
            <w:pPr>
              <w:pStyle w:val="Question"/>
              <w:numPr>
                <w:ilvl w:val="0"/>
                <w:numId w:val="3"/>
              </w:numPr>
              <w:rPr>
                <w:rFonts w:asciiTheme="minorHAnsi" w:hAnsiTheme="minorHAnsi" w:cstheme="minorHAnsi"/>
                <w:b w:val="0"/>
                <w:bCs/>
                <w:sz w:val="22"/>
                <w:szCs w:val="22"/>
                <w:lang w:val="en-GB"/>
              </w:rPr>
            </w:pPr>
            <w:r w:rsidRPr="00F738FF">
              <w:rPr>
                <w:rFonts w:asciiTheme="minorHAnsi" w:hAnsiTheme="minorHAnsi" w:cstheme="minorHAnsi"/>
                <w:b w:val="0"/>
                <w:bCs/>
                <w:sz w:val="22"/>
                <w:szCs w:val="22"/>
              </w:rPr>
              <w:t>Do you understand the intent of the Change Proposal?</w:t>
            </w:r>
          </w:p>
        </w:tc>
        <w:tc>
          <w:tcPr>
            <w:tcW w:w="3747" w:type="dxa"/>
            <w:shd w:val="clear" w:color="auto" w:fill="E2EFD9" w:themeFill="accent6" w:themeFillTint="33"/>
          </w:tcPr>
          <w:p w14:paraId="680F61BB" w14:textId="173C16D9" w:rsidR="00BC57D8" w:rsidRPr="007A0F4A"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A839DE" w:rsidRPr="007A0F4A" w14:paraId="25863522" w14:textId="77777777" w:rsidTr="00166D55">
        <w:bookmarkStart w:id="1" w:name="_Hlk171421999" w:displacedByCustomXml="next"/>
        <w:sdt>
          <w:sdtPr>
            <w:rPr>
              <w:rFonts w:asciiTheme="minorHAnsi" w:hAnsiTheme="minorHAnsi" w:cstheme="minorHAnsi"/>
              <w:sz w:val="22"/>
              <w:szCs w:val="22"/>
            </w:rPr>
            <w:alias w:val="Organisation"/>
            <w:tag w:val="organisation"/>
            <w:id w:val="1705980625"/>
            <w:placeholder>
              <w:docPart w:val="133FA196D3D94EF8A04722BFD0F12B9C"/>
            </w:placeholder>
            <w:text/>
          </w:sdtPr>
          <w:sdtEndPr/>
          <w:sdtContent>
            <w:tc>
              <w:tcPr>
                <w:tcW w:w="1730" w:type="dxa"/>
              </w:tcPr>
              <w:p w14:paraId="627A4B69" w14:textId="3F7614F1" w:rsidR="00A839DE" w:rsidRPr="00897AF4" w:rsidRDefault="009966A9" w:rsidP="00A839DE">
                <w:pPr>
                  <w:pStyle w:val="ColumnHeading"/>
                  <w:rPr>
                    <w:rFonts w:asciiTheme="minorHAnsi" w:hAnsiTheme="minorHAnsi" w:cstheme="minorHAnsi"/>
                    <w:sz w:val="22"/>
                    <w:szCs w:val="22"/>
                    <w:lang w:val="en-GB"/>
                  </w:rPr>
                </w:pPr>
                <w:r w:rsidRPr="00897AF4">
                  <w:rPr>
                    <w:rFonts w:asciiTheme="minorHAnsi" w:hAnsiTheme="minorHAnsi" w:cstheme="minorHAnsi"/>
                    <w:sz w:val="22"/>
                    <w:szCs w:val="22"/>
                  </w:rPr>
                  <w:t>NGED</w:t>
                </w:r>
              </w:p>
            </w:tc>
          </w:sdtContent>
        </w:sdt>
        <w:sdt>
          <w:sdtPr>
            <w:rPr>
              <w:rFonts w:asciiTheme="minorHAnsi" w:eastAsia="Arial" w:hAnsiTheme="minorHAnsi" w:cstheme="minorHAnsi"/>
              <w:b w:val="0"/>
              <w:sz w:val="22"/>
              <w:szCs w:val="22"/>
            </w:rPr>
            <w:alias w:val="Response"/>
            <w:tag w:val="response"/>
            <w:id w:val="-1635945452"/>
            <w:placeholder>
              <w:docPart w:val="C20521104C944FDCB235F4CE525CF04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08ABD536" w14:textId="648ED08C" w:rsidR="00A839DE" w:rsidRPr="00897AF4" w:rsidRDefault="009966A9" w:rsidP="00A839DE">
                <w:pPr>
                  <w:pStyle w:val="ColumnHeading"/>
                  <w:rPr>
                    <w:rFonts w:asciiTheme="minorHAnsi" w:hAnsiTheme="minorHAnsi" w:cstheme="minorHAnsi"/>
                    <w:b w:val="0"/>
                    <w:sz w:val="22"/>
                    <w:szCs w:val="22"/>
                    <w:lang w:val="en-GB"/>
                  </w:rPr>
                </w:pPr>
                <w:r w:rsidRPr="00897AF4">
                  <w:rPr>
                    <w:rFonts w:asciiTheme="minorHAnsi" w:eastAsia="Arial" w:hAnsiTheme="minorHAnsi" w:cstheme="minorHAnsi"/>
                    <w:b w:val="0"/>
                    <w:sz w:val="22"/>
                    <w:szCs w:val="22"/>
                    <w:lang w:val="en-GB"/>
                  </w:rPr>
                  <w:t>Non-confidential</w:t>
                </w:r>
              </w:p>
            </w:tc>
          </w:sdtContent>
        </w:sdt>
        <w:tc>
          <w:tcPr>
            <w:tcW w:w="7040" w:type="dxa"/>
          </w:tcPr>
          <w:p w14:paraId="431F38D5" w14:textId="47AE9E7A" w:rsidR="00A839DE" w:rsidRPr="00897AF4" w:rsidRDefault="00BE237E" w:rsidP="00A839DE">
            <w:pPr>
              <w:pStyle w:val="Question"/>
              <w:numPr>
                <w:ilvl w:val="0"/>
                <w:numId w:val="0"/>
              </w:numPr>
              <w:rPr>
                <w:rFonts w:asciiTheme="minorHAnsi" w:hAnsiTheme="minorHAnsi" w:cstheme="minorHAnsi"/>
                <w:b w:val="0"/>
                <w:bCs/>
                <w:sz w:val="22"/>
                <w:szCs w:val="22"/>
                <w:lang w:val="en-GB"/>
              </w:rPr>
            </w:pPr>
            <w:r w:rsidRPr="00897AF4">
              <w:rPr>
                <w:rFonts w:asciiTheme="minorHAnsi" w:hAnsiTheme="minorHAnsi" w:cstheme="minorHAnsi"/>
                <w:b w:val="0"/>
                <w:bCs/>
                <w:sz w:val="22"/>
                <w:szCs w:val="22"/>
                <w:lang w:val="en-GB"/>
              </w:rPr>
              <w:t>yes</w:t>
            </w:r>
          </w:p>
        </w:tc>
        <w:tc>
          <w:tcPr>
            <w:tcW w:w="3747" w:type="dxa"/>
            <w:shd w:val="clear" w:color="auto" w:fill="E2EFD9" w:themeFill="accent6" w:themeFillTint="33"/>
          </w:tcPr>
          <w:p w14:paraId="1FD41068" w14:textId="0F7F3E18" w:rsidR="00A839DE" w:rsidRPr="00FD4C29" w:rsidRDefault="00A21DAA" w:rsidP="00A839DE">
            <w:pPr>
              <w:rPr>
                <w:rFonts w:asciiTheme="minorHAnsi" w:hAnsiTheme="minorHAnsi" w:cstheme="minorHAnsi"/>
                <w:sz w:val="22"/>
                <w:szCs w:val="22"/>
                <w:lang w:val="en-GB"/>
              </w:rPr>
            </w:pPr>
            <w:r>
              <w:rPr>
                <w:rFonts w:asciiTheme="minorHAnsi" w:hAnsiTheme="minorHAnsi" w:cstheme="minorHAnsi"/>
                <w:sz w:val="22"/>
                <w:szCs w:val="22"/>
                <w:lang w:val="en-GB"/>
              </w:rPr>
              <w:t>Noted</w:t>
            </w:r>
          </w:p>
        </w:tc>
      </w:tr>
      <w:tr w:rsidR="00A21DAA" w:rsidRPr="007A0F4A" w14:paraId="70ECEDD9" w14:textId="77777777" w:rsidTr="00166D55">
        <w:bookmarkEnd w:id="1" w:displacedByCustomXml="next"/>
        <w:sdt>
          <w:sdtPr>
            <w:rPr>
              <w:rFonts w:asciiTheme="minorHAnsi" w:hAnsiTheme="minorHAnsi" w:cstheme="minorHAnsi"/>
              <w:sz w:val="22"/>
              <w:szCs w:val="22"/>
            </w:rPr>
            <w:alias w:val="Organisation"/>
            <w:tag w:val="organisation"/>
            <w:id w:val="-515391120"/>
            <w:placeholder>
              <w:docPart w:val="A126A76746734734903538B15BD8067E"/>
            </w:placeholder>
            <w:text/>
          </w:sdtPr>
          <w:sdtEndPr/>
          <w:sdtContent>
            <w:tc>
              <w:tcPr>
                <w:tcW w:w="1730" w:type="dxa"/>
              </w:tcPr>
              <w:p w14:paraId="031AF6EA" w14:textId="2DAA46BD" w:rsidR="00A21DAA" w:rsidRPr="00897AF4" w:rsidRDefault="00A21DAA" w:rsidP="00A21DAA">
                <w:pPr>
                  <w:pStyle w:val="ColumnHeading"/>
                  <w:rPr>
                    <w:rFonts w:asciiTheme="minorHAnsi" w:hAnsiTheme="minorHAnsi" w:cstheme="minorHAnsi"/>
                    <w:sz w:val="22"/>
                    <w:szCs w:val="22"/>
                    <w:lang w:val="en-GB"/>
                  </w:rPr>
                </w:pPr>
                <w:r w:rsidRPr="00897AF4">
                  <w:rPr>
                    <w:rFonts w:asciiTheme="minorHAnsi" w:hAnsiTheme="minorHAnsi" w:cstheme="minorHAnsi"/>
                    <w:sz w:val="22"/>
                    <w:szCs w:val="22"/>
                  </w:rPr>
                  <w:t>ENGIE</w:t>
                </w:r>
              </w:p>
            </w:tc>
          </w:sdtContent>
        </w:sdt>
        <w:sdt>
          <w:sdtPr>
            <w:rPr>
              <w:rFonts w:asciiTheme="minorHAnsi" w:eastAsia="Arial" w:hAnsiTheme="minorHAnsi" w:cstheme="minorHAnsi"/>
              <w:b w:val="0"/>
              <w:sz w:val="22"/>
              <w:szCs w:val="22"/>
            </w:rPr>
            <w:alias w:val="Response"/>
            <w:tag w:val="response"/>
            <w:id w:val="-644196149"/>
            <w:placeholder>
              <w:docPart w:val="15291F1D7D9B4C338EB688B7BE4E6CA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C7F276E" w14:textId="6255DC99"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518782F" w14:textId="7DC5E1AE" w:rsidR="00A21DAA" w:rsidRPr="00897AF4" w:rsidRDefault="00A21DAA" w:rsidP="00A21DAA">
            <w:pPr>
              <w:pStyle w:val="Question"/>
              <w:numPr>
                <w:ilvl w:val="0"/>
                <w:numId w:val="0"/>
              </w:numPr>
              <w:ind w:left="567" w:hanging="567"/>
              <w:rPr>
                <w:rFonts w:asciiTheme="minorHAnsi" w:hAnsiTheme="minorHAnsi" w:cstheme="minorHAnsi"/>
                <w:b w:val="0"/>
                <w:bCs/>
                <w:sz w:val="22"/>
                <w:szCs w:val="22"/>
                <w:lang w:val="en-GB"/>
              </w:rPr>
            </w:pPr>
            <w:r w:rsidRPr="00897AF4">
              <w:rPr>
                <w:rFonts w:asciiTheme="minorHAnsi" w:hAnsiTheme="minorHAnsi" w:cstheme="minorHAnsi"/>
                <w:b w:val="0"/>
                <w:bCs/>
                <w:sz w:val="22"/>
                <w:szCs w:val="22"/>
                <w:lang w:val="en-GB"/>
              </w:rPr>
              <w:t>Yes</w:t>
            </w:r>
          </w:p>
        </w:tc>
        <w:tc>
          <w:tcPr>
            <w:tcW w:w="3747" w:type="dxa"/>
            <w:shd w:val="clear" w:color="auto" w:fill="E2EFD9" w:themeFill="accent6" w:themeFillTint="33"/>
          </w:tcPr>
          <w:p w14:paraId="46C79005" w14:textId="711CA782" w:rsidR="00A21DAA" w:rsidRPr="00FD4C29" w:rsidRDefault="00A21DAA" w:rsidP="00A21DAA">
            <w:pPr>
              <w:pStyle w:val="BodyText"/>
              <w:rPr>
                <w:rFonts w:asciiTheme="minorHAnsi" w:hAnsiTheme="minorHAnsi" w:cstheme="minorHAnsi"/>
                <w:bCs/>
                <w:sz w:val="22"/>
                <w:szCs w:val="22"/>
              </w:rPr>
            </w:pPr>
            <w:r w:rsidRPr="001D0585">
              <w:rPr>
                <w:rFonts w:asciiTheme="minorHAnsi" w:hAnsiTheme="minorHAnsi" w:cstheme="minorHAnsi"/>
                <w:sz w:val="22"/>
                <w:szCs w:val="22"/>
                <w:lang w:val="en-GB"/>
              </w:rPr>
              <w:t>Noted</w:t>
            </w:r>
          </w:p>
        </w:tc>
      </w:tr>
      <w:tr w:rsidR="00A21DAA" w:rsidRPr="007A0F4A" w14:paraId="15F76AF0" w14:textId="77777777" w:rsidTr="00166D55">
        <w:sdt>
          <w:sdtPr>
            <w:rPr>
              <w:rFonts w:asciiTheme="minorHAnsi" w:hAnsiTheme="minorHAnsi" w:cstheme="minorHAnsi"/>
              <w:sz w:val="22"/>
              <w:szCs w:val="22"/>
            </w:rPr>
            <w:alias w:val="Organisation"/>
            <w:tag w:val="organisation"/>
            <w:id w:val="-1246265491"/>
            <w:placeholder>
              <w:docPart w:val="548D0C3263C64AE597A12C6540AB7C8D"/>
            </w:placeholder>
            <w:text/>
          </w:sdtPr>
          <w:sdtEndPr/>
          <w:sdtContent>
            <w:tc>
              <w:tcPr>
                <w:tcW w:w="1730" w:type="dxa"/>
              </w:tcPr>
              <w:p w14:paraId="71EB8DF8" w14:textId="45380870" w:rsidR="00A21DAA" w:rsidRPr="00897AF4" w:rsidRDefault="00A21DAA" w:rsidP="00A21DAA">
                <w:pPr>
                  <w:pStyle w:val="ColumnHeading"/>
                  <w:rPr>
                    <w:rFonts w:asciiTheme="minorHAnsi" w:hAnsiTheme="minorHAnsi" w:cstheme="minorHAnsi"/>
                    <w:sz w:val="22"/>
                    <w:szCs w:val="22"/>
                    <w:lang w:val="en-GB"/>
                  </w:rPr>
                </w:pPr>
                <w:r w:rsidRPr="00897AF4">
                  <w:rPr>
                    <w:rFonts w:asciiTheme="minorHAnsi" w:hAnsiTheme="minorHAnsi" w:cstheme="minorHAnsi"/>
                    <w:sz w:val="22"/>
                    <w:szCs w:val="22"/>
                  </w:rPr>
                  <w:t>UK Power Networks</w:t>
                </w:r>
              </w:p>
            </w:tc>
          </w:sdtContent>
        </w:sdt>
        <w:sdt>
          <w:sdtPr>
            <w:rPr>
              <w:rFonts w:asciiTheme="minorHAnsi" w:eastAsia="Arial" w:hAnsiTheme="minorHAnsi" w:cstheme="minorHAnsi"/>
              <w:b w:val="0"/>
              <w:sz w:val="22"/>
              <w:szCs w:val="22"/>
            </w:rPr>
            <w:alias w:val="Response"/>
            <w:tag w:val="response"/>
            <w:id w:val="-744261846"/>
            <w:placeholder>
              <w:docPart w:val="63290038B3884A9EB4252E434F92960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74B25369" w14:textId="0890567A"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836C7C5" w14:textId="69756F59" w:rsidR="00A21DAA" w:rsidRPr="00897AF4" w:rsidRDefault="00A21DAA" w:rsidP="00A21DAA">
            <w:pPr>
              <w:pStyle w:val="Question"/>
              <w:numPr>
                <w:ilvl w:val="0"/>
                <w:numId w:val="0"/>
              </w:numPr>
              <w:ind w:left="567" w:hanging="567"/>
              <w:rPr>
                <w:rFonts w:asciiTheme="minorHAnsi" w:hAnsiTheme="minorHAnsi" w:cstheme="minorHAnsi"/>
                <w:b w:val="0"/>
                <w:bCs/>
                <w:sz w:val="22"/>
                <w:szCs w:val="22"/>
                <w:lang w:val="en-GB"/>
              </w:rPr>
            </w:pPr>
            <w:r w:rsidRPr="00897AF4">
              <w:rPr>
                <w:rFonts w:asciiTheme="minorHAnsi" w:hAnsiTheme="minorHAnsi" w:cstheme="minorHAnsi"/>
                <w:b w:val="0"/>
                <w:bCs/>
                <w:sz w:val="22"/>
                <w:szCs w:val="22"/>
                <w:lang w:val="en-GB"/>
              </w:rPr>
              <w:t>Yes</w:t>
            </w:r>
          </w:p>
        </w:tc>
        <w:tc>
          <w:tcPr>
            <w:tcW w:w="3747" w:type="dxa"/>
            <w:shd w:val="clear" w:color="auto" w:fill="E2EFD9" w:themeFill="accent6" w:themeFillTint="33"/>
          </w:tcPr>
          <w:p w14:paraId="689ACEAB" w14:textId="73531FC2"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522E3E18" w14:textId="77777777" w:rsidTr="00166D55">
        <w:tc>
          <w:tcPr>
            <w:tcW w:w="1730" w:type="dxa"/>
          </w:tcPr>
          <w:p w14:paraId="571FB70D" w14:textId="76F0578A"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Northern Powergrid</w:t>
            </w:r>
          </w:p>
        </w:tc>
        <w:sdt>
          <w:sdtPr>
            <w:rPr>
              <w:rFonts w:asciiTheme="minorHAnsi" w:eastAsia="Arial" w:hAnsiTheme="minorHAnsi" w:cstheme="minorHAnsi"/>
              <w:b w:val="0"/>
              <w:sz w:val="22"/>
              <w:szCs w:val="22"/>
            </w:rPr>
            <w:alias w:val="Response"/>
            <w:tag w:val="response"/>
            <w:id w:val="-2120371199"/>
            <w:placeholder>
              <w:docPart w:val="8B92E0E003E34F5C9D2965BEF3457B5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76BE4071" w14:textId="7D5B3759"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BBB1D44" w14:textId="6A39A2A1"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545EC166" w14:textId="56F6474B"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0F9F5429" w14:textId="77777777" w:rsidTr="00166D55">
        <w:sdt>
          <w:sdtPr>
            <w:rPr>
              <w:rFonts w:asciiTheme="minorHAnsi" w:hAnsiTheme="minorHAnsi" w:cstheme="minorHAnsi"/>
              <w:sz w:val="22"/>
              <w:szCs w:val="22"/>
            </w:rPr>
            <w:alias w:val="Organisation"/>
            <w:tag w:val="organisation"/>
            <w:id w:val="-1755038449"/>
            <w:placeholder>
              <w:docPart w:val="B67E4A87512B445B9439DDEAFF3FB06B"/>
            </w:placeholder>
            <w:text/>
          </w:sdtPr>
          <w:sdtEndPr/>
          <w:sdtContent>
            <w:tc>
              <w:tcPr>
                <w:tcW w:w="1730" w:type="dxa"/>
              </w:tcPr>
              <w:p w14:paraId="32290241" w14:textId="28DE641C"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ICoSS</w:t>
                </w:r>
              </w:p>
            </w:tc>
          </w:sdtContent>
        </w:sdt>
        <w:sdt>
          <w:sdtPr>
            <w:rPr>
              <w:rFonts w:asciiTheme="minorHAnsi" w:eastAsia="Arial" w:hAnsiTheme="minorHAnsi" w:cstheme="minorHAnsi"/>
              <w:b w:val="0"/>
              <w:sz w:val="22"/>
              <w:szCs w:val="22"/>
            </w:rPr>
            <w:alias w:val="Response"/>
            <w:tag w:val="response"/>
            <w:id w:val="-865368778"/>
            <w:placeholder>
              <w:docPart w:val="773741524D5F46AEADA1E5D43C56547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6A4851E6" w14:textId="27DF8B63"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37AE009" w14:textId="681ED536"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4BF1A04C" w14:textId="4119DECA"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6EBD72D9" w14:textId="77777777" w:rsidTr="00166D55">
        <w:sdt>
          <w:sdtPr>
            <w:rPr>
              <w:rFonts w:asciiTheme="minorHAnsi" w:hAnsiTheme="minorHAnsi" w:cstheme="minorHAnsi"/>
              <w:sz w:val="22"/>
              <w:szCs w:val="22"/>
            </w:rPr>
            <w:alias w:val="Organisation"/>
            <w:tag w:val="organisation"/>
            <w:id w:val="1088115223"/>
            <w:placeholder>
              <w:docPart w:val="3897F3E3140B47E185CEB93AD64422CE"/>
            </w:placeholder>
            <w:text/>
          </w:sdtPr>
          <w:sdtEndPr/>
          <w:sdtContent>
            <w:tc>
              <w:tcPr>
                <w:tcW w:w="1730" w:type="dxa"/>
              </w:tcPr>
              <w:p w14:paraId="47A1FD62" w14:textId="283339EF"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EDF Energy Customers Limited</w:t>
                </w:r>
              </w:p>
            </w:tc>
          </w:sdtContent>
        </w:sdt>
        <w:sdt>
          <w:sdtPr>
            <w:rPr>
              <w:rFonts w:asciiTheme="minorHAnsi" w:eastAsia="Arial" w:hAnsiTheme="minorHAnsi" w:cstheme="minorHAnsi"/>
              <w:b w:val="0"/>
              <w:sz w:val="22"/>
              <w:szCs w:val="22"/>
            </w:rPr>
            <w:alias w:val="Response"/>
            <w:tag w:val="response"/>
            <w:id w:val="-1989620791"/>
            <w:placeholder>
              <w:docPart w:val="FBB0322CCAD64AB5AE3A911F5851D24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C827391" w14:textId="72FF6A6F"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239848C9" w14:textId="23F9D7AF"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242D08F5" w14:textId="1884BD5B"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31CCAD20" w14:textId="77777777" w:rsidTr="00166D55">
        <w:tc>
          <w:tcPr>
            <w:tcW w:w="1730" w:type="dxa"/>
          </w:tcPr>
          <w:p w14:paraId="706DEDF5" w14:textId="5B3966EF"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Inenco</w:t>
            </w:r>
          </w:p>
        </w:tc>
        <w:sdt>
          <w:sdtPr>
            <w:rPr>
              <w:rFonts w:asciiTheme="minorHAnsi" w:eastAsia="Arial" w:hAnsiTheme="minorHAnsi" w:cstheme="minorHAnsi"/>
              <w:b w:val="0"/>
              <w:sz w:val="22"/>
              <w:szCs w:val="22"/>
            </w:rPr>
            <w:alias w:val="Response"/>
            <w:tag w:val="response"/>
            <w:id w:val="-2138628785"/>
            <w:placeholder>
              <w:docPart w:val="19B5E5721A634A4891FC90004275DC4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44ED59A" w14:textId="442ECE3E"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1F6549B1" w14:textId="6BF45892"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0BC8CF7D" w14:textId="37611AF5"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6BF2F7D3" w14:textId="77777777" w:rsidTr="00166D55">
        <w:tc>
          <w:tcPr>
            <w:tcW w:w="1730" w:type="dxa"/>
          </w:tcPr>
          <w:p w14:paraId="55E5BC1F" w14:textId="75B08DE2"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SSE Energy Supply Ltd (SSE Business Energy)</w:t>
            </w:r>
          </w:p>
        </w:tc>
        <w:sdt>
          <w:sdtPr>
            <w:rPr>
              <w:rFonts w:asciiTheme="minorHAnsi" w:eastAsia="Arial" w:hAnsiTheme="minorHAnsi" w:cstheme="minorHAnsi"/>
              <w:b w:val="0"/>
              <w:sz w:val="22"/>
              <w:szCs w:val="22"/>
            </w:rPr>
            <w:alias w:val="Response"/>
            <w:tag w:val="response"/>
            <w:id w:val="1590889994"/>
            <w:placeholder>
              <w:docPart w:val="43BCDB2D99C04CA98B9D57C74E43E7D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696EDE94" w14:textId="11401E5A"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5D5DD47E" w14:textId="57AF1A9B"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73ADC1DC" w14:textId="23540D1C"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1F150457" w14:textId="77777777" w:rsidTr="00166D55">
        <w:sdt>
          <w:sdtPr>
            <w:rPr>
              <w:rFonts w:asciiTheme="minorHAnsi" w:hAnsiTheme="minorHAnsi" w:cstheme="minorHAnsi"/>
              <w:sz w:val="22"/>
              <w:szCs w:val="22"/>
            </w:rPr>
            <w:alias w:val="Organisation"/>
            <w:tag w:val="organisation"/>
            <w:id w:val="-1276163761"/>
            <w:placeholder>
              <w:docPart w:val="F58D9139FD07414994181B638AA84657"/>
            </w:placeholder>
            <w:text/>
          </w:sdtPr>
          <w:sdtEndPr/>
          <w:sdtContent>
            <w:tc>
              <w:tcPr>
                <w:tcW w:w="1730" w:type="dxa"/>
              </w:tcPr>
              <w:p w14:paraId="3BC6236A" w14:textId="5FB2EBFA"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SPEN</w:t>
                </w:r>
              </w:p>
            </w:tc>
          </w:sdtContent>
        </w:sdt>
        <w:sdt>
          <w:sdtPr>
            <w:rPr>
              <w:rFonts w:asciiTheme="minorHAnsi" w:hAnsiTheme="minorHAnsi" w:cstheme="minorHAnsi"/>
              <w:b w:val="0"/>
              <w:sz w:val="22"/>
              <w:szCs w:val="22"/>
            </w:rPr>
            <w:alias w:val="Response"/>
            <w:tag w:val="response"/>
            <w:id w:val="-1443750965"/>
            <w:placeholder>
              <w:docPart w:val="F2887F09EE2A4028A49062D536AC101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B497359" w14:textId="4708F332" w:rsidR="00A21DAA" w:rsidRPr="00897AF4" w:rsidRDefault="00A21DAA" w:rsidP="00A21DAA">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0BDAEF02" w14:textId="6B14201E"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690FD2C0" w14:textId="6A87B86C"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21473122" w14:textId="77777777" w:rsidTr="00166D55">
        <w:tc>
          <w:tcPr>
            <w:tcW w:w="1730" w:type="dxa"/>
          </w:tcPr>
          <w:p w14:paraId="0F886D6F" w14:textId="77777777" w:rsidR="00A21DAA" w:rsidRPr="00897AF4" w:rsidRDefault="00A21DAA" w:rsidP="00A21DAA">
            <w:pPr>
              <w:pStyle w:val="BodyTextNoSpacing"/>
              <w:rPr>
                <w:rFonts w:asciiTheme="minorHAnsi" w:hAnsiTheme="minorHAnsi" w:cstheme="minorHAnsi"/>
                <w:b/>
                <w:sz w:val="22"/>
                <w:szCs w:val="22"/>
              </w:rPr>
            </w:pPr>
            <w:r w:rsidRPr="00897AF4">
              <w:rPr>
                <w:rFonts w:asciiTheme="minorHAnsi" w:hAnsiTheme="minorHAnsi" w:cstheme="minorHAnsi"/>
                <w:b/>
                <w:sz w:val="22"/>
                <w:szCs w:val="22"/>
              </w:rPr>
              <w:t xml:space="preserve">Southern Electric Power Distribution plc and Scottish Hydro Electric Power </w:t>
            </w:r>
          </w:p>
          <w:p w14:paraId="11806766" w14:textId="7FDAED73"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Distribution plc</w:t>
            </w:r>
          </w:p>
        </w:tc>
        <w:sdt>
          <w:sdtPr>
            <w:rPr>
              <w:rFonts w:asciiTheme="minorHAnsi" w:hAnsiTheme="minorHAnsi" w:cstheme="minorHAnsi"/>
              <w:b w:val="0"/>
              <w:sz w:val="22"/>
              <w:szCs w:val="22"/>
            </w:rPr>
            <w:alias w:val="Response"/>
            <w:tag w:val="response"/>
            <w:id w:val="802117042"/>
            <w:placeholder>
              <w:docPart w:val="60D0DD0CBD6246E8BFA23A6D3A407B3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060B7F23" w14:textId="0CD4427A" w:rsidR="00A21DAA" w:rsidRPr="00897AF4" w:rsidRDefault="00A21DAA" w:rsidP="00A21DAA">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02191558" w14:textId="7053BE68"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17548A37" w14:textId="73BAEB7C"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16033724" w14:textId="77777777" w:rsidTr="00166D55">
        <w:tc>
          <w:tcPr>
            <w:tcW w:w="1730" w:type="dxa"/>
          </w:tcPr>
          <w:p w14:paraId="52CBF6BA" w14:textId="4893FD88" w:rsidR="00A21DAA" w:rsidRPr="00897AF4" w:rsidRDefault="00A21DAA" w:rsidP="00A21DAA">
            <w:pPr>
              <w:pStyle w:val="ColumnHeading"/>
              <w:rPr>
                <w:rFonts w:asciiTheme="minorHAnsi" w:hAnsiTheme="minorHAnsi" w:cstheme="minorHAnsi"/>
                <w:sz w:val="22"/>
                <w:szCs w:val="22"/>
              </w:rPr>
            </w:pPr>
            <w:bookmarkStart w:id="2" w:name="_Hlk171528435"/>
            <w:r w:rsidRPr="00897AF4">
              <w:rPr>
                <w:rFonts w:asciiTheme="minorHAnsi" w:hAnsiTheme="minorHAnsi" w:cstheme="minorHAnsi"/>
                <w:sz w:val="22"/>
                <w:szCs w:val="22"/>
                <w:lang w:val="en-GB"/>
              </w:rPr>
              <w:t>Centrica</w:t>
            </w:r>
          </w:p>
        </w:tc>
        <w:sdt>
          <w:sdtPr>
            <w:rPr>
              <w:rFonts w:asciiTheme="minorHAnsi" w:hAnsiTheme="minorHAnsi" w:cstheme="minorHAnsi"/>
              <w:b w:val="0"/>
              <w:sz w:val="22"/>
              <w:szCs w:val="22"/>
            </w:rPr>
            <w:alias w:val="Response"/>
            <w:tag w:val="response"/>
            <w:id w:val="-210270803"/>
            <w:placeholder>
              <w:docPart w:val="A89C2397AF9E4AD383534F3AE8136EB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75C5196E" w14:textId="58E4F041" w:rsidR="00A21DAA" w:rsidRPr="00897AF4" w:rsidRDefault="00A21DAA" w:rsidP="00A21DAA">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256D90CA" w14:textId="3F061807"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77586AB9" w14:textId="5822CAAB"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bookmarkEnd w:id="2"/>
      <w:tr w:rsidR="00A21DAA" w:rsidRPr="007A0F4A" w14:paraId="4B8F2D00" w14:textId="77777777" w:rsidTr="00166D55">
        <w:tc>
          <w:tcPr>
            <w:tcW w:w="1730" w:type="dxa"/>
          </w:tcPr>
          <w:p w14:paraId="3E0AA98E" w14:textId="793D9647" w:rsidR="00A21DAA" w:rsidRPr="00897AF4" w:rsidRDefault="005E29C0" w:rsidP="00A21DAA">
            <w:pPr>
              <w:pStyle w:val="ColumnHeading"/>
              <w:rPr>
                <w:rFonts w:asciiTheme="minorHAnsi" w:hAnsiTheme="minorHAnsi" w:cstheme="minorHAnsi"/>
                <w:sz w:val="22"/>
                <w:szCs w:val="22"/>
              </w:rPr>
            </w:pPr>
            <w:sdt>
              <w:sdtPr>
                <w:rPr>
                  <w:rFonts w:asciiTheme="minorHAnsi" w:hAnsiTheme="minorHAnsi" w:cstheme="minorHAnsi"/>
                  <w:sz w:val="22"/>
                  <w:szCs w:val="22"/>
                </w:rPr>
                <w:alias w:val="Organisation"/>
                <w:tag w:val="organisation"/>
                <w:id w:val="1871100984"/>
                <w:placeholder>
                  <w:docPart w:val="0B3AAF6AD76C485A99A4A2184E4CBDAC"/>
                </w:placeholder>
                <w:text/>
              </w:sdtPr>
              <w:sdtEndPr/>
              <w:sdtContent>
                <w:r w:rsidR="00A21DAA" w:rsidRPr="00897AF4">
                  <w:rPr>
                    <w:rFonts w:asciiTheme="minorHAnsi" w:hAnsiTheme="minorHAnsi" w:cstheme="minorHAnsi"/>
                    <w:sz w:val="22"/>
                    <w:szCs w:val="22"/>
                  </w:rPr>
                  <w:t>ENWL</w:t>
                </w:r>
              </w:sdtContent>
            </w:sdt>
          </w:p>
        </w:tc>
        <w:sdt>
          <w:sdtPr>
            <w:rPr>
              <w:rFonts w:asciiTheme="minorHAnsi" w:hAnsiTheme="minorHAnsi" w:cstheme="minorHAnsi"/>
              <w:b w:val="0"/>
              <w:sz w:val="22"/>
              <w:szCs w:val="22"/>
            </w:rPr>
            <w:alias w:val="Response"/>
            <w:tag w:val="response"/>
            <w:id w:val="558286962"/>
            <w:placeholder>
              <w:docPart w:val="D6C42C7C0EA441FFA994C0D540BA68A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A17781D" w14:textId="790F4AFA" w:rsidR="00A21DAA" w:rsidRPr="00897AF4" w:rsidRDefault="00A21DAA" w:rsidP="00A21DAA">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3167CDF9" w14:textId="4A175B86"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76559056" w14:textId="49C5E507"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932CE3" w:rsidRPr="007A0F4A" w14:paraId="220F3C8B" w14:textId="77777777" w:rsidTr="000B48B1">
        <w:tc>
          <w:tcPr>
            <w:tcW w:w="14076" w:type="dxa"/>
            <w:gridSpan w:val="4"/>
            <w:shd w:val="clear" w:color="auto" w:fill="E2EFD9" w:themeFill="accent6" w:themeFillTint="33"/>
          </w:tcPr>
          <w:p w14:paraId="52F52813" w14:textId="16157F75" w:rsidR="00932CE3" w:rsidRPr="001B4C0B" w:rsidRDefault="00932CE3" w:rsidP="00932CE3">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Working Group Conclusions:</w:t>
            </w:r>
            <w:r w:rsidR="00A21DAA">
              <w:rPr>
                <w:rFonts w:asciiTheme="minorHAnsi" w:hAnsiTheme="minorHAnsi" w:cstheme="minorHAnsi"/>
                <w:b/>
                <w:sz w:val="22"/>
                <w:szCs w:val="22"/>
                <w:lang w:val="en-GB"/>
              </w:rPr>
              <w:t xml:space="preserve"> All respondent</w:t>
            </w:r>
            <w:r w:rsidR="00A21DAA">
              <w:rPr>
                <w:rFonts w:cstheme="minorHAnsi"/>
                <w:b/>
              </w:rPr>
              <w:t>s</w:t>
            </w:r>
            <w:r w:rsidR="00A21DAA">
              <w:rPr>
                <w:rFonts w:asciiTheme="minorHAnsi" w:hAnsiTheme="minorHAnsi" w:cstheme="minorHAnsi"/>
                <w:b/>
                <w:sz w:val="22"/>
                <w:szCs w:val="22"/>
                <w:lang w:val="en-GB"/>
              </w:rPr>
              <w:t xml:space="preserve"> understood the principles of the change.</w:t>
            </w:r>
          </w:p>
        </w:tc>
      </w:tr>
      <w:bookmarkEnd w:id="0"/>
    </w:tbl>
    <w:p w14:paraId="4AB04EA3" w14:textId="77777777" w:rsidR="00BC57D8" w:rsidRPr="007A0F4A" w:rsidRDefault="00BC57D8">
      <w:pPr>
        <w:rPr>
          <w:rFonts w:cstheme="minorHAnsi"/>
          <w:bCs/>
        </w:rPr>
      </w:pPr>
    </w:p>
    <w:tbl>
      <w:tblPr>
        <w:tblStyle w:val="ElectralinkResponseTable"/>
        <w:tblW w:w="14062" w:type="dxa"/>
        <w:tblInd w:w="108" w:type="dxa"/>
        <w:tblLayout w:type="fixed"/>
        <w:tblLook w:val="04A0" w:firstRow="1" w:lastRow="0" w:firstColumn="1" w:lastColumn="0" w:noHBand="0" w:noVBand="1"/>
      </w:tblPr>
      <w:tblGrid>
        <w:gridCol w:w="1730"/>
        <w:gridCol w:w="1559"/>
        <w:gridCol w:w="7088"/>
        <w:gridCol w:w="3685"/>
      </w:tblGrid>
      <w:tr w:rsidR="008C7B7D" w:rsidRPr="007A0F4A" w14:paraId="0772E1CF" w14:textId="7478E030" w:rsidTr="001B4C0B">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6177488" w14:textId="77777777" w:rsidR="000E134B" w:rsidRPr="007A0F4A" w:rsidRDefault="000E134B" w:rsidP="00BC57D8">
            <w:pPr>
              <w:pStyle w:val="ColumnHeading"/>
              <w:rPr>
                <w:rFonts w:asciiTheme="minorHAnsi" w:hAnsiTheme="minorHAnsi" w:cstheme="minorHAnsi"/>
                <w:b w:val="0"/>
                <w:bCs/>
                <w:sz w:val="22"/>
                <w:szCs w:val="22"/>
              </w:rPr>
            </w:pPr>
            <w:bookmarkStart w:id="3" w:name="dcusa_response2"/>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4CDE3489"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3924F47"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88" w:type="dxa"/>
            <w:shd w:val="clear" w:color="auto" w:fill="E2EFD9" w:themeFill="accent6" w:themeFillTint="33"/>
          </w:tcPr>
          <w:p w14:paraId="2DF0BC41" w14:textId="5AFBF495" w:rsidR="000E134B" w:rsidRPr="00ED4FE2" w:rsidRDefault="00726466" w:rsidP="00AB4369">
            <w:pPr>
              <w:pStyle w:val="Question"/>
              <w:numPr>
                <w:ilvl w:val="0"/>
                <w:numId w:val="3"/>
              </w:numPr>
              <w:rPr>
                <w:rFonts w:ascii="Calibri" w:hAnsi="Calibri" w:cs="Calibri"/>
                <w:b w:val="0"/>
                <w:bCs/>
                <w:sz w:val="22"/>
                <w:szCs w:val="22"/>
              </w:rPr>
            </w:pPr>
            <w:r w:rsidRPr="00726466">
              <w:rPr>
                <w:rFonts w:ascii="Calibri" w:hAnsi="Calibri" w:cs="Calibri"/>
                <w:b w:val="0"/>
                <w:bCs/>
                <w:sz w:val="22"/>
                <w:szCs w:val="22"/>
                <w:lang w:val="en-GB"/>
              </w:rPr>
              <w:t>Are you supportive of the principles that support this Change Proposal?</w:t>
            </w:r>
          </w:p>
        </w:tc>
        <w:tc>
          <w:tcPr>
            <w:tcW w:w="3685" w:type="dxa"/>
            <w:shd w:val="clear" w:color="auto" w:fill="E2EFD9" w:themeFill="accent6" w:themeFillTint="33"/>
          </w:tcPr>
          <w:p w14:paraId="5C3D837A" w14:textId="66B01909" w:rsidR="000E134B" w:rsidRPr="007A0F4A" w:rsidRDefault="000E134B" w:rsidP="000E134B">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Working Group Comments </w:t>
            </w:r>
          </w:p>
        </w:tc>
      </w:tr>
      <w:tr w:rsidR="009966A9" w:rsidRPr="007A0F4A" w14:paraId="2A5D34FC" w14:textId="77777777" w:rsidTr="001B4C0B">
        <w:sdt>
          <w:sdtPr>
            <w:rPr>
              <w:rFonts w:asciiTheme="minorHAnsi" w:hAnsiTheme="minorHAnsi" w:cstheme="minorHAnsi"/>
              <w:b/>
              <w:bCs/>
              <w:sz w:val="22"/>
              <w:szCs w:val="22"/>
            </w:rPr>
            <w:alias w:val="Organisation"/>
            <w:tag w:val="organisation"/>
            <w:id w:val="-22248913"/>
            <w:placeholder>
              <w:docPart w:val="EA61ABCB622E42EC912BCDDA10F88F84"/>
            </w:placeholder>
            <w:text/>
          </w:sdtPr>
          <w:sdtEndPr/>
          <w:sdtContent>
            <w:tc>
              <w:tcPr>
                <w:tcW w:w="1730" w:type="dxa"/>
                <w:shd w:val="clear" w:color="auto" w:fill="auto"/>
              </w:tcPr>
              <w:p w14:paraId="0C2C7F9D" w14:textId="02354652" w:rsidR="009966A9" w:rsidRPr="0040746D" w:rsidRDefault="009966A9" w:rsidP="009966A9">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525173549"/>
            <w:placeholder>
              <w:docPart w:val="BAC93001F77A4C00A1659B57D016666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shd w:val="clear" w:color="auto" w:fill="auto"/>
              </w:tcPr>
              <w:p w14:paraId="22286E72" w14:textId="5F8FF3C5" w:rsidR="009966A9" w:rsidRPr="0040746D" w:rsidRDefault="009966A9" w:rsidP="009966A9">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shd w:val="clear" w:color="auto" w:fill="auto"/>
          </w:tcPr>
          <w:p w14:paraId="0421DF0A" w14:textId="766F9927" w:rsidR="009966A9" w:rsidRPr="0040746D" w:rsidRDefault="009966A9" w:rsidP="009966A9">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Yes</w:t>
            </w:r>
          </w:p>
        </w:tc>
        <w:tc>
          <w:tcPr>
            <w:tcW w:w="3685" w:type="dxa"/>
            <w:shd w:val="clear" w:color="auto" w:fill="E2EFD9" w:themeFill="accent6" w:themeFillTint="33"/>
          </w:tcPr>
          <w:p w14:paraId="22762B05" w14:textId="51C7632D" w:rsidR="009966A9" w:rsidRPr="00FD4C29" w:rsidRDefault="00A21DAA" w:rsidP="009966A9">
            <w:pPr>
              <w:pStyle w:val="BodyTextNoSpacing"/>
              <w:rPr>
                <w:rFonts w:asciiTheme="minorHAnsi" w:hAnsiTheme="minorHAnsi" w:cstheme="minorHAnsi"/>
                <w:sz w:val="22"/>
                <w:szCs w:val="22"/>
              </w:rPr>
            </w:pPr>
            <w:r>
              <w:rPr>
                <w:rFonts w:asciiTheme="minorHAnsi" w:hAnsiTheme="minorHAnsi" w:cstheme="minorHAnsi"/>
                <w:sz w:val="22"/>
                <w:szCs w:val="22"/>
                <w:lang w:val="en-GB"/>
              </w:rPr>
              <w:t>Noted</w:t>
            </w:r>
          </w:p>
        </w:tc>
      </w:tr>
      <w:tr w:rsidR="0007680D" w:rsidRPr="007A0F4A" w14:paraId="6A0F1730" w14:textId="77777777" w:rsidTr="001B4C0B">
        <w:sdt>
          <w:sdtPr>
            <w:rPr>
              <w:rFonts w:asciiTheme="minorHAnsi" w:hAnsiTheme="minorHAnsi" w:cstheme="minorHAnsi"/>
              <w:b/>
              <w:bCs/>
              <w:sz w:val="22"/>
              <w:szCs w:val="22"/>
            </w:rPr>
            <w:alias w:val="Organisation"/>
            <w:tag w:val="organisation"/>
            <w:id w:val="689878665"/>
            <w:placeholder>
              <w:docPart w:val="FB209E4F7C9243999722A2E49DBA134C"/>
            </w:placeholder>
            <w:text/>
          </w:sdtPr>
          <w:sdtEndPr/>
          <w:sdtContent>
            <w:tc>
              <w:tcPr>
                <w:tcW w:w="1730" w:type="dxa"/>
              </w:tcPr>
              <w:p w14:paraId="0038BB96" w14:textId="1DF4AC18" w:rsidR="0007680D" w:rsidRPr="0040746D" w:rsidRDefault="0007680D" w:rsidP="0007680D">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222336024"/>
            <w:placeholder>
              <w:docPart w:val="8ED086FC8B8C43BB8BEE4A1AC37A6B9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1B8106A4" w14:textId="7DF22256" w:rsidR="0007680D" w:rsidRPr="0040746D" w:rsidRDefault="0007680D" w:rsidP="0007680D">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5205A075"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We are not supportive of this change.</w:t>
            </w:r>
          </w:p>
          <w:p w14:paraId="3CE98AE3"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 xml:space="preserve">This change will negatively impact consumers by reducing the period of redress available to them when they are subject to </w:t>
            </w:r>
            <w:proofErr w:type="spellStart"/>
            <w:r w:rsidRPr="0040746D">
              <w:rPr>
                <w:rFonts w:asciiTheme="minorHAnsi" w:hAnsiTheme="minorHAnsi" w:cstheme="minorHAnsi"/>
                <w:sz w:val="22"/>
                <w:szCs w:val="22"/>
                <w:lang w:val="en-GB"/>
              </w:rPr>
              <w:t>DUoS</w:t>
            </w:r>
            <w:proofErr w:type="spellEnd"/>
            <w:r w:rsidRPr="0040746D">
              <w:rPr>
                <w:rFonts w:asciiTheme="minorHAnsi" w:hAnsiTheme="minorHAnsi" w:cstheme="minorHAnsi"/>
                <w:sz w:val="22"/>
                <w:szCs w:val="22"/>
                <w:lang w:val="en-GB"/>
              </w:rPr>
              <w:t xml:space="preserve"> charging errors.  It </w:t>
            </w:r>
            <w:r w:rsidRPr="0040746D">
              <w:rPr>
                <w:rFonts w:asciiTheme="minorHAnsi" w:hAnsiTheme="minorHAnsi" w:cstheme="minorHAnsi"/>
                <w:sz w:val="22"/>
                <w:szCs w:val="22"/>
                <w:lang w:val="en-GB"/>
              </w:rPr>
              <w:lastRenderedPageBreak/>
              <w:t xml:space="preserve">will also expose suppliers to the risk of claims from consumers based on the statutory limitation period which cannot be backed off with adjustments to </w:t>
            </w:r>
            <w:proofErr w:type="spellStart"/>
            <w:r w:rsidRPr="0040746D">
              <w:rPr>
                <w:rFonts w:asciiTheme="minorHAnsi" w:hAnsiTheme="minorHAnsi" w:cstheme="minorHAnsi"/>
                <w:sz w:val="22"/>
                <w:szCs w:val="22"/>
                <w:lang w:val="en-GB"/>
              </w:rPr>
              <w:t>DUoS</w:t>
            </w:r>
            <w:proofErr w:type="spellEnd"/>
            <w:r w:rsidRPr="0040746D">
              <w:rPr>
                <w:rFonts w:asciiTheme="minorHAnsi" w:hAnsiTheme="minorHAnsi" w:cstheme="minorHAnsi"/>
                <w:sz w:val="22"/>
                <w:szCs w:val="22"/>
                <w:lang w:val="en-GB"/>
              </w:rPr>
              <w:t xml:space="preserve"> charges due to DNOs using a shorter reconciliation horizon.  This will prompt suppliers to undertake reviews of their terms and conditions at additional legal cost which will ultimately be passed on to consumers.  </w:t>
            </w:r>
          </w:p>
          <w:p w14:paraId="6681ECE5"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 xml:space="preserve">The change also </w:t>
            </w:r>
            <w:proofErr w:type="gramStart"/>
            <w:r w:rsidRPr="0040746D">
              <w:rPr>
                <w:rFonts w:asciiTheme="minorHAnsi" w:hAnsiTheme="minorHAnsi" w:cstheme="minorHAnsi"/>
                <w:sz w:val="22"/>
                <w:szCs w:val="22"/>
                <w:lang w:val="en-GB"/>
              </w:rPr>
              <w:t>opens up</w:t>
            </w:r>
            <w:proofErr w:type="gramEnd"/>
            <w:r w:rsidRPr="0040746D">
              <w:rPr>
                <w:rFonts w:asciiTheme="minorHAnsi" w:hAnsiTheme="minorHAnsi" w:cstheme="minorHAnsi"/>
                <w:sz w:val="22"/>
                <w:szCs w:val="22"/>
                <w:lang w:val="en-GB"/>
              </w:rPr>
              <w:t xml:space="preserve"> the prospect of charge reconciliation timescales being reduced to 4 months after implementation of MHHS, which would create a much greater risk of charging errors not being identified and corrected in time.</w:t>
            </w:r>
          </w:p>
          <w:p w14:paraId="216A0381"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 xml:space="preserve">In addition to these negative </w:t>
            </w:r>
            <w:proofErr w:type="gramStart"/>
            <w:r w:rsidRPr="0040746D">
              <w:rPr>
                <w:rFonts w:asciiTheme="minorHAnsi" w:hAnsiTheme="minorHAnsi" w:cstheme="minorHAnsi"/>
                <w:sz w:val="22"/>
                <w:szCs w:val="22"/>
                <w:lang w:val="en-GB"/>
              </w:rPr>
              <w:t>impacts</w:t>
            </w:r>
            <w:proofErr w:type="gramEnd"/>
            <w:r w:rsidRPr="0040746D">
              <w:rPr>
                <w:rFonts w:asciiTheme="minorHAnsi" w:hAnsiTheme="minorHAnsi" w:cstheme="minorHAnsi"/>
                <w:sz w:val="22"/>
                <w:szCs w:val="22"/>
                <w:lang w:val="en-GB"/>
              </w:rPr>
              <w:t xml:space="preserve"> we would question the justification for this change, as all market participants are affected by the MHHS changes and it does not seem unreasonable that legacy systems may have to be supported in some areas for a limited period of time.</w:t>
            </w:r>
          </w:p>
          <w:p w14:paraId="3FE88E4E" w14:textId="7B153E6E" w:rsidR="0007680D"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Ultimately, this proposal creates a new and unnecessary risk to consumers and market participants.</w:t>
            </w:r>
          </w:p>
        </w:tc>
        <w:tc>
          <w:tcPr>
            <w:tcW w:w="3685" w:type="dxa"/>
            <w:shd w:val="clear" w:color="auto" w:fill="E2EFD9" w:themeFill="accent6" w:themeFillTint="33"/>
          </w:tcPr>
          <w:p w14:paraId="57A82E8F" w14:textId="77777777" w:rsidR="0007680D" w:rsidRPr="00FD4C29" w:rsidRDefault="0007680D" w:rsidP="0007680D">
            <w:pPr>
              <w:pStyle w:val="BodyTextNoSpacing"/>
              <w:rPr>
                <w:rFonts w:asciiTheme="minorHAnsi" w:hAnsiTheme="minorHAnsi" w:cstheme="minorHAnsi"/>
                <w:sz w:val="22"/>
                <w:szCs w:val="22"/>
              </w:rPr>
            </w:pPr>
          </w:p>
        </w:tc>
      </w:tr>
      <w:tr w:rsidR="00CF7194" w:rsidRPr="007A0F4A" w14:paraId="7F48A0FF" w14:textId="77777777" w:rsidTr="001B4C0B">
        <w:sdt>
          <w:sdtPr>
            <w:rPr>
              <w:rFonts w:asciiTheme="minorHAnsi" w:hAnsiTheme="minorHAnsi" w:cstheme="minorHAnsi"/>
              <w:b/>
              <w:bCs/>
              <w:sz w:val="22"/>
              <w:szCs w:val="22"/>
            </w:rPr>
            <w:alias w:val="Organisation"/>
            <w:tag w:val="organisation"/>
            <w:id w:val="-32735279"/>
            <w:placeholder>
              <w:docPart w:val="9E76AD7932B043F88CE612F1F61A502B"/>
            </w:placeholder>
            <w:text/>
          </w:sdtPr>
          <w:sdtEndPr/>
          <w:sdtContent>
            <w:tc>
              <w:tcPr>
                <w:tcW w:w="1730" w:type="dxa"/>
              </w:tcPr>
              <w:p w14:paraId="78B0A789" w14:textId="214D3EA3" w:rsidR="00CF7194" w:rsidRPr="0040746D" w:rsidRDefault="00CF7194" w:rsidP="00CF7194">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527488517"/>
            <w:placeholder>
              <w:docPart w:val="F49DBF8DE78C46429C4E4B391618332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C182EC7" w14:textId="217185AD" w:rsidR="00CF7194" w:rsidRPr="0040746D" w:rsidRDefault="00CF7194" w:rsidP="00CF7194">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36C75372" w14:textId="375EFBDB" w:rsidR="00CF7194" w:rsidRPr="0040746D" w:rsidRDefault="00CF7194" w:rsidP="00CF7194">
            <w:pPr>
              <w:pStyle w:val="BodyTextNoSpacing"/>
              <w:rPr>
                <w:rFonts w:asciiTheme="minorHAnsi" w:hAnsiTheme="minorHAnsi" w:cstheme="minorHAnsi"/>
                <w:sz w:val="22"/>
                <w:szCs w:val="22"/>
              </w:rPr>
            </w:pPr>
            <w:r w:rsidRPr="0040746D">
              <w:rPr>
                <w:rFonts w:asciiTheme="minorHAnsi" w:hAnsiTheme="minorHAnsi" w:cstheme="minorHAnsi"/>
                <w:sz w:val="22"/>
                <w:szCs w:val="22"/>
              </w:rPr>
              <w:t>Yes</w:t>
            </w:r>
          </w:p>
        </w:tc>
        <w:tc>
          <w:tcPr>
            <w:tcW w:w="3685" w:type="dxa"/>
            <w:shd w:val="clear" w:color="auto" w:fill="E2EFD9" w:themeFill="accent6" w:themeFillTint="33"/>
          </w:tcPr>
          <w:p w14:paraId="17D91D60" w14:textId="69348D9C" w:rsidR="00CF7194" w:rsidRPr="00FD4C29" w:rsidRDefault="00A21DAA" w:rsidP="00CF7194">
            <w:pPr>
              <w:pStyle w:val="BodyTextNoSpacing"/>
              <w:rPr>
                <w:rFonts w:asciiTheme="minorHAnsi" w:hAnsiTheme="minorHAnsi" w:cstheme="minorHAnsi"/>
                <w:sz w:val="22"/>
                <w:szCs w:val="22"/>
              </w:rPr>
            </w:pPr>
            <w:r>
              <w:rPr>
                <w:rFonts w:asciiTheme="minorHAnsi" w:hAnsiTheme="minorHAnsi" w:cstheme="minorHAnsi"/>
                <w:sz w:val="22"/>
                <w:szCs w:val="22"/>
                <w:lang w:val="en-GB"/>
              </w:rPr>
              <w:t>Noted</w:t>
            </w:r>
          </w:p>
        </w:tc>
      </w:tr>
      <w:tr w:rsidR="00582B84" w:rsidRPr="007A0F4A" w14:paraId="1BE89B3C" w14:textId="77777777" w:rsidTr="001B4C0B">
        <w:tc>
          <w:tcPr>
            <w:tcW w:w="1730" w:type="dxa"/>
          </w:tcPr>
          <w:p w14:paraId="187B8AD5" w14:textId="75283D11" w:rsidR="00582B84" w:rsidRPr="0040746D" w:rsidRDefault="00582B84" w:rsidP="00582B84">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106000849"/>
            <w:placeholder>
              <w:docPart w:val="70227C2888944746A96A8EC62E24391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5689CDE4" w14:textId="23BBA6C5" w:rsidR="00582B84" w:rsidRPr="0040746D" w:rsidRDefault="00582B84" w:rsidP="00582B84">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4B41DFE8" w14:textId="77777777" w:rsidR="001607D0" w:rsidRPr="0040746D" w:rsidRDefault="001607D0" w:rsidP="001607D0">
            <w:pPr>
              <w:pStyle w:val="BodyTextNoSpacing"/>
              <w:rPr>
                <w:rFonts w:asciiTheme="minorHAnsi" w:hAnsiTheme="minorHAnsi" w:cstheme="minorHAnsi"/>
                <w:sz w:val="22"/>
                <w:szCs w:val="22"/>
              </w:rPr>
            </w:pPr>
            <w:r w:rsidRPr="0040746D">
              <w:rPr>
                <w:rFonts w:asciiTheme="minorHAnsi" w:hAnsiTheme="minorHAnsi" w:cstheme="minorHAnsi"/>
                <w:sz w:val="22"/>
                <w:szCs w:val="22"/>
              </w:rPr>
              <w:t>No.</w:t>
            </w:r>
          </w:p>
          <w:p w14:paraId="7FAC8CB9" w14:textId="3937A2FF" w:rsidR="00582B84" w:rsidRPr="0040746D" w:rsidRDefault="001607D0" w:rsidP="001607D0">
            <w:pPr>
              <w:pStyle w:val="BodyTextNoSpacing"/>
              <w:rPr>
                <w:rFonts w:asciiTheme="minorHAnsi" w:hAnsiTheme="minorHAnsi" w:cstheme="minorHAnsi"/>
                <w:sz w:val="22"/>
                <w:szCs w:val="22"/>
              </w:rPr>
            </w:pPr>
            <w:r w:rsidRPr="0040746D">
              <w:rPr>
                <w:rFonts w:asciiTheme="minorHAnsi" w:hAnsiTheme="minorHAnsi" w:cstheme="minorHAnsi"/>
                <w:sz w:val="22"/>
                <w:szCs w:val="22"/>
              </w:rPr>
              <w:t>We think there needs to be more information as to why this change is required and we are also wary of the legal implications of a reduction to backdating timeframes to a period much shorter than the current period, which is aligned to a maximum of the statute of limitations.</w:t>
            </w:r>
          </w:p>
        </w:tc>
        <w:tc>
          <w:tcPr>
            <w:tcW w:w="3685" w:type="dxa"/>
            <w:shd w:val="clear" w:color="auto" w:fill="E2EFD9" w:themeFill="accent6" w:themeFillTint="33"/>
          </w:tcPr>
          <w:p w14:paraId="199FA0CD" w14:textId="77777777" w:rsidR="00582B84" w:rsidRPr="00FD4C29" w:rsidRDefault="00582B84" w:rsidP="00582B84">
            <w:pPr>
              <w:pStyle w:val="BodyTextNoSpacing"/>
              <w:rPr>
                <w:rFonts w:asciiTheme="minorHAnsi" w:hAnsiTheme="minorHAnsi" w:cstheme="minorHAnsi"/>
                <w:sz w:val="22"/>
                <w:szCs w:val="22"/>
              </w:rPr>
            </w:pPr>
          </w:p>
        </w:tc>
      </w:tr>
      <w:tr w:rsidR="000F49DB" w:rsidRPr="007A0F4A" w14:paraId="66976DD7" w14:textId="77777777" w:rsidTr="001B4C0B">
        <w:sdt>
          <w:sdtPr>
            <w:rPr>
              <w:rFonts w:asciiTheme="minorHAnsi" w:hAnsiTheme="minorHAnsi" w:cstheme="minorHAnsi"/>
              <w:b/>
              <w:bCs/>
              <w:sz w:val="22"/>
              <w:szCs w:val="22"/>
            </w:rPr>
            <w:alias w:val="Organisation"/>
            <w:tag w:val="organisation"/>
            <w:id w:val="-46835687"/>
            <w:placeholder>
              <w:docPart w:val="917D6FF02A18445C8714F40B83E7D9AF"/>
            </w:placeholder>
            <w:text/>
          </w:sdtPr>
          <w:sdtEndPr/>
          <w:sdtContent>
            <w:tc>
              <w:tcPr>
                <w:tcW w:w="1730" w:type="dxa"/>
              </w:tcPr>
              <w:p w14:paraId="7E1349F4" w14:textId="068854BF" w:rsidR="000F49DB" w:rsidRPr="0040746D" w:rsidRDefault="000F49DB" w:rsidP="000F49DB">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987962494"/>
            <w:placeholder>
              <w:docPart w:val="1102751DB85C41C8BEECE48A51453F6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509225B" w14:textId="730C472B" w:rsidR="000F49DB" w:rsidRPr="0040746D" w:rsidRDefault="000F49DB" w:rsidP="000F49DB">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6ACA0AB6"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 xml:space="preserve">No. </w:t>
            </w:r>
          </w:p>
          <w:p w14:paraId="6409DF10"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There are a number of substantive negative impacts on both customers, particularly larger customers, and suppliers from this change:</w:t>
            </w:r>
          </w:p>
          <w:p w14:paraId="69BF6378"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w:t>
            </w:r>
            <w:r w:rsidRPr="0040746D">
              <w:rPr>
                <w:rFonts w:asciiTheme="minorHAnsi" w:hAnsiTheme="minorHAnsi" w:cstheme="minorHAnsi"/>
                <w:sz w:val="22"/>
                <w:szCs w:val="22"/>
              </w:rPr>
              <w:tab/>
              <w:t xml:space="preserve">Suppliers will be potentially exposed to unrecoverable costs from existing contracts unless customers agree to waive their rights to query tariff </w:t>
            </w:r>
            <w:r w:rsidRPr="0040746D">
              <w:rPr>
                <w:rFonts w:asciiTheme="minorHAnsi" w:hAnsiTheme="minorHAnsi" w:cstheme="minorHAnsi"/>
                <w:sz w:val="22"/>
                <w:szCs w:val="22"/>
              </w:rPr>
              <w:lastRenderedPageBreak/>
              <w:t xml:space="preserve">charges beyond the RF settlement run.  We see no reason why customers should agree to this.  See our response to question 11. </w:t>
            </w:r>
          </w:p>
          <w:p w14:paraId="6E57D9B1"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w:t>
            </w:r>
            <w:r w:rsidRPr="0040746D">
              <w:rPr>
                <w:rFonts w:asciiTheme="minorHAnsi" w:hAnsiTheme="minorHAnsi" w:cstheme="minorHAnsi"/>
                <w:sz w:val="22"/>
                <w:szCs w:val="22"/>
              </w:rPr>
              <w:tab/>
              <w:t xml:space="preserve">Suppliers will be required to revise future contracts with their customers to seek to prevent unrecoverable costs in the future.  Again, there is no reason as to why a customer should agree to this.  See our response to question 11. </w:t>
            </w:r>
          </w:p>
          <w:p w14:paraId="0A77E716" w14:textId="3B47591B"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w:t>
            </w:r>
            <w:r w:rsidRPr="0040746D">
              <w:rPr>
                <w:rFonts w:asciiTheme="minorHAnsi" w:hAnsiTheme="minorHAnsi" w:cstheme="minorHAnsi"/>
                <w:sz w:val="22"/>
                <w:szCs w:val="22"/>
              </w:rPr>
              <w:tab/>
              <w:t>We have particular concerns over the transitional process which will create an arbitrary backstop date.  Whilst we see this the merit for this for the DNOs, it is not in the interests of consumers, who will see a dramatic reduction in their ability to have erroneous charges corrected as the new system beds in.</w:t>
            </w:r>
          </w:p>
        </w:tc>
        <w:tc>
          <w:tcPr>
            <w:tcW w:w="3685" w:type="dxa"/>
            <w:shd w:val="clear" w:color="auto" w:fill="E2EFD9" w:themeFill="accent6" w:themeFillTint="33"/>
          </w:tcPr>
          <w:p w14:paraId="34E8EB4B" w14:textId="77777777" w:rsidR="000F49DB" w:rsidRPr="00FD4C29" w:rsidRDefault="000F49DB" w:rsidP="000F49DB">
            <w:pPr>
              <w:pStyle w:val="BodyTextNoSpacing"/>
              <w:rPr>
                <w:rFonts w:asciiTheme="minorHAnsi" w:hAnsiTheme="minorHAnsi" w:cstheme="minorHAnsi"/>
                <w:sz w:val="22"/>
                <w:szCs w:val="22"/>
              </w:rPr>
            </w:pPr>
          </w:p>
        </w:tc>
      </w:tr>
      <w:tr w:rsidR="000F49DB" w:rsidRPr="007A0F4A" w14:paraId="5530311F" w14:textId="77777777" w:rsidTr="001B4C0B">
        <w:sdt>
          <w:sdtPr>
            <w:rPr>
              <w:rFonts w:asciiTheme="minorHAnsi" w:hAnsiTheme="minorHAnsi" w:cstheme="minorHAnsi"/>
              <w:b/>
              <w:bCs/>
              <w:sz w:val="22"/>
              <w:szCs w:val="22"/>
            </w:rPr>
            <w:alias w:val="Organisation"/>
            <w:tag w:val="organisation"/>
            <w:id w:val="339122312"/>
            <w:placeholder>
              <w:docPart w:val="5F2FC480DC4B40889EA880A14C48DE2D"/>
            </w:placeholder>
            <w:text/>
          </w:sdtPr>
          <w:sdtEndPr/>
          <w:sdtContent>
            <w:tc>
              <w:tcPr>
                <w:tcW w:w="1730" w:type="dxa"/>
              </w:tcPr>
              <w:p w14:paraId="4F4FAFAA" w14:textId="62659F40" w:rsidR="000F49DB" w:rsidRPr="0040746D" w:rsidRDefault="000F49DB" w:rsidP="000F49DB">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95992960"/>
            <w:placeholder>
              <w:docPart w:val="310169672ABB4982AF9DD088C26F851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F12DF67" w14:textId="2CC97382" w:rsidR="000F49DB" w:rsidRPr="0040746D" w:rsidRDefault="000F49DB" w:rsidP="000F49DB">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521159AB" w14:textId="1DF808A6" w:rsidR="000F49DB" w:rsidRPr="0040746D" w:rsidRDefault="00537F42"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Yes, this change will be more efficient in the implementation of the methodology by incentivising parties to capture and correct errors in a timely manner.</w:t>
            </w:r>
          </w:p>
        </w:tc>
        <w:tc>
          <w:tcPr>
            <w:tcW w:w="3685" w:type="dxa"/>
            <w:shd w:val="clear" w:color="auto" w:fill="E2EFD9" w:themeFill="accent6" w:themeFillTint="33"/>
          </w:tcPr>
          <w:p w14:paraId="7EA9DA7F" w14:textId="475E03ED" w:rsidR="000F49DB" w:rsidRPr="00FD4C29" w:rsidRDefault="006C158C" w:rsidP="000F49DB">
            <w:pPr>
              <w:pStyle w:val="BodyTextNoSpacing"/>
              <w:rPr>
                <w:rFonts w:asciiTheme="minorHAnsi" w:hAnsiTheme="minorHAnsi" w:cstheme="minorHAnsi"/>
                <w:sz w:val="22"/>
                <w:szCs w:val="22"/>
              </w:rPr>
            </w:pPr>
            <w:r>
              <w:rPr>
                <w:rFonts w:asciiTheme="minorHAnsi" w:hAnsiTheme="minorHAnsi" w:cstheme="minorHAnsi"/>
                <w:sz w:val="22"/>
                <w:szCs w:val="22"/>
              </w:rPr>
              <w:t>Noted that there wouldnt be the same incentives for all parties to capture and corerct erorrs.</w:t>
            </w:r>
          </w:p>
        </w:tc>
      </w:tr>
      <w:tr w:rsidR="00E4239E" w:rsidRPr="007A0F4A" w14:paraId="0F21371E" w14:textId="77777777" w:rsidTr="001B4C0B">
        <w:tc>
          <w:tcPr>
            <w:tcW w:w="1730" w:type="dxa"/>
          </w:tcPr>
          <w:p w14:paraId="1AD9B60F" w14:textId="566A2909" w:rsidR="00E4239E" w:rsidRPr="0040746D" w:rsidRDefault="00E4239E" w:rsidP="00E4239E">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859546837"/>
            <w:placeholder>
              <w:docPart w:val="2F5FF5AA6A9C4A5DACEEF2AE1735CB0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D2A17BF" w14:textId="41B51E7A" w:rsidR="00E4239E" w:rsidRPr="0040746D" w:rsidRDefault="00E4239E" w:rsidP="00E4239E">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42DDD101" w14:textId="1B46BA40" w:rsidR="00E4239E" w:rsidRPr="0040746D" w:rsidRDefault="00E61CDF" w:rsidP="00E4239E">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 – We are very much opposed to it for the reasons set out below. We would also stress that the points below answer specific points asked in the questions. The response to some earlier points may therefore also relate to answers given to later questions so our responses require considering in their entirety.</w:t>
            </w:r>
          </w:p>
        </w:tc>
        <w:tc>
          <w:tcPr>
            <w:tcW w:w="3685" w:type="dxa"/>
            <w:shd w:val="clear" w:color="auto" w:fill="E2EFD9" w:themeFill="accent6" w:themeFillTint="33"/>
          </w:tcPr>
          <w:p w14:paraId="52A7EC4D" w14:textId="77777777" w:rsidR="00E4239E" w:rsidRPr="00FD4C29" w:rsidRDefault="00E4239E" w:rsidP="00E4239E">
            <w:pPr>
              <w:pStyle w:val="BodyTextNoSpacing"/>
              <w:rPr>
                <w:rFonts w:asciiTheme="minorHAnsi" w:hAnsiTheme="minorHAnsi" w:cstheme="minorHAnsi"/>
                <w:sz w:val="22"/>
                <w:szCs w:val="22"/>
              </w:rPr>
            </w:pPr>
          </w:p>
        </w:tc>
      </w:tr>
      <w:tr w:rsidR="005E6EE4" w:rsidRPr="007A0F4A" w14:paraId="252ADF5E" w14:textId="77777777" w:rsidTr="001B4C0B">
        <w:tc>
          <w:tcPr>
            <w:tcW w:w="1730" w:type="dxa"/>
          </w:tcPr>
          <w:p w14:paraId="1601506B" w14:textId="75E11DB1" w:rsidR="005E6EE4" w:rsidRPr="0040746D" w:rsidRDefault="005E6EE4" w:rsidP="005E6EE4">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624610197"/>
            <w:placeholder>
              <w:docPart w:val="C01E4F425DC443C58C1E0699D2CAF14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B76DD5B" w14:textId="583D0DA1" w:rsidR="005E6EE4" w:rsidRPr="0040746D" w:rsidRDefault="005E6EE4" w:rsidP="005E6EE4">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2A16C6A6" w14:textId="0BAA0B42" w:rsidR="005E6EE4" w:rsidRPr="0040746D" w:rsidRDefault="00291586" w:rsidP="005E6EE4">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 xml:space="preserve">Whilst we appreciate the proposer’s views of this change, we do not agree with it. Ultimately this change has been raised to ensure that DNOs do not need to manage two systems post MHHS migration and whilst there is a cost for managing these systems, we do not believe enough consideration has been given to the potential downsides of the proposal for both consumers and suppliers. Customers may not realise for some while that they have been incorrectly charged, for instance, where this is due to a DNO error, and we understand that basing the back-dating provisions on the Limitation Act </w:t>
            </w:r>
            <w:r w:rsidRPr="0040746D">
              <w:rPr>
                <w:rFonts w:asciiTheme="minorHAnsi" w:hAnsiTheme="minorHAnsi" w:cstheme="minorHAnsi"/>
                <w:sz w:val="22"/>
                <w:szCs w:val="22"/>
                <w:lang w:val="en-GB"/>
              </w:rPr>
              <w:lastRenderedPageBreak/>
              <w:t>was designed to ensure that customers would receive fair compensation in such cases. We note within the consultation that only ‘some’ DNOs will be using a new system, therefore our understanding is that this change will not benefit all DNOs.</w:t>
            </w:r>
          </w:p>
        </w:tc>
        <w:tc>
          <w:tcPr>
            <w:tcW w:w="3685" w:type="dxa"/>
            <w:shd w:val="clear" w:color="auto" w:fill="E2EFD9" w:themeFill="accent6" w:themeFillTint="33"/>
          </w:tcPr>
          <w:p w14:paraId="46CF98EF" w14:textId="77777777" w:rsidR="005E6EE4" w:rsidRPr="00FD4C29" w:rsidRDefault="005E6EE4" w:rsidP="005E6EE4">
            <w:pPr>
              <w:pStyle w:val="BodyTextNoSpacing"/>
              <w:rPr>
                <w:rFonts w:asciiTheme="minorHAnsi" w:hAnsiTheme="minorHAnsi" w:cstheme="minorHAnsi"/>
                <w:sz w:val="22"/>
                <w:szCs w:val="22"/>
              </w:rPr>
            </w:pPr>
          </w:p>
        </w:tc>
      </w:tr>
      <w:tr w:rsidR="007A0232" w:rsidRPr="007A0F4A" w14:paraId="0F4C60B4" w14:textId="77777777" w:rsidTr="001B4C0B">
        <w:sdt>
          <w:sdtPr>
            <w:rPr>
              <w:rFonts w:asciiTheme="minorHAnsi" w:hAnsiTheme="minorHAnsi" w:cstheme="minorHAnsi"/>
              <w:b/>
              <w:bCs/>
              <w:sz w:val="22"/>
              <w:szCs w:val="22"/>
            </w:rPr>
            <w:alias w:val="Organisation"/>
            <w:tag w:val="organisation"/>
            <w:id w:val="575639328"/>
            <w:placeholder>
              <w:docPart w:val="3C444E1CC47A4875911281144FDC4307"/>
            </w:placeholder>
            <w:text/>
          </w:sdtPr>
          <w:sdtEndPr/>
          <w:sdtContent>
            <w:tc>
              <w:tcPr>
                <w:tcW w:w="1730" w:type="dxa"/>
              </w:tcPr>
              <w:p w14:paraId="7AC38E64" w14:textId="649F97B6" w:rsidR="007A0232" w:rsidRPr="0040746D" w:rsidRDefault="007A0232" w:rsidP="007A0232">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273523869"/>
            <w:placeholder>
              <w:docPart w:val="824AE20FA61348D48834C5C1960B53B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B3A9441" w14:textId="35CBD559" w:rsidR="007A0232" w:rsidRPr="0040746D" w:rsidRDefault="007A0232" w:rsidP="007A0232">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51565A41" w14:textId="6D9F0926" w:rsidR="007A0232" w:rsidRPr="0040746D" w:rsidRDefault="007A0232" w:rsidP="007A0232">
            <w:pPr>
              <w:pStyle w:val="BodyTextNoSpacing"/>
              <w:rPr>
                <w:rFonts w:asciiTheme="minorHAnsi" w:hAnsiTheme="minorHAnsi" w:cstheme="minorHAnsi"/>
                <w:sz w:val="22"/>
                <w:szCs w:val="22"/>
              </w:rPr>
            </w:pPr>
            <w:r w:rsidRPr="0040746D">
              <w:rPr>
                <w:rFonts w:asciiTheme="minorHAnsi" w:hAnsiTheme="minorHAnsi" w:cstheme="minorHAnsi"/>
                <w:sz w:val="22"/>
                <w:szCs w:val="22"/>
              </w:rPr>
              <w:t>Yes</w:t>
            </w:r>
          </w:p>
        </w:tc>
        <w:tc>
          <w:tcPr>
            <w:tcW w:w="3685" w:type="dxa"/>
            <w:shd w:val="clear" w:color="auto" w:fill="E2EFD9" w:themeFill="accent6" w:themeFillTint="33"/>
          </w:tcPr>
          <w:p w14:paraId="78D144E1" w14:textId="202998D4" w:rsidR="007A0232" w:rsidRPr="00FD4C29" w:rsidRDefault="00A21DAA" w:rsidP="007A0232">
            <w:pPr>
              <w:pStyle w:val="BodyTextNoSpacing"/>
              <w:rPr>
                <w:rFonts w:asciiTheme="minorHAnsi" w:hAnsiTheme="minorHAnsi" w:cstheme="minorHAnsi"/>
                <w:sz w:val="22"/>
                <w:szCs w:val="22"/>
              </w:rPr>
            </w:pPr>
            <w:r>
              <w:rPr>
                <w:rFonts w:asciiTheme="minorHAnsi" w:hAnsiTheme="minorHAnsi" w:cstheme="minorHAnsi"/>
                <w:sz w:val="22"/>
                <w:szCs w:val="22"/>
                <w:lang w:val="en-GB"/>
              </w:rPr>
              <w:t>Noted</w:t>
            </w:r>
          </w:p>
        </w:tc>
      </w:tr>
      <w:tr w:rsidR="00B67719" w:rsidRPr="007A0F4A" w14:paraId="29E665E0" w14:textId="77777777" w:rsidTr="001B4C0B">
        <w:tc>
          <w:tcPr>
            <w:tcW w:w="1730" w:type="dxa"/>
          </w:tcPr>
          <w:p w14:paraId="652472C3" w14:textId="77777777" w:rsidR="00B67719" w:rsidRPr="0040746D" w:rsidRDefault="00B67719" w:rsidP="00B67719">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 xml:space="preserve">Southern Electric Power Distribution plc and Scottish Hydro Electric Power </w:t>
            </w:r>
          </w:p>
          <w:p w14:paraId="520C69B1" w14:textId="425386B8" w:rsidR="00B67719" w:rsidRPr="0040746D" w:rsidRDefault="00B67719" w:rsidP="00B67719">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926098818"/>
            <w:placeholder>
              <w:docPart w:val="00362AB094C6496CB75C88F2DDD1F50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13F7987" w14:textId="19641F8E" w:rsidR="00B67719" w:rsidRPr="0040746D" w:rsidRDefault="00B67719" w:rsidP="00B67719">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3B25FBCC" w14:textId="6D635211" w:rsidR="00B67719" w:rsidRPr="0040746D" w:rsidRDefault="007A7BEE" w:rsidP="00B67719">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Whilst we acknowledge the alignment this approach would bring, 14 months and subsequently 4 months post MHHS is quite a leap from the statute of limitations and restricting to this extent may disadvantage some customers.</w:t>
            </w:r>
          </w:p>
        </w:tc>
        <w:tc>
          <w:tcPr>
            <w:tcW w:w="3685" w:type="dxa"/>
            <w:shd w:val="clear" w:color="auto" w:fill="E2EFD9" w:themeFill="accent6" w:themeFillTint="33"/>
          </w:tcPr>
          <w:p w14:paraId="3B398D16" w14:textId="1C94EB28" w:rsidR="00B67719" w:rsidRPr="00FD4C29" w:rsidRDefault="00DD7222" w:rsidP="00B67719">
            <w:pPr>
              <w:pStyle w:val="BodyTextNoSpacing"/>
              <w:rPr>
                <w:rFonts w:asciiTheme="minorHAnsi" w:hAnsiTheme="minorHAnsi" w:cstheme="minorHAnsi"/>
                <w:sz w:val="22"/>
                <w:szCs w:val="22"/>
              </w:rPr>
            </w:pPr>
            <w:r>
              <w:rPr>
                <w:rFonts w:asciiTheme="minorHAnsi" w:hAnsiTheme="minorHAnsi" w:cstheme="minorHAnsi"/>
                <w:sz w:val="22"/>
                <w:szCs w:val="22"/>
              </w:rPr>
              <w:t>This respondent confirmed within the Working Group that they did not suport this change.</w:t>
            </w:r>
          </w:p>
        </w:tc>
      </w:tr>
      <w:tr w:rsidR="00A21DAA" w:rsidRPr="007A0F4A" w14:paraId="308091AF" w14:textId="77777777" w:rsidTr="001B4C0B">
        <w:tc>
          <w:tcPr>
            <w:tcW w:w="1730" w:type="dxa"/>
          </w:tcPr>
          <w:p w14:paraId="6B0B3B4C" w14:textId="7ACA8320" w:rsidR="00A21DAA" w:rsidRPr="0040746D" w:rsidRDefault="00A21DAA" w:rsidP="00A21DAA">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lang w:val="en-GB"/>
              </w:rPr>
              <w:t>Centrica</w:t>
            </w:r>
          </w:p>
        </w:tc>
        <w:sdt>
          <w:sdtPr>
            <w:rPr>
              <w:rFonts w:asciiTheme="minorHAnsi" w:hAnsiTheme="minorHAnsi" w:cstheme="minorHAnsi"/>
              <w:sz w:val="22"/>
              <w:szCs w:val="22"/>
            </w:rPr>
            <w:alias w:val="Response"/>
            <w:tag w:val="response"/>
            <w:id w:val="-1483614205"/>
            <w:placeholder>
              <w:docPart w:val="C3ABEC05816E440B8F3B4D6D1C36E68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8EEC9E6" w14:textId="46155B42" w:rsidR="00A21DAA" w:rsidRPr="0040746D" w:rsidRDefault="00A21DAA" w:rsidP="00A21DAA">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6BC4369F" w14:textId="6B2B00C7" w:rsidR="00A21DAA" w:rsidRPr="0040746D" w:rsidRDefault="00A21DAA" w:rsidP="00A21DAA">
            <w:pPr>
              <w:pStyle w:val="BodyTextNoSpacing"/>
              <w:rPr>
                <w:rFonts w:asciiTheme="minorHAnsi" w:hAnsiTheme="minorHAnsi" w:cstheme="minorHAnsi"/>
                <w:sz w:val="22"/>
                <w:szCs w:val="22"/>
              </w:rPr>
            </w:pPr>
            <w:r w:rsidRPr="0040746D">
              <w:rPr>
                <w:rFonts w:asciiTheme="minorHAnsi" w:hAnsiTheme="minorHAnsi" w:cstheme="minorHAnsi"/>
                <w:sz w:val="22"/>
                <w:szCs w:val="22"/>
              </w:rPr>
              <w:t>Yes</w:t>
            </w:r>
          </w:p>
        </w:tc>
        <w:tc>
          <w:tcPr>
            <w:tcW w:w="3685" w:type="dxa"/>
            <w:shd w:val="clear" w:color="auto" w:fill="E2EFD9" w:themeFill="accent6" w:themeFillTint="33"/>
          </w:tcPr>
          <w:p w14:paraId="61706932" w14:textId="3C27C0FD" w:rsidR="00A21DAA" w:rsidRPr="00FD4C29" w:rsidRDefault="00A21DAA" w:rsidP="00A21DAA">
            <w:pPr>
              <w:pStyle w:val="BodyTextNoSpacing"/>
              <w:rPr>
                <w:rFonts w:asciiTheme="minorHAnsi" w:hAnsiTheme="minorHAnsi" w:cstheme="minorHAnsi"/>
                <w:sz w:val="22"/>
                <w:szCs w:val="22"/>
              </w:rPr>
            </w:pPr>
            <w:r w:rsidRPr="00D144B8">
              <w:rPr>
                <w:rFonts w:asciiTheme="minorHAnsi" w:hAnsiTheme="minorHAnsi" w:cstheme="minorHAnsi"/>
                <w:sz w:val="22"/>
                <w:szCs w:val="22"/>
                <w:lang w:val="en-GB"/>
              </w:rPr>
              <w:t>Noted</w:t>
            </w:r>
          </w:p>
        </w:tc>
      </w:tr>
      <w:tr w:rsidR="00A21DAA" w:rsidRPr="007A0F4A" w14:paraId="05A1F3B3" w14:textId="77777777" w:rsidTr="001B4C0B">
        <w:tc>
          <w:tcPr>
            <w:tcW w:w="1730" w:type="dxa"/>
          </w:tcPr>
          <w:p w14:paraId="3E95DCB0" w14:textId="5BFB3429" w:rsidR="00A21DAA" w:rsidRPr="0040746D" w:rsidRDefault="005E29C0" w:rsidP="00A21DAA">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186971204"/>
                <w:placeholder>
                  <w:docPart w:val="668862FBC5624546878919098E6206E0"/>
                </w:placeholder>
                <w:text/>
              </w:sdtPr>
              <w:sdtEndPr/>
              <w:sdtContent>
                <w:r w:rsidR="00A21DAA" w:rsidRPr="0040746D">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339585360"/>
            <w:placeholder>
              <w:docPart w:val="73A38AA608E6472DB29018EFD620C4F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16401B24" w14:textId="72898308" w:rsidR="00A21DAA" w:rsidRPr="0040746D" w:rsidRDefault="00A21DAA" w:rsidP="00A21DAA">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345DE755" w14:textId="6A6664E7" w:rsidR="00A21DAA" w:rsidRPr="0040746D" w:rsidRDefault="00A21DAA" w:rsidP="00A21DAA">
            <w:pPr>
              <w:pStyle w:val="BodyTextNoSpacing"/>
              <w:rPr>
                <w:rFonts w:asciiTheme="minorHAnsi" w:hAnsiTheme="minorHAnsi" w:cstheme="minorHAnsi"/>
                <w:sz w:val="22"/>
                <w:szCs w:val="22"/>
              </w:rPr>
            </w:pPr>
            <w:r w:rsidRPr="0040746D">
              <w:rPr>
                <w:rFonts w:asciiTheme="minorHAnsi" w:hAnsiTheme="minorHAnsi" w:cstheme="minorHAnsi"/>
                <w:sz w:val="22"/>
                <w:szCs w:val="22"/>
              </w:rPr>
              <w:t>No</w:t>
            </w:r>
          </w:p>
        </w:tc>
        <w:tc>
          <w:tcPr>
            <w:tcW w:w="3685" w:type="dxa"/>
            <w:shd w:val="clear" w:color="auto" w:fill="E2EFD9" w:themeFill="accent6" w:themeFillTint="33"/>
          </w:tcPr>
          <w:p w14:paraId="118064A6" w14:textId="5C238E16" w:rsidR="00A21DAA" w:rsidRPr="00FD4C29" w:rsidRDefault="00A21DAA" w:rsidP="00A21DAA">
            <w:pPr>
              <w:pStyle w:val="BodyTextNoSpacing"/>
              <w:rPr>
                <w:rFonts w:asciiTheme="minorHAnsi" w:hAnsiTheme="minorHAnsi" w:cstheme="minorHAnsi"/>
                <w:sz w:val="22"/>
                <w:szCs w:val="22"/>
              </w:rPr>
            </w:pPr>
            <w:r w:rsidRPr="00D144B8">
              <w:rPr>
                <w:rFonts w:asciiTheme="minorHAnsi" w:hAnsiTheme="minorHAnsi" w:cstheme="minorHAnsi"/>
                <w:sz w:val="22"/>
                <w:szCs w:val="22"/>
                <w:lang w:val="en-GB"/>
              </w:rPr>
              <w:t>Noted</w:t>
            </w:r>
          </w:p>
        </w:tc>
      </w:tr>
      <w:tr w:rsidR="00932CE3" w:rsidRPr="007A0F4A" w14:paraId="2D3A1BC3" w14:textId="77777777" w:rsidTr="00BF328A">
        <w:tc>
          <w:tcPr>
            <w:tcW w:w="14062" w:type="dxa"/>
            <w:gridSpan w:val="4"/>
            <w:shd w:val="clear" w:color="auto" w:fill="E2EFD9" w:themeFill="accent6" w:themeFillTint="33"/>
          </w:tcPr>
          <w:p w14:paraId="2EB87DBF" w14:textId="46E00656" w:rsidR="00932CE3" w:rsidRDefault="00932CE3" w:rsidP="00932CE3">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r w:rsidR="006960F7">
              <w:rPr>
                <w:rFonts w:asciiTheme="minorHAnsi" w:hAnsiTheme="minorHAnsi" w:cstheme="minorHAnsi"/>
                <w:b/>
                <w:sz w:val="22"/>
                <w:szCs w:val="22"/>
                <w:lang w:val="en-GB"/>
              </w:rPr>
              <w:t>Five respondents stated that supported the change,</w:t>
            </w:r>
            <w:r w:rsidR="000D4F32">
              <w:rPr>
                <w:rFonts w:asciiTheme="minorHAnsi" w:hAnsiTheme="minorHAnsi" w:cstheme="minorHAnsi"/>
                <w:b/>
                <w:sz w:val="22"/>
                <w:szCs w:val="22"/>
                <w:lang w:val="en-GB"/>
              </w:rPr>
              <w:t xml:space="preserve"> </w:t>
            </w:r>
            <w:r w:rsidR="00F00C28">
              <w:rPr>
                <w:rFonts w:asciiTheme="minorHAnsi" w:hAnsiTheme="minorHAnsi" w:cstheme="minorHAnsi"/>
                <w:b/>
                <w:sz w:val="22"/>
                <w:szCs w:val="22"/>
                <w:lang w:val="en-GB"/>
              </w:rPr>
              <w:t>seven</w:t>
            </w:r>
            <w:r w:rsidR="000D4F32">
              <w:rPr>
                <w:rFonts w:asciiTheme="minorHAnsi" w:hAnsiTheme="minorHAnsi" w:cstheme="minorHAnsi"/>
                <w:b/>
                <w:sz w:val="22"/>
                <w:szCs w:val="22"/>
                <w:lang w:val="en-GB"/>
              </w:rPr>
              <w:t xml:space="preserve"> stated they did not support the change and one stated whilst they appreciated the intent </w:t>
            </w:r>
            <w:r w:rsidR="008F0017">
              <w:rPr>
                <w:rFonts w:asciiTheme="minorHAnsi" w:hAnsiTheme="minorHAnsi" w:cstheme="minorHAnsi"/>
                <w:b/>
                <w:sz w:val="22"/>
                <w:szCs w:val="22"/>
                <w:lang w:val="en-GB"/>
              </w:rPr>
              <w:t xml:space="preserve">of the change, reducing the window </w:t>
            </w:r>
            <w:r w:rsidR="006B1832">
              <w:rPr>
                <w:rFonts w:asciiTheme="minorHAnsi" w:hAnsiTheme="minorHAnsi" w:cstheme="minorHAnsi"/>
                <w:b/>
                <w:sz w:val="22"/>
                <w:szCs w:val="22"/>
                <w:lang w:val="en-GB"/>
              </w:rPr>
              <w:t>for backdating</w:t>
            </w:r>
            <w:r w:rsidR="00B870E1">
              <w:rPr>
                <w:rFonts w:asciiTheme="minorHAnsi" w:hAnsiTheme="minorHAnsi" w:cstheme="minorHAnsi"/>
                <w:b/>
                <w:sz w:val="22"/>
                <w:szCs w:val="22"/>
                <w:lang w:val="en-GB"/>
              </w:rPr>
              <w:t xml:space="preserve"> tariff change</w:t>
            </w:r>
            <w:r w:rsidR="002D39B5">
              <w:rPr>
                <w:rFonts w:asciiTheme="minorHAnsi" w:hAnsiTheme="minorHAnsi" w:cstheme="minorHAnsi"/>
                <w:b/>
                <w:sz w:val="22"/>
                <w:szCs w:val="22"/>
                <w:lang w:val="en-GB"/>
              </w:rPr>
              <w:t xml:space="preserve">s, reducing the timescale from 6 years to RF (14 months reducing to 4 months post HMMS) </w:t>
            </w:r>
            <w:r w:rsidR="00EC489C">
              <w:rPr>
                <w:rFonts w:asciiTheme="minorHAnsi" w:hAnsiTheme="minorHAnsi" w:cstheme="minorHAnsi"/>
                <w:b/>
                <w:sz w:val="22"/>
                <w:szCs w:val="22"/>
                <w:lang w:val="en-GB"/>
              </w:rPr>
              <w:t xml:space="preserve">was quite a leap. </w:t>
            </w:r>
          </w:p>
          <w:p w14:paraId="4D712829" w14:textId="097653D4" w:rsidR="007F19A3" w:rsidRDefault="007F19A3" w:rsidP="00932CE3">
            <w:pPr>
              <w:pStyle w:val="BodyText"/>
              <w:rPr>
                <w:rFonts w:asciiTheme="minorHAnsi" w:hAnsiTheme="minorHAnsi" w:cstheme="minorHAnsi"/>
                <w:b/>
                <w:sz w:val="22"/>
                <w:szCs w:val="22"/>
                <w:lang w:val="en-GB"/>
              </w:rPr>
            </w:pPr>
            <w:r>
              <w:rPr>
                <w:rFonts w:asciiTheme="minorHAnsi" w:hAnsiTheme="minorHAnsi" w:cstheme="minorHAnsi"/>
                <w:b/>
                <w:sz w:val="22"/>
                <w:szCs w:val="22"/>
                <w:lang w:val="en-GB"/>
              </w:rPr>
              <w:t xml:space="preserve">The reasons given by those for not supporting the change ranged from reducing the window from 6 years to align to RF would have a </w:t>
            </w:r>
            <w:r w:rsidR="00057560">
              <w:rPr>
                <w:rFonts w:asciiTheme="minorHAnsi" w:hAnsiTheme="minorHAnsi" w:cstheme="minorHAnsi"/>
                <w:b/>
                <w:sz w:val="22"/>
                <w:szCs w:val="22"/>
                <w:lang w:val="en-GB"/>
              </w:rPr>
              <w:t>det</w:t>
            </w:r>
            <w:r w:rsidR="00057560">
              <w:rPr>
                <w:rFonts w:cstheme="minorHAnsi"/>
                <w:b/>
              </w:rPr>
              <w:t>rimental</w:t>
            </w:r>
            <w:r w:rsidR="00057560">
              <w:rPr>
                <w:rFonts w:asciiTheme="minorHAnsi" w:hAnsiTheme="minorHAnsi" w:cstheme="minorHAnsi"/>
                <w:b/>
                <w:sz w:val="22"/>
                <w:szCs w:val="22"/>
                <w:lang w:val="en-GB"/>
              </w:rPr>
              <w:t xml:space="preserve"> impact on customers who had been placed on incorrect tariffs due to no fault of their own, </w:t>
            </w:r>
            <w:r w:rsidR="00492B96">
              <w:rPr>
                <w:rFonts w:asciiTheme="minorHAnsi" w:hAnsiTheme="minorHAnsi" w:cstheme="minorHAnsi"/>
                <w:b/>
                <w:sz w:val="22"/>
                <w:szCs w:val="22"/>
                <w:lang w:val="en-GB"/>
              </w:rPr>
              <w:t xml:space="preserve">would lead to suppliers having to change their </w:t>
            </w:r>
            <w:proofErr w:type="spellStart"/>
            <w:r w:rsidR="00492B96">
              <w:rPr>
                <w:rFonts w:asciiTheme="minorHAnsi" w:hAnsiTheme="minorHAnsi" w:cstheme="minorHAnsi"/>
                <w:b/>
                <w:sz w:val="22"/>
                <w:szCs w:val="22"/>
                <w:lang w:val="en-GB"/>
              </w:rPr>
              <w:t>T’s&amp;</w:t>
            </w:r>
            <w:proofErr w:type="gramStart"/>
            <w:r w:rsidR="00492B96">
              <w:rPr>
                <w:rFonts w:asciiTheme="minorHAnsi" w:hAnsiTheme="minorHAnsi" w:cstheme="minorHAnsi"/>
                <w:b/>
                <w:sz w:val="22"/>
                <w:szCs w:val="22"/>
                <w:lang w:val="en-GB"/>
              </w:rPr>
              <w:t>C’s</w:t>
            </w:r>
            <w:proofErr w:type="spellEnd"/>
            <w:proofErr w:type="gramEnd"/>
            <w:r w:rsidR="00492B96">
              <w:rPr>
                <w:rFonts w:asciiTheme="minorHAnsi" w:hAnsiTheme="minorHAnsi" w:cstheme="minorHAnsi"/>
                <w:b/>
                <w:sz w:val="22"/>
                <w:szCs w:val="22"/>
                <w:lang w:val="en-GB"/>
              </w:rPr>
              <w:t xml:space="preserve"> to accommodate the new window</w:t>
            </w:r>
          </w:p>
          <w:p w14:paraId="3609B38E" w14:textId="2FF845B0" w:rsidR="00EC489C" w:rsidRPr="00DD0E2D" w:rsidRDefault="00EC489C" w:rsidP="00932CE3">
            <w:pPr>
              <w:pStyle w:val="BodyText"/>
              <w:rPr>
                <w:rFonts w:asciiTheme="minorHAnsi" w:hAnsiTheme="minorHAnsi" w:cstheme="minorHAnsi"/>
                <w:b/>
                <w:sz w:val="22"/>
                <w:szCs w:val="22"/>
                <w:lang w:val="en-GB"/>
              </w:rPr>
            </w:pPr>
            <w:r>
              <w:rPr>
                <w:rFonts w:asciiTheme="minorHAnsi" w:hAnsiTheme="minorHAnsi" w:cstheme="minorHAnsi"/>
                <w:b/>
                <w:sz w:val="22"/>
                <w:szCs w:val="22"/>
                <w:lang w:val="en-GB"/>
              </w:rPr>
              <w:lastRenderedPageBreak/>
              <w:t xml:space="preserve">It was noted that </w:t>
            </w:r>
            <w:r w:rsidR="00AF5A6C">
              <w:rPr>
                <w:rFonts w:asciiTheme="minorHAnsi" w:hAnsiTheme="minorHAnsi" w:cstheme="minorHAnsi"/>
                <w:b/>
                <w:sz w:val="22"/>
                <w:szCs w:val="22"/>
                <w:lang w:val="en-GB"/>
              </w:rPr>
              <w:t xml:space="preserve">changing the window for backdating of tariff changes to align with RF is consistent with other industry processes, including the forward fix approach the MHHS programme and faster switching programme had taken. </w:t>
            </w:r>
          </w:p>
        </w:tc>
      </w:tr>
      <w:bookmarkEnd w:id="3"/>
    </w:tbl>
    <w:p w14:paraId="706D26F4" w14:textId="77777777" w:rsidR="00BC57D8" w:rsidRPr="007A0F4A" w:rsidRDefault="00BC57D8">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4"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7A8279F1" w:rsidR="00961EDD" w:rsidRPr="00ED4FE2" w:rsidRDefault="0020639B" w:rsidP="00260C0B">
            <w:pPr>
              <w:pStyle w:val="BodyTextNoSpacing"/>
              <w:numPr>
                <w:ilvl w:val="0"/>
                <w:numId w:val="3"/>
              </w:numPr>
              <w:rPr>
                <w:rFonts w:asciiTheme="minorHAnsi" w:hAnsiTheme="minorHAnsi" w:cstheme="minorHAnsi"/>
                <w:bCs/>
                <w:sz w:val="22"/>
                <w:szCs w:val="22"/>
              </w:rPr>
            </w:pPr>
            <w:r w:rsidRPr="0020639B">
              <w:rPr>
                <w:rFonts w:asciiTheme="minorHAnsi" w:hAnsiTheme="minorHAnsi" w:cstheme="minorHAnsi"/>
                <w:bCs/>
                <w:sz w:val="22"/>
                <w:szCs w:val="22"/>
                <w:lang w:val="en-GB"/>
              </w:rPr>
              <w:t xml:space="preserve">What’s your experience of backdating </w:t>
            </w:r>
            <w:proofErr w:type="spellStart"/>
            <w:r w:rsidRPr="0020639B">
              <w:rPr>
                <w:rFonts w:asciiTheme="minorHAnsi" w:hAnsiTheme="minorHAnsi" w:cstheme="minorHAnsi"/>
                <w:bCs/>
                <w:sz w:val="22"/>
                <w:szCs w:val="22"/>
                <w:lang w:val="en-GB"/>
              </w:rPr>
              <w:t>DUoS</w:t>
            </w:r>
            <w:proofErr w:type="spellEnd"/>
            <w:r w:rsidRPr="0020639B">
              <w:rPr>
                <w:rFonts w:asciiTheme="minorHAnsi" w:hAnsiTheme="minorHAnsi" w:cstheme="minorHAnsi"/>
                <w:bCs/>
                <w:sz w:val="22"/>
                <w:szCs w:val="22"/>
                <w:lang w:val="en-GB"/>
              </w:rPr>
              <w:t xml:space="preserve"> tariffs in practice (what works well, what doesn’t work well etc)?</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7A0F4A" w14:paraId="783DF455" w14:textId="77777777" w:rsidTr="0015638A">
        <w:sdt>
          <w:sdtPr>
            <w:rPr>
              <w:rFonts w:asciiTheme="minorHAnsi" w:hAnsiTheme="minorHAnsi" w:cstheme="minorHAnsi"/>
              <w:b/>
              <w:bCs/>
              <w:sz w:val="22"/>
              <w:szCs w:val="22"/>
            </w:rPr>
            <w:alias w:val="Organisation"/>
            <w:tag w:val="organisation"/>
            <w:id w:val="-2033415120"/>
            <w:placeholder>
              <w:docPart w:val="B498EB53EA5945ADBFD8A2F2672780CC"/>
            </w:placeholder>
            <w:text/>
          </w:sdtPr>
          <w:sdtEndPr/>
          <w:sdtContent>
            <w:tc>
              <w:tcPr>
                <w:tcW w:w="1730" w:type="dxa"/>
              </w:tcPr>
              <w:p w14:paraId="3ADFBBE1" w14:textId="32D3810C" w:rsidR="009966A9" w:rsidRPr="005D5627" w:rsidRDefault="009966A9"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2006552800"/>
            <w:placeholder>
              <w:docPart w:val="F18D62EA9A1A4D53A8F861812C7B5E2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343776EA" w14:textId="0B359702" w:rsidR="009966A9" w:rsidRPr="005D5627" w:rsidRDefault="009966A9" w:rsidP="009966A9">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sdt>
          <w:sdtPr>
            <w:rPr>
              <w:rFonts w:cstheme="minorHAnsi"/>
              <w:bCs/>
            </w:rPr>
            <w:tag w:val="dcusa_response2"/>
            <w:id w:val="1106308938"/>
            <w:placeholder>
              <w:docPart w:val="DDB08F48FF41429FA2D13A110CDB138F"/>
            </w:placeholder>
          </w:sdtPr>
          <w:sdtEndPr/>
          <w:sdtContent>
            <w:sdt>
              <w:sdtPr>
                <w:rPr>
                  <w:rFonts w:cstheme="minorHAnsi"/>
                  <w:bCs/>
                </w:rPr>
                <w:tag w:val="dcusa_response2"/>
                <w:id w:val="1763876739"/>
                <w:placeholder>
                  <w:docPart w:val="29AC474B75D9417DBA5BECB8A3B4C4BF"/>
                </w:placeholder>
              </w:sdtPr>
              <w:sdtEndPr/>
              <w:sdtContent>
                <w:tc>
                  <w:tcPr>
                    <w:tcW w:w="7115" w:type="dxa"/>
                  </w:tcPr>
                  <w:p w14:paraId="4ED9B01F" w14:textId="5B3F1CA6" w:rsidR="009966A9" w:rsidRPr="005D5627" w:rsidRDefault="00150274" w:rsidP="009966A9">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We do this if it’s in the customer’s interest to do so. It doesn’t present too much difficulty. Sometimes customers come back to us for help if they have difficulties with getting their rebate’s back from their supplier but for the most part it works well.</w:t>
                    </w:r>
                  </w:p>
                </w:tc>
              </w:sdtContent>
            </w:sdt>
          </w:sdtContent>
        </w:sdt>
        <w:tc>
          <w:tcPr>
            <w:tcW w:w="3751" w:type="dxa"/>
            <w:shd w:val="clear" w:color="auto" w:fill="E2EFD9" w:themeFill="accent6" w:themeFillTint="33"/>
          </w:tcPr>
          <w:p w14:paraId="1046692F" w14:textId="2E8C1E60" w:rsidR="009966A9" w:rsidRPr="0083722A" w:rsidRDefault="00882C48" w:rsidP="009966A9">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882C48" w:rsidRPr="007A0F4A" w14:paraId="2930DEC6" w14:textId="77777777" w:rsidTr="0015638A">
        <w:sdt>
          <w:sdtPr>
            <w:rPr>
              <w:rFonts w:asciiTheme="minorHAnsi" w:hAnsiTheme="minorHAnsi" w:cstheme="minorHAnsi"/>
              <w:b/>
              <w:bCs/>
              <w:sz w:val="22"/>
              <w:szCs w:val="22"/>
            </w:rPr>
            <w:alias w:val="Organisation"/>
            <w:tag w:val="organisation"/>
            <w:id w:val="1830784249"/>
            <w:placeholder>
              <w:docPart w:val="7CB0C3E71DFE4DAFB117F544F3046184"/>
            </w:placeholder>
            <w:text/>
          </w:sdtPr>
          <w:sdtContent>
            <w:tc>
              <w:tcPr>
                <w:tcW w:w="1730" w:type="dxa"/>
              </w:tcPr>
              <w:p w14:paraId="155193CE" w14:textId="1D70E4FD"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886627109"/>
            <w:placeholder>
              <w:docPart w:val="87EA542C6A184894AF405F339C118FD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759FFB1B" w14:textId="554913A0"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157140A2" w14:textId="5AD0CEE1" w:rsidR="00882C48" w:rsidRPr="005D5627" w:rsidRDefault="00882C48" w:rsidP="00882C48">
            <w:pPr>
              <w:autoSpaceDE w:val="0"/>
              <w:autoSpaceDN w:val="0"/>
              <w:adjustRightInd w:val="0"/>
              <w:rPr>
                <w:rFonts w:asciiTheme="minorHAnsi" w:hAnsiTheme="minorHAnsi" w:cstheme="minorHAnsi"/>
                <w:bCs/>
                <w:sz w:val="22"/>
                <w:szCs w:val="22"/>
                <w:lang w:val="en-GB"/>
              </w:rPr>
            </w:pPr>
            <w:r w:rsidRPr="005D5627">
              <w:rPr>
                <w:rFonts w:asciiTheme="minorHAnsi" w:hAnsiTheme="minorHAnsi" w:cstheme="minorHAnsi"/>
                <w:bCs/>
                <w:sz w:val="22"/>
                <w:szCs w:val="22"/>
                <w:lang w:val="en-GB"/>
              </w:rPr>
              <w:t xml:space="preserve">We do have examples of </w:t>
            </w:r>
            <w:proofErr w:type="spellStart"/>
            <w:r w:rsidRPr="005D5627">
              <w:rPr>
                <w:rFonts w:asciiTheme="minorHAnsi" w:hAnsiTheme="minorHAnsi" w:cstheme="minorHAnsi"/>
                <w:bCs/>
                <w:sz w:val="22"/>
                <w:szCs w:val="22"/>
                <w:lang w:val="en-GB"/>
              </w:rPr>
              <w:t>backbilling</w:t>
            </w:r>
            <w:proofErr w:type="spellEnd"/>
            <w:r w:rsidRPr="005D5627">
              <w:rPr>
                <w:rFonts w:asciiTheme="minorHAnsi" w:hAnsiTheme="minorHAnsi" w:cstheme="minorHAnsi"/>
                <w:bCs/>
                <w:sz w:val="22"/>
                <w:szCs w:val="22"/>
                <w:lang w:val="en-GB"/>
              </w:rPr>
              <w:t xml:space="preserve"> corrections arising from LLFC changes, and at least one of these spanned a 6-year period.</w:t>
            </w:r>
          </w:p>
        </w:tc>
        <w:tc>
          <w:tcPr>
            <w:tcW w:w="3751" w:type="dxa"/>
            <w:shd w:val="clear" w:color="auto" w:fill="E2EFD9" w:themeFill="accent6" w:themeFillTint="33"/>
          </w:tcPr>
          <w:p w14:paraId="34C94A37" w14:textId="0FAE8A42" w:rsidR="00882C48" w:rsidRPr="0083722A" w:rsidRDefault="00882C48" w:rsidP="00882C48">
            <w:pPr>
              <w:autoSpaceDE w:val="0"/>
              <w:autoSpaceDN w:val="0"/>
              <w:adjustRightInd w:val="0"/>
              <w:rPr>
                <w:rFonts w:asciiTheme="minorHAnsi" w:hAnsiTheme="minorHAnsi" w:cstheme="minorHAnsi"/>
                <w:bCs/>
                <w:sz w:val="22"/>
                <w:szCs w:val="22"/>
              </w:rPr>
            </w:pPr>
            <w:r w:rsidRPr="009F449B">
              <w:rPr>
                <w:rFonts w:asciiTheme="minorHAnsi" w:hAnsiTheme="minorHAnsi" w:cstheme="minorHAnsi"/>
                <w:bCs/>
                <w:sz w:val="22"/>
                <w:szCs w:val="22"/>
                <w:lang w:val="en-GB"/>
              </w:rPr>
              <w:t>Noted</w:t>
            </w:r>
          </w:p>
        </w:tc>
      </w:tr>
      <w:tr w:rsidR="00882C48" w:rsidRPr="007A0F4A" w14:paraId="646EE07C" w14:textId="77777777" w:rsidTr="0015638A">
        <w:sdt>
          <w:sdtPr>
            <w:rPr>
              <w:rFonts w:asciiTheme="minorHAnsi" w:hAnsiTheme="minorHAnsi" w:cstheme="minorHAnsi"/>
              <w:b/>
              <w:bCs/>
              <w:sz w:val="22"/>
              <w:szCs w:val="22"/>
            </w:rPr>
            <w:alias w:val="Organisation"/>
            <w:tag w:val="organisation"/>
            <w:id w:val="-498041097"/>
            <w:placeholder>
              <w:docPart w:val="2C43DC71ABEB46838854EE673B1FD6A2"/>
            </w:placeholder>
            <w:text/>
          </w:sdtPr>
          <w:sdtContent>
            <w:tc>
              <w:tcPr>
                <w:tcW w:w="1730" w:type="dxa"/>
              </w:tcPr>
              <w:p w14:paraId="29A8F063" w14:textId="2B872D92"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572781559"/>
            <w:placeholder>
              <w:docPart w:val="686929B2C6CE43DA8E7CC9089B0E0AB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511ADC0F" w14:textId="4489C981"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0E78F9FA" w14:textId="404BDD24" w:rsidR="00882C48" w:rsidRPr="005D5627" w:rsidRDefault="00882C48" w:rsidP="00882C48">
            <w:pPr>
              <w:spacing w:after="160" w:line="259" w:lineRule="auto"/>
              <w:rPr>
                <w:rFonts w:asciiTheme="minorHAnsi" w:hAnsiTheme="minorHAnsi" w:cstheme="minorHAnsi"/>
                <w:bCs/>
                <w:sz w:val="22"/>
                <w:szCs w:val="22"/>
              </w:rPr>
            </w:pPr>
            <w:r w:rsidRPr="005D5627">
              <w:rPr>
                <w:rFonts w:asciiTheme="minorHAnsi" w:hAnsiTheme="minorHAnsi" w:cstheme="minorHAnsi"/>
                <w:bCs/>
                <w:sz w:val="22"/>
                <w:szCs w:val="22"/>
              </w:rPr>
              <w:t>It is a manual process to change the tariff beyond the RF date, that is controlled by system permissions and limited to few users. Consideration needs to be given as to the validity of LLFCs over the period since the effective from date of the change, as subsequent changes of LLFC may be needed</w:t>
            </w:r>
          </w:p>
        </w:tc>
        <w:tc>
          <w:tcPr>
            <w:tcW w:w="3751" w:type="dxa"/>
            <w:shd w:val="clear" w:color="auto" w:fill="E2EFD9" w:themeFill="accent6" w:themeFillTint="33"/>
          </w:tcPr>
          <w:p w14:paraId="521AAD15" w14:textId="35FAB4CF"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t>Noted</w:t>
            </w:r>
          </w:p>
        </w:tc>
      </w:tr>
      <w:tr w:rsidR="00882C48" w:rsidRPr="007A0F4A" w14:paraId="38228EAD" w14:textId="77777777" w:rsidTr="0015638A">
        <w:tc>
          <w:tcPr>
            <w:tcW w:w="1730" w:type="dxa"/>
          </w:tcPr>
          <w:p w14:paraId="55B6B18B" w14:textId="6A605E5F"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763216448"/>
            <w:placeholder>
              <w:docPart w:val="A2BF0F07A2AB4436861F58E66F8EAB3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5CC610EA" w14:textId="0E11621E"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5E56DDE3" w14:textId="77777777" w:rsidR="00882C48" w:rsidRPr="005D5627" w:rsidRDefault="00882C48" w:rsidP="00882C48">
            <w:pPr>
              <w:pStyle w:val="BodyText"/>
              <w:rPr>
                <w:rFonts w:asciiTheme="minorHAnsi" w:hAnsiTheme="minorHAnsi" w:cstheme="minorHAnsi"/>
                <w:bCs/>
                <w:sz w:val="22"/>
                <w:szCs w:val="22"/>
              </w:rPr>
            </w:pPr>
            <w:r w:rsidRPr="005D5627">
              <w:rPr>
                <w:rFonts w:asciiTheme="minorHAnsi" w:hAnsiTheme="minorHAnsi" w:cstheme="minorHAnsi"/>
                <w:bCs/>
                <w:sz w:val="22"/>
                <w:szCs w:val="22"/>
              </w:rPr>
              <w:t xml:space="preserve">DUoS tariff backdating for HH sites that have been assigned to an incorrect voltage level / point of connection (PoC) is a well-established internal process for refunding suppliers. We have little issue with the current process for this type of refund, where the first 14-months are done via settlements and the remaining period is a more manual process. If this error is not in the </w:t>
            </w:r>
            <w:r w:rsidRPr="005D5627">
              <w:rPr>
                <w:rFonts w:asciiTheme="minorHAnsi" w:hAnsiTheme="minorHAnsi" w:cstheme="minorHAnsi"/>
                <w:bCs/>
                <w:sz w:val="22"/>
                <w:szCs w:val="22"/>
              </w:rPr>
              <w:lastRenderedPageBreak/>
              <w:t>customers favour (e.g., it results in higher charges) we would not backdate and only change the LLFC going forward.</w:t>
            </w:r>
          </w:p>
          <w:p w14:paraId="3583BEAB" w14:textId="458B3158" w:rsidR="00882C48" w:rsidRPr="005D5627" w:rsidRDefault="00882C48" w:rsidP="00882C48">
            <w:pPr>
              <w:pStyle w:val="BodyText"/>
              <w:rPr>
                <w:rFonts w:asciiTheme="minorHAnsi" w:hAnsiTheme="minorHAnsi" w:cstheme="minorHAnsi"/>
                <w:bCs/>
                <w:sz w:val="22"/>
                <w:szCs w:val="22"/>
              </w:rPr>
            </w:pPr>
            <w:r w:rsidRPr="005D5627">
              <w:rPr>
                <w:rFonts w:asciiTheme="minorHAnsi" w:hAnsiTheme="minorHAnsi" w:cstheme="minorHAnsi"/>
                <w:bCs/>
                <w:sz w:val="22"/>
                <w:szCs w:val="22"/>
              </w:rPr>
              <w:t>We recognise that there may be issues later in the refund process with suppliers returning funds to the customers, especially if that supplier has since failed, or the customer has moved to one or more new suppliers in the backdating period.</w:t>
            </w:r>
          </w:p>
        </w:tc>
        <w:tc>
          <w:tcPr>
            <w:tcW w:w="3751" w:type="dxa"/>
            <w:shd w:val="clear" w:color="auto" w:fill="E2EFD9" w:themeFill="accent6" w:themeFillTint="33"/>
          </w:tcPr>
          <w:p w14:paraId="1A3681E9" w14:textId="6DF730D4"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lastRenderedPageBreak/>
              <w:t>Noted</w:t>
            </w:r>
          </w:p>
        </w:tc>
      </w:tr>
      <w:tr w:rsidR="00882C48" w:rsidRPr="007A0F4A" w14:paraId="56020796" w14:textId="77777777" w:rsidTr="0015638A">
        <w:sdt>
          <w:sdtPr>
            <w:rPr>
              <w:rFonts w:asciiTheme="minorHAnsi" w:hAnsiTheme="minorHAnsi" w:cstheme="minorHAnsi"/>
              <w:b/>
              <w:bCs/>
              <w:sz w:val="22"/>
              <w:szCs w:val="22"/>
            </w:rPr>
            <w:alias w:val="Organisation"/>
            <w:tag w:val="organisation"/>
            <w:id w:val="-625073897"/>
            <w:placeholder>
              <w:docPart w:val="6F5190764AA3484C85BE482BE3A52743"/>
            </w:placeholder>
            <w:text/>
          </w:sdtPr>
          <w:sdtContent>
            <w:tc>
              <w:tcPr>
                <w:tcW w:w="1730" w:type="dxa"/>
              </w:tcPr>
              <w:p w14:paraId="58712D5D" w14:textId="6C836066"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200623207"/>
            <w:placeholder>
              <w:docPart w:val="B5F6EF5C6D344157B72DD265F3F43F1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08E639DB" w14:textId="06564F81"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03463DB6" w14:textId="37A600A0"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This question will be answered directly by our members</w:t>
            </w:r>
          </w:p>
        </w:tc>
        <w:tc>
          <w:tcPr>
            <w:tcW w:w="3751" w:type="dxa"/>
            <w:shd w:val="clear" w:color="auto" w:fill="E2EFD9" w:themeFill="accent6" w:themeFillTint="33"/>
          </w:tcPr>
          <w:p w14:paraId="38BA169B" w14:textId="3F1927BB"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t>Noted</w:t>
            </w:r>
          </w:p>
        </w:tc>
      </w:tr>
      <w:tr w:rsidR="00882C48" w:rsidRPr="007A0F4A" w14:paraId="0831A9FD" w14:textId="77777777" w:rsidTr="0015638A">
        <w:sdt>
          <w:sdtPr>
            <w:rPr>
              <w:rFonts w:asciiTheme="minorHAnsi" w:hAnsiTheme="minorHAnsi" w:cstheme="minorHAnsi"/>
              <w:b/>
              <w:bCs/>
              <w:sz w:val="22"/>
              <w:szCs w:val="22"/>
            </w:rPr>
            <w:alias w:val="Organisation"/>
            <w:tag w:val="organisation"/>
            <w:id w:val="953598979"/>
            <w:placeholder>
              <w:docPart w:val="BC0A2DFF67BA45D584D62F84E20A2C30"/>
            </w:placeholder>
            <w:text/>
          </w:sdtPr>
          <w:sdtContent>
            <w:tc>
              <w:tcPr>
                <w:tcW w:w="1730" w:type="dxa"/>
              </w:tcPr>
              <w:p w14:paraId="573D96C1" w14:textId="47C0BF0A"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5970000"/>
            <w:placeholder>
              <w:docPart w:val="2B72B877B6884A27814638A29C05D02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70CD47EC" w14:textId="5F979805"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0E4D1276" w14:textId="2A351289"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Most errors are identified by customers, or their consultants, and we act upon any corrections from the DNO/IDNO.</w:t>
            </w:r>
          </w:p>
        </w:tc>
        <w:tc>
          <w:tcPr>
            <w:tcW w:w="3751" w:type="dxa"/>
            <w:shd w:val="clear" w:color="auto" w:fill="E2EFD9" w:themeFill="accent6" w:themeFillTint="33"/>
          </w:tcPr>
          <w:p w14:paraId="3DC9F7BC" w14:textId="43160E5F"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t>Noted</w:t>
            </w:r>
          </w:p>
        </w:tc>
      </w:tr>
      <w:tr w:rsidR="00882C48" w:rsidRPr="007A0F4A" w14:paraId="62899C03" w14:textId="77777777" w:rsidTr="0015638A">
        <w:tc>
          <w:tcPr>
            <w:tcW w:w="1730" w:type="dxa"/>
          </w:tcPr>
          <w:p w14:paraId="429CB451" w14:textId="4A71F5EE"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841160226"/>
            <w:placeholder>
              <w:docPart w:val="894321D4D6A54E8A9FC129273EC7BE5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10BE64F1" w14:textId="10F47B7D"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73331909" w14:textId="69A9B91F"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 xml:space="preserve">The backdating of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Tariffs in the context of DCUSA, in the case of incorrect LLFC allocation (</w:t>
            </w:r>
            <w:proofErr w:type="spellStart"/>
            <w:r w:rsidRPr="005D5627">
              <w:rPr>
                <w:rFonts w:asciiTheme="minorHAnsi" w:hAnsiTheme="minorHAnsi" w:cstheme="minorHAnsi"/>
                <w:bCs/>
                <w:sz w:val="22"/>
                <w:szCs w:val="22"/>
                <w:lang w:val="en-GB"/>
              </w:rPr>
              <w:t>eg</w:t>
            </w:r>
            <w:proofErr w:type="spellEnd"/>
            <w:r w:rsidRPr="005D5627">
              <w:rPr>
                <w:rFonts w:asciiTheme="minorHAnsi" w:hAnsiTheme="minorHAnsi" w:cstheme="minorHAnsi"/>
                <w:bCs/>
                <w:sz w:val="22"/>
                <w:szCs w:val="22"/>
                <w:lang w:val="en-GB"/>
              </w:rPr>
              <w:t xml:space="preserve"> LVN – LVS), works very well. On confirmation that an error has been identified all DNOs quickly change the LLFC and backdate it 14 months. In addition, they promptly rebill the appropriate suppliers 6 years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charges and issue a refund (Or additional charge) on suppliers. This then </w:t>
            </w:r>
            <w:proofErr w:type="gramStart"/>
            <w:r w:rsidRPr="005D5627">
              <w:rPr>
                <w:rFonts w:asciiTheme="minorHAnsi" w:hAnsiTheme="minorHAnsi" w:cstheme="minorHAnsi"/>
                <w:bCs/>
                <w:sz w:val="22"/>
                <w:szCs w:val="22"/>
                <w:lang w:val="en-GB"/>
              </w:rPr>
              <w:t>opens up</w:t>
            </w:r>
            <w:proofErr w:type="gramEnd"/>
            <w:r w:rsidRPr="005D5627">
              <w:rPr>
                <w:rFonts w:asciiTheme="minorHAnsi" w:hAnsiTheme="minorHAnsi" w:cstheme="minorHAnsi"/>
                <w:bCs/>
                <w:sz w:val="22"/>
                <w:szCs w:val="22"/>
                <w:lang w:val="en-GB"/>
              </w:rPr>
              <w:t xml:space="preserve"> the opportunity for suppliers to refund the customer. However, getting DNOs to investigate the matter in the first place is a very different story. Whilst some DNOs will investigate if reasonable doubt exists, some are reluctant to accept evidence unless it virtually proves there has been a mistake. They seem to forget these provisions were only put in place in the first place to avoid the cost of DNOs checking every LVN supply to ensure all LVS supplies were picked up. This is difficult for customers to provide </w:t>
            </w:r>
            <w:proofErr w:type="gramStart"/>
            <w:r w:rsidRPr="005D5627">
              <w:rPr>
                <w:rFonts w:asciiTheme="minorHAnsi" w:hAnsiTheme="minorHAnsi" w:cstheme="minorHAnsi"/>
                <w:bCs/>
                <w:sz w:val="22"/>
                <w:szCs w:val="22"/>
                <w:lang w:val="en-GB"/>
              </w:rPr>
              <w:t>because:-</w:t>
            </w:r>
            <w:proofErr w:type="gramEnd"/>
            <w:r w:rsidRPr="005D5627">
              <w:rPr>
                <w:rFonts w:asciiTheme="minorHAnsi" w:hAnsiTheme="minorHAnsi" w:cstheme="minorHAnsi"/>
                <w:bCs/>
                <w:sz w:val="22"/>
                <w:szCs w:val="22"/>
                <w:lang w:val="en-GB"/>
              </w:rPr>
              <w:t xml:space="preserve"> a) the definition of a substation supply includes the fact that the CTs must be located at or within the substation which is not accessible to the customer for security reasons. (In one case </w:t>
            </w:r>
            <w:r w:rsidRPr="005D5627">
              <w:rPr>
                <w:rFonts w:asciiTheme="minorHAnsi" w:hAnsiTheme="minorHAnsi" w:cstheme="minorHAnsi"/>
                <w:bCs/>
                <w:sz w:val="22"/>
                <w:szCs w:val="22"/>
                <w:lang w:val="en-GB"/>
              </w:rPr>
              <w:lastRenderedPageBreak/>
              <w:t xml:space="preserve">recently where a DNO insisted on a photograph of the CTs they would not accept our argument that we could not do this because they </w:t>
            </w:r>
            <w:proofErr w:type="gramStart"/>
            <w:r w:rsidRPr="005D5627">
              <w:rPr>
                <w:rFonts w:asciiTheme="minorHAnsi" w:hAnsiTheme="minorHAnsi" w:cstheme="minorHAnsi"/>
                <w:bCs/>
                <w:sz w:val="22"/>
                <w:szCs w:val="22"/>
                <w:lang w:val="en-GB"/>
              </w:rPr>
              <w:t>were located in</w:t>
            </w:r>
            <w:proofErr w:type="gramEnd"/>
            <w:r w:rsidRPr="005D5627">
              <w:rPr>
                <w:rFonts w:asciiTheme="minorHAnsi" w:hAnsiTheme="minorHAnsi" w:cstheme="minorHAnsi"/>
                <w:bCs/>
                <w:sz w:val="22"/>
                <w:szCs w:val="22"/>
                <w:lang w:val="en-GB"/>
              </w:rPr>
              <w:t xml:space="preserve"> the substation. They only relented – and reclassified the sitewhen we pointed out the only way their request could be fulfilled was if they allowed us to climb over the security fence surrounding the substation to access the CTs.) b) Customers generally are business people, trying to survive in a hostile commercial environment, </w:t>
            </w:r>
            <w:proofErr w:type="gramStart"/>
            <w:r w:rsidRPr="005D5627">
              <w:rPr>
                <w:rFonts w:asciiTheme="minorHAnsi" w:hAnsiTheme="minorHAnsi" w:cstheme="minorHAnsi"/>
                <w:bCs/>
                <w:sz w:val="22"/>
                <w:szCs w:val="22"/>
                <w:lang w:val="en-GB"/>
              </w:rPr>
              <w:t>They</w:t>
            </w:r>
            <w:proofErr w:type="gramEnd"/>
            <w:r w:rsidRPr="005D5627">
              <w:rPr>
                <w:rFonts w:asciiTheme="minorHAnsi" w:hAnsiTheme="minorHAnsi" w:cstheme="minorHAnsi"/>
                <w:bCs/>
                <w:sz w:val="22"/>
                <w:szCs w:val="22"/>
                <w:lang w:val="en-GB"/>
              </w:rPr>
              <w:t xml:space="preserve"> are not electrical engineers or experts in the highly complex industry protocols. To require them to provide that level of expertise just to ensure they are being charged correctly places an unfair burden upon them and makes a nonsense out of cost reflective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charging and facilitates the application of incorrect Distribution loses both of which are enshrined in UK law under EU electricity regulations. We would suggest that instead of penalising the customer through incorrect charging, DNOs should be obliged to investigate these suspected errors based upon a much lower evidence threshold. Also, we would point out, for reasons given later, that the effects of incorrect LLFCs do not just affect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tariffs, they also affect Energy charges, Transmission charges, </w:t>
            </w:r>
            <w:proofErr w:type="spellStart"/>
            <w:r w:rsidRPr="005D5627">
              <w:rPr>
                <w:rFonts w:asciiTheme="minorHAnsi" w:hAnsiTheme="minorHAnsi" w:cstheme="minorHAnsi"/>
                <w:bCs/>
                <w:sz w:val="22"/>
                <w:szCs w:val="22"/>
                <w:lang w:val="en-GB"/>
              </w:rPr>
              <w:t>BSUoS</w:t>
            </w:r>
            <w:proofErr w:type="spellEnd"/>
            <w:r w:rsidRPr="005D5627">
              <w:rPr>
                <w:rFonts w:asciiTheme="minorHAnsi" w:hAnsiTheme="minorHAnsi" w:cstheme="minorHAnsi"/>
                <w:bCs/>
                <w:sz w:val="22"/>
                <w:szCs w:val="22"/>
                <w:lang w:val="en-GB"/>
              </w:rPr>
              <w:t>, CFD, and any other charges applied through legislation which include distribution losses. For these charges, the limitation is already set by the settlements process, and therefore the customer’s ability to gain recompense for such errors is already highly constrained. There is a real danger that these will be all but removed once the settlements period is further reduced.</w:t>
            </w:r>
          </w:p>
        </w:tc>
        <w:tc>
          <w:tcPr>
            <w:tcW w:w="3751" w:type="dxa"/>
            <w:shd w:val="clear" w:color="auto" w:fill="E2EFD9" w:themeFill="accent6" w:themeFillTint="33"/>
          </w:tcPr>
          <w:p w14:paraId="0A5463E9" w14:textId="40321965"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lastRenderedPageBreak/>
              <w:t>Noted</w:t>
            </w:r>
          </w:p>
        </w:tc>
      </w:tr>
      <w:tr w:rsidR="00882C48" w:rsidRPr="007A0F4A" w14:paraId="0C0768B3" w14:textId="77777777" w:rsidTr="0015638A">
        <w:tc>
          <w:tcPr>
            <w:tcW w:w="1730" w:type="dxa"/>
          </w:tcPr>
          <w:p w14:paraId="5F0FD218" w14:textId="09289807"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032027452"/>
            <w:placeholder>
              <w:docPart w:val="563B88BD1B164C05A732D998522687B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7CFBD6A1" w14:textId="755CF804"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6465DE9D" w14:textId="231B1A24"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We do not have any concerns with the process overall, for us, there is little manual work that needs to happen for changing the tariffs in our system and then retriggering the validation routines.</w:t>
            </w:r>
          </w:p>
        </w:tc>
        <w:tc>
          <w:tcPr>
            <w:tcW w:w="3751" w:type="dxa"/>
            <w:shd w:val="clear" w:color="auto" w:fill="E2EFD9" w:themeFill="accent6" w:themeFillTint="33"/>
          </w:tcPr>
          <w:p w14:paraId="331A1E41" w14:textId="18ABF1BD" w:rsidR="00882C48" w:rsidRPr="0083722A" w:rsidRDefault="00882C48" w:rsidP="00882C48">
            <w:pPr>
              <w:autoSpaceDE w:val="0"/>
              <w:autoSpaceDN w:val="0"/>
              <w:adjustRightInd w:val="0"/>
              <w:rPr>
                <w:rFonts w:cstheme="minorHAnsi"/>
                <w:bCs/>
              </w:rPr>
            </w:pPr>
            <w:r w:rsidRPr="006755CF">
              <w:rPr>
                <w:rFonts w:asciiTheme="minorHAnsi" w:hAnsiTheme="minorHAnsi" w:cstheme="minorHAnsi"/>
                <w:bCs/>
                <w:sz w:val="22"/>
                <w:szCs w:val="22"/>
                <w:lang w:val="en-GB"/>
              </w:rPr>
              <w:t>Noted</w:t>
            </w:r>
          </w:p>
        </w:tc>
      </w:tr>
      <w:tr w:rsidR="00882C48" w:rsidRPr="007A0F4A" w14:paraId="026B36A2" w14:textId="77777777" w:rsidTr="0015638A">
        <w:sdt>
          <w:sdtPr>
            <w:rPr>
              <w:rFonts w:asciiTheme="minorHAnsi" w:hAnsiTheme="minorHAnsi" w:cstheme="minorHAnsi"/>
              <w:b/>
              <w:bCs/>
              <w:sz w:val="22"/>
              <w:szCs w:val="22"/>
            </w:rPr>
            <w:alias w:val="Organisation"/>
            <w:tag w:val="organisation"/>
            <w:id w:val="868265624"/>
            <w:placeholder>
              <w:docPart w:val="B1C5C7C0E0894C2B9ED2F33CD5E61CE4"/>
            </w:placeholder>
            <w:text/>
          </w:sdtPr>
          <w:sdtContent>
            <w:tc>
              <w:tcPr>
                <w:tcW w:w="1730" w:type="dxa"/>
              </w:tcPr>
              <w:p w14:paraId="629DE44F" w14:textId="0272032A"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801880777"/>
            <w:placeholder>
              <w:docPart w:val="ED19C982827C451BB24551B59CF7D48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5E4C9DCA" w14:textId="3BA71D3D" w:rsidR="00882C48" w:rsidRPr="005D5627" w:rsidRDefault="00882C48" w:rsidP="00882C48">
                <w:pPr>
                  <w:pStyle w:val="BodyTextNoSpacing"/>
                  <w:rPr>
                    <w:rFonts w:asciiTheme="minorHAnsi" w:hAnsiTheme="minorHAnsi" w:cstheme="minorHAnsi"/>
                    <w:bCs/>
                    <w:sz w:val="22"/>
                    <w:szCs w:val="22"/>
                  </w:rPr>
                </w:pPr>
                <w:r w:rsidRPr="005D5627">
                  <w:rPr>
                    <w:rFonts w:asciiTheme="minorHAnsi" w:hAnsiTheme="minorHAnsi" w:cstheme="minorHAnsi"/>
                    <w:sz w:val="22"/>
                    <w:szCs w:val="22"/>
                    <w:lang w:val="en-GB"/>
                  </w:rPr>
                  <w:t>Non-confidential</w:t>
                </w:r>
              </w:p>
            </w:tc>
          </w:sdtContent>
        </w:sdt>
        <w:tc>
          <w:tcPr>
            <w:tcW w:w="7115" w:type="dxa"/>
          </w:tcPr>
          <w:p w14:paraId="4E829BB3" w14:textId="77777777"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SPEN will receive voltage classification queries which may mean that DUoS tariff needs to be amended from either customers or consultants. Where the MPAN is registered as Half Hourly metered and the current voltage classification is confirmed to be incorrect, then we may need to issue a rebill up to six years. This is not possible for NHH MPANs, which are invoiced via Supercustomer process and invoiced as per the Elexon NHH calendar.</w:t>
            </w:r>
          </w:p>
          <w:p w14:paraId="039C0E01" w14:textId="77777777"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 xml:space="preserve">The MPRS system is restricted to changing the LLFC within the 14 months reconciliation period, which means that only the current supplier is notified of the LLFC change. However, this change could cover the register periods of multiple suppliers, SPEN will notify all supplier of LLFC changes via email prior to the rebill being issued. </w:t>
            </w:r>
          </w:p>
          <w:p w14:paraId="14D1E607" w14:textId="77777777"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SPEN has receive complaints raised by customer or consultants regarding difficulty obtaining refunds from previous or current suppliers. SPEN has been asked to provide billing information to customer or consultants to assist them in dealing with suppliers.</w:t>
            </w:r>
          </w:p>
          <w:p w14:paraId="3C4E2839" w14:textId="53724DB8"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Suppliers have raised disputes for MPAN final/non final demand status or rebanding process such as significant change of use of the site. The DNO can rebill the DUoS changes to correct this issue past the 14 months reconciliation limit, if necessary, but the ESO is limited by the data provided on the P402 report to this 14 month reconciliation limit. This means that there is a mismatch between the TUoS and DUoS residual charging bands issued to the supplier.</w:t>
            </w:r>
          </w:p>
        </w:tc>
        <w:tc>
          <w:tcPr>
            <w:tcW w:w="3751" w:type="dxa"/>
            <w:shd w:val="clear" w:color="auto" w:fill="E2EFD9" w:themeFill="accent6" w:themeFillTint="33"/>
          </w:tcPr>
          <w:p w14:paraId="1D69E462" w14:textId="1765AB57" w:rsidR="00882C48" w:rsidRPr="0083722A" w:rsidRDefault="00882C48" w:rsidP="00882C48">
            <w:pPr>
              <w:autoSpaceDE w:val="0"/>
              <w:autoSpaceDN w:val="0"/>
              <w:adjustRightInd w:val="0"/>
              <w:rPr>
                <w:rFonts w:cstheme="minorHAnsi"/>
                <w:bCs/>
              </w:rPr>
            </w:pPr>
            <w:r w:rsidRPr="006755CF">
              <w:rPr>
                <w:rFonts w:asciiTheme="minorHAnsi" w:hAnsiTheme="minorHAnsi" w:cstheme="minorHAnsi"/>
                <w:bCs/>
                <w:sz w:val="22"/>
                <w:szCs w:val="22"/>
                <w:lang w:val="en-GB"/>
              </w:rPr>
              <w:t>Noted</w:t>
            </w:r>
          </w:p>
        </w:tc>
      </w:tr>
      <w:tr w:rsidR="00882C48" w:rsidRPr="007A0F4A" w14:paraId="68C3BE01" w14:textId="77777777" w:rsidTr="0015638A">
        <w:tc>
          <w:tcPr>
            <w:tcW w:w="1730" w:type="dxa"/>
          </w:tcPr>
          <w:p w14:paraId="33657E76" w14:textId="77777777"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 xml:space="preserve">Southern Electric Power Distribution plc and Scottish Hydro Electric Power </w:t>
            </w:r>
          </w:p>
          <w:p w14:paraId="66B40D83" w14:textId="57B144BD"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lastRenderedPageBreak/>
              <w:t>Distribution plc</w:t>
            </w:r>
          </w:p>
        </w:tc>
        <w:sdt>
          <w:sdtPr>
            <w:rPr>
              <w:rFonts w:asciiTheme="minorHAnsi" w:hAnsiTheme="minorHAnsi" w:cstheme="minorHAnsi"/>
              <w:sz w:val="22"/>
              <w:szCs w:val="22"/>
            </w:rPr>
            <w:alias w:val="Response"/>
            <w:tag w:val="response"/>
            <w:id w:val="-209954199"/>
            <w:placeholder>
              <w:docPart w:val="E259655351C44902A4C132A785957DE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24775686" w14:textId="46A6F8A0" w:rsidR="00882C48" w:rsidRPr="005D5627" w:rsidRDefault="00882C48" w:rsidP="00882C48">
                <w:pPr>
                  <w:pStyle w:val="BodyTextNoSpacing"/>
                  <w:rPr>
                    <w:rFonts w:asciiTheme="minorHAnsi" w:hAnsiTheme="minorHAnsi" w:cstheme="minorHAnsi"/>
                    <w:bCs/>
                    <w:sz w:val="22"/>
                    <w:szCs w:val="22"/>
                  </w:rPr>
                </w:pPr>
                <w:r w:rsidRPr="005D5627">
                  <w:rPr>
                    <w:rFonts w:asciiTheme="minorHAnsi" w:hAnsiTheme="minorHAnsi" w:cstheme="minorHAnsi"/>
                    <w:sz w:val="22"/>
                    <w:szCs w:val="22"/>
                    <w:lang w:val="en-GB"/>
                  </w:rPr>
                  <w:t>Non-confidential</w:t>
                </w:r>
              </w:p>
            </w:tc>
          </w:sdtContent>
        </w:sdt>
        <w:tc>
          <w:tcPr>
            <w:tcW w:w="7115" w:type="dxa"/>
          </w:tcPr>
          <w:p w14:paraId="113F16CB" w14:textId="7B64AC43"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No significant issues with backdating tariffs. It requires standing data changes within the billing system, and this would then automatically flag the site(s) in question for cancel/rebill. We need to request our MPAS team to manually update the LLFC in MPRS, as it can only be updated automatically to 14 months. MPAS will update this and then send a D0171 flow to notify the registered supplier.</w:t>
            </w:r>
          </w:p>
        </w:tc>
        <w:tc>
          <w:tcPr>
            <w:tcW w:w="3751" w:type="dxa"/>
            <w:shd w:val="clear" w:color="auto" w:fill="E2EFD9" w:themeFill="accent6" w:themeFillTint="33"/>
          </w:tcPr>
          <w:p w14:paraId="3C5A217E" w14:textId="2C80C5B6" w:rsidR="00882C48" w:rsidRPr="0083722A" w:rsidRDefault="00882C48" w:rsidP="00882C48">
            <w:pPr>
              <w:autoSpaceDE w:val="0"/>
              <w:autoSpaceDN w:val="0"/>
              <w:adjustRightInd w:val="0"/>
              <w:rPr>
                <w:rFonts w:cstheme="minorHAnsi"/>
                <w:bCs/>
              </w:rPr>
            </w:pPr>
            <w:r w:rsidRPr="00473CE2">
              <w:rPr>
                <w:rFonts w:asciiTheme="minorHAnsi" w:hAnsiTheme="minorHAnsi" w:cstheme="minorHAnsi"/>
                <w:bCs/>
                <w:sz w:val="22"/>
                <w:szCs w:val="22"/>
                <w:lang w:val="en-GB"/>
              </w:rPr>
              <w:t>Noted</w:t>
            </w:r>
          </w:p>
        </w:tc>
      </w:tr>
      <w:tr w:rsidR="00882C48" w:rsidRPr="007A0F4A" w14:paraId="20E62E93" w14:textId="77777777" w:rsidTr="0015638A">
        <w:tc>
          <w:tcPr>
            <w:tcW w:w="1730" w:type="dxa"/>
          </w:tcPr>
          <w:p w14:paraId="25463CB1" w14:textId="2F5F7F1E"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lang w:val="en-GB"/>
              </w:rPr>
              <w:t>Centrica</w:t>
            </w:r>
          </w:p>
        </w:tc>
        <w:sdt>
          <w:sdtPr>
            <w:rPr>
              <w:rFonts w:asciiTheme="minorHAnsi" w:hAnsiTheme="minorHAnsi" w:cstheme="minorHAnsi"/>
              <w:sz w:val="22"/>
              <w:szCs w:val="22"/>
            </w:rPr>
            <w:alias w:val="Response"/>
            <w:tag w:val="response"/>
            <w:id w:val="-402441877"/>
            <w:placeholder>
              <w:docPart w:val="0E5EF42E3E164A2AB7C07F2AF457096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1293288C" w14:textId="7D9C7271" w:rsidR="00882C48" w:rsidRPr="005D5627" w:rsidRDefault="00882C48" w:rsidP="00882C48">
                <w:pPr>
                  <w:pStyle w:val="BodyTextNoSpacing"/>
                  <w:rPr>
                    <w:rFonts w:asciiTheme="minorHAnsi" w:hAnsiTheme="minorHAnsi" w:cstheme="minorHAnsi"/>
                    <w:sz w:val="22"/>
                    <w:szCs w:val="22"/>
                  </w:rPr>
                </w:pPr>
                <w:r w:rsidRPr="005D5627">
                  <w:rPr>
                    <w:rFonts w:asciiTheme="minorHAnsi" w:hAnsiTheme="minorHAnsi" w:cstheme="minorHAnsi"/>
                    <w:sz w:val="22"/>
                    <w:szCs w:val="22"/>
                    <w:lang w:val="en-GB"/>
                  </w:rPr>
                  <w:t>Non-confidential</w:t>
                </w:r>
              </w:p>
            </w:tc>
          </w:sdtContent>
        </w:sdt>
        <w:tc>
          <w:tcPr>
            <w:tcW w:w="7115" w:type="dxa"/>
          </w:tcPr>
          <w:p w14:paraId="328738F5" w14:textId="168DFDA7"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No comment</w:t>
            </w:r>
          </w:p>
        </w:tc>
        <w:tc>
          <w:tcPr>
            <w:tcW w:w="3751" w:type="dxa"/>
            <w:shd w:val="clear" w:color="auto" w:fill="E2EFD9" w:themeFill="accent6" w:themeFillTint="33"/>
          </w:tcPr>
          <w:p w14:paraId="08A0EE64" w14:textId="68B9F1E4" w:rsidR="00882C48" w:rsidRPr="0083722A" w:rsidRDefault="00882C48" w:rsidP="00882C48">
            <w:pPr>
              <w:autoSpaceDE w:val="0"/>
              <w:autoSpaceDN w:val="0"/>
              <w:adjustRightInd w:val="0"/>
              <w:rPr>
                <w:rFonts w:cstheme="minorHAnsi"/>
                <w:bCs/>
              </w:rPr>
            </w:pPr>
            <w:r w:rsidRPr="00473CE2">
              <w:rPr>
                <w:rFonts w:asciiTheme="minorHAnsi" w:hAnsiTheme="minorHAnsi" w:cstheme="minorHAnsi"/>
                <w:bCs/>
                <w:sz w:val="22"/>
                <w:szCs w:val="22"/>
                <w:lang w:val="en-GB"/>
              </w:rPr>
              <w:t>Noted</w:t>
            </w:r>
          </w:p>
        </w:tc>
      </w:tr>
      <w:tr w:rsidR="00882C48" w:rsidRPr="007A0F4A" w14:paraId="7A9D3390" w14:textId="77777777" w:rsidTr="0015638A">
        <w:tc>
          <w:tcPr>
            <w:tcW w:w="1730" w:type="dxa"/>
          </w:tcPr>
          <w:p w14:paraId="4A99FB9E" w14:textId="44AABD0C" w:rsidR="00882C48" w:rsidRPr="005D5627" w:rsidRDefault="00882C48" w:rsidP="00882C48">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304541043"/>
                <w:placeholder>
                  <w:docPart w:val="EFA163F6157140129E1788350441E7A3"/>
                </w:placeholder>
                <w:text/>
              </w:sdtPr>
              <w:sdtContent>
                <w:r w:rsidRPr="005D5627">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56564682"/>
            <w:placeholder>
              <w:docPart w:val="73AD42F35971437EB6FFC6849CFECE8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484" w:type="dxa"/>
              </w:tcPr>
              <w:p w14:paraId="1056AAB4" w14:textId="7985F7F0" w:rsidR="00882C48" w:rsidRPr="005D5627" w:rsidRDefault="00882C48" w:rsidP="00882C48">
                <w:pPr>
                  <w:pStyle w:val="BodyTextNoSpacing"/>
                  <w:rPr>
                    <w:rFonts w:asciiTheme="minorHAnsi" w:hAnsiTheme="minorHAnsi" w:cstheme="minorHAnsi"/>
                    <w:bCs/>
                    <w:sz w:val="22"/>
                    <w:szCs w:val="22"/>
                  </w:rPr>
                </w:pPr>
                <w:r w:rsidRPr="005D5627">
                  <w:rPr>
                    <w:rFonts w:asciiTheme="minorHAnsi" w:hAnsiTheme="minorHAnsi" w:cstheme="minorHAnsi"/>
                    <w:sz w:val="22"/>
                    <w:szCs w:val="22"/>
                    <w:lang w:val="en-GB"/>
                  </w:rPr>
                  <w:t>Non-confidential</w:t>
                </w:r>
              </w:p>
            </w:tc>
          </w:sdtContent>
        </w:sdt>
        <w:sdt>
          <w:sdtPr>
            <w:rPr>
              <w:rFonts w:cstheme="minorHAnsi"/>
            </w:rPr>
            <w:tag w:val="dcusa_response2"/>
            <w:id w:val="-43994856"/>
            <w:placeholder>
              <w:docPart w:val="C4FC4DDD171E4B0284BE7770F8ECBA8D"/>
            </w:placeholder>
          </w:sdtPr>
          <w:sdtContent>
            <w:tc>
              <w:tcPr>
                <w:tcW w:w="7115" w:type="dxa"/>
              </w:tcPr>
              <w:p w14:paraId="67DF67BF" w14:textId="28BEED98"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sz w:val="22"/>
                    <w:szCs w:val="22"/>
                  </w:rPr>
                  <w:t>The current maximum period we can back bill is 6 years, although it extremely rare for us to go back that far. It is not particularly onerous but does at least ensure that a customer can receive a refund where it is appropriate, and that seems wholly fair. It also avoids a risk of litigation.</w:t>
                </w:r>
              </w:p>
            </w:tc>
          </w:sdtContent>
        </w:sdt>
        <w:tc>
          <w:tcPr>
            <w:tcW w:w="3751" w:type="dxa"/>
            <w:shd w:val="clear" w:color="auto" w:fill="E2EFD9" w:themeFill="accent6" w:themeFillTint="33"/>
          </w:tcPr>
          <w:p w14:paraId="009BF89C" w14:textId="4081B58F" w:rsidR="00882C48" w:rsidRPr="0083722A" w:rsidRDefault="00882C48" w:rsidP="00882C48">
            <w:pPr>
              <w:autoSpaceDE w:val="0"/>
              <w:autoSpaceDN w:val="0"/>
              <w:adjustRightInd w:val="0"/>
              <w:rPr>
                <w:rFonts w:cstheme="minorHAnsi"/>
                <w:bCs/>
              </w:rPr>
            </w:pPr>
            <w:r w:rsidRPr="00473CE2">
              <w:rPr>
                <w:rFonts w:asciiTheme="minorHAnsi" w:hAnsiTheme="minorHAnsi" w:cstheme="minorHAnsi"/>
                <w:bCs/>
                <w:sz w:val="22"/>
                <w:szCs w:val="22"/>
                <w:lang w:val="en-GB"/>
              </w:rPr>
              <w:t>Noted</w:t>
            </w:r>
          </w:p>
        </w:tc>
      </w:tr>
      <w:tr w:rsidR="0079570B" w:rsidRPr="007A0F4A" w14:paraId="3E8BB77F" w14:textId="77777777" w:rsidTr="00C603CF">
        <w:trPr>
          <w:trHeight w:val="583"/>
        </w:trPr>
        <w:tc>
          <w:tcPr>
            <w:tcW w:w="14080" w:type="dxa"/>
            <w:gridSpan w:val="4"/>
            <w:shd w:val="clear" w:color="auto" w:fill="E2EFD9" w:themeFill="accent6" w:themeFillTint="33"/>
          </w:tcPr>
          <w:p w14:paraId="70501D8B" w14:textId="50D41ACB" w:rsidR="0079570B" w:rsidRDefault="0079570B" w:rsidP="0079570B">
            <w:pPr>
              <w:autoSpaceDE w:val="0"/>
              <w:autoSpaceDN w:val="0"/>
              <w:adjustRightInd w:val="0"/>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proofErr w:type="gramStart"/>
            <w:r w:rsidR="009023D1">
              <w:rPr>
                <w:rFonts w:asciiTheme="minorHAnsi" w:hAnsiTheme="minorHAnsi" w:cstheme="minorHAnsi"/>
                <w:b/>
                <w:sz w:val="22"/>
                <w:szCs w:val="22"/>
                <w:lang w:val="en-GB"/>
              </w:rPr>
              <w:t>The majority of</w:t>
            </w:r>
            <w:proofErr w:type="gramEnd"/>
            <w:r w:rsidR="009023D1">
              <w:rPr>
                <w:rFonts w:asciiTheme="minorHAnsi" w:hAnsiTheme="minorHAnsi" w:cstheme="minorHAnsi"/>
                <w:b/>
                <w:sz w:val="22"/>
                <w:szCs w:val="22"/>
                <w:lang w:val="en-GB"/>
              </w:rPr>
              <w:t xml:space="preserve"> respondents believe that whilst the current process has some areas that could be improved, it generally works well. Some of the barriers raised were, customers not being able to </w:t>
            </w:r>
            <w:r w:rsidR="000F3E67">
              <w:rPr>
                <w:rFonts w:asciiTheme="minorHAnsi" w:hAnsiTheme="minorHAnsi" w:cstheme="minorHAnsi"/>
                <w:b/>
                <w:sz w:val="22"/>
                <w:szCs w:val="22"/>
                <w:lang w:val="en-GB"/>
              </w:rPr>
              <w:t xml:space="preserve">locate the meter as they can be in </w:t>
            </w:r>
            <w:r w:rsidR="009023D1">
              <w:rPr>
                <w:rFonts w:asciiTheme="minorHAnsi" w:hAnsiTheme="minorHAnsi" w:cstheme="minorHAnsi"/>
                <w:b/>
                <w:sz w:val="22"/>
                <w:szCs w:val="22"/>
                <w:lang w:val="en-GB"/>
              </w:rPr>
              <w:t xml:space="preserve">substations </w:t>
            </w:r>
            <w:r w:rsidR="000F3E67">
              <w:rPr>
                <w:rFonts w:asciiTheme="minorHAnsi" w:hAnsiTheme="minorHAnsi" w:cstheme="minorHAnsi"/>
                <w:b/>
                <w:sz w:val="22"/>
                <w:szCs w:val="22"/>
                <w:lang w:val="en-GB"/>
              </w:rPr>
              <w:t xml:space="preserve">so inaccessible, </w:t>
            </w:r>
            <w:r w:rsidR="006038C1">
              <w:rPr>
                <w:rFonts w:asciiTheme="minorHAnsi" w:hAnsiTheme="minorHAnsi" w:cstheme="minorHAnsi"/>
                <w:b/>
                <w:sz w:val="22"/>
                <w:szCs w:val="22"/>
                <w:lang w:val="en-GB"/>
              </w:rPr>
              <w:t xml:space="preserve">distributors requiring substantial </w:t>
            </w:r>
            <w:r w:rsidR="00A61DF3">
              <w:rPr>
                <w:rFonts w:asciiTheme="minorHAnsi" w:hAnsiTheme="minorHAnsi" w:cstheme="minorHAnsi"/>
                <w:b/>
                <w:sz w:val="22"/>
                <w:szCs w:val="22"/>
                <w:lang w:val="en-GB"/>
              </w:rPr>
              <w:t>evidence</w:t>
            </w:r>
            <w:r w:rsidR="006038C1">
              <w:rPr>
                <w:rFonts w:asciiTheme="minorHAnsi" w:hAnsiTheme="minorHAnsi" w:cstheme="minorHAnsi"/>
                <w:b/>
                <w:sz w:val="22"/>
                <w:szCs w:val="22"/>
                <w:lang w:val="en-GB"/>
              </w:rPr>
              <w:t>, suppliers always not proactively refunding customers</w:t>
            </w:r>
            <w:r w:rsidR="00A61DF3">
              <w:rPr>
                <w:rFonts w:asciiTheme="minorHAnsi" w:hAnsiTheme="minorHAnsi" w:cstheme="minorHAnsi"/>
                <w:b/>
                <w:sz w:val="22"/>
                <w:szCs w:val="22"/>
                <w:lang w:val="en-GB"/>
              </w:rPr>
              <w:t>.</w:t>
            </w:r>
          </w:p>
          <w:p w14:paraId="724518D7" w14:textId="77777777" w:rsidR="00A61DF3" w:rsidRDefault="00A61DF3" w:rsidP="0079570B">
            <w:pPr>
              <w:autoSpaceDE w:val="0"/>
              <w:autoSpaceDN w:val="0"/>
              <w:adjustRightInd w:val="0"/>
              <w:rPr>
                <w:rFonts w:asciiTheme="minorHAnsi" w:hAnsiTheme="minorHAnsi" w:cstheme="minorHAnsi"/>
                <w:b/>
                <w:sz w:val="22"/>
                <w:szCs w:val="22"/>
                <w:lang w:val="en-GB"/>
              </w:rPr>
            </w:pPr>
          </w:p>
          <w:p w14:paraId="231382C0" w14:textId="2A9EC3CA" w:rsidR="00A61DF3" w:rsidRPr="00ED4FE2" w:rsidRDefault="00A61DF3" w:rsidP="0079570B">
            <w:pPr>
              <w:autoSpaceDE w:val="0"/>
              <w:autoSpaceDN w:val="0"/>
              <w:adjustRightInd w:val="0"/>
              <w:rPr>
                <w:rFonts w:asciiTheme="minorHAnsi" w:hAnsiTheme="minorHAnsi" w:cstheme="minorHAnsi"/>
                <w:b/>
                <w:sz w:val="22"/>
                <w:szCs w:val="22"/>
                <w:lang w:val="en-GB"/>
              </w:rPr>
            </w:pPr>
            <w:r>
              <w:rPr>
                <w:rFonts w:asciiTheme="minorHAnsi" w:hAnsiTheme="minorHAnsi" w:cstheme="minorHAnsi"/>
                <w:b/>
                <w:sz w:val="22"/>
                <w:szCs w:val="22"/>
                <w:lang w:val="en-GB"/>
              </w:rPr>
              <w:t>It was noted that the</w:t>
            </w:r>
            <w:r w:rsidR="00607A17">
              <w:rPr>
                <w:rFonts w:asciiTheme="minorHAnsi" w:hAnsiTheme="minorHAnsi" w:cstheme="minorHAnsi"/>
                <w:b/>
                <w:sz w:val="22"/>
                <w:szCs w:val="22"/>
                <w:lang w:val="en-GB"/>
              </w:rPr>
              <w:t xml:space="preserve">se incorrect tariffs are usually highlighted by the customer or their consultants/broker rather than being raised by </w:t>
            </w:r>
            <w:r w:rsidR="00FA6A89">
              <w:rPr>
                <w:rFonts w:asciiTheme="minorHAnsi" w:hAnsiTheme="minorHAnsi" w:cstheme="minorHAnsi"/>
                <w:b/>
                <w:sz w:val="22"/>
                <w:szCs w:val="22"/>
                <w:lang w:val="en-GB"/>
              </w:rPr>
              <w:t>industry parties.</w:t>
            </w:r>
          </w:p>
        </w:tc>
      </w:tr>
      <w:bookmarkEnd w:id="4"/>
    </w:tbl>
    <w:p w14:paraId="3DFC291C" w14:textId="5641F831" w:rsidR="00BC57D8" w:rsidRDefault="00BC57D8">
      <w:pPr>
        <w:rPr>
          <w:rFonts w:cstheme="minorHAnsi"/>
          <w:bCs/>
        </w:rPr>
      </w:pPr>
    </w:p>
    <w:p w14:paraId="3BDB6643" w14:textId="40BDA557" w:rsidR="00ED4FE2" w:rsidRDefault="00ED4FE2">
      <w:pPr>
        <w:rPr>
          <w:rFonts w:cstheme="minorHAnsi"/>
          <w:bCs/>
        </w:rPr>
      </w:pPr>
    </w:p>
    <w:p w14:paraId="467CD86A" w14:textId="64FA9522" w:rsidR="00ED4FE2" w:rsidRDefault="00ED4FE2">
      <w:pPr>
        <w:rPr>
          <w:rFonts w:cstheme="minorHAnsi"/>
          <w:bCs/>
        </w:rPr>
      </w:pPr>
    </w:p>
    <w:p w14:paraId="7C38222C" w14:textId="77777777" w:rsidR="00ED4FE2" w:rsidRPr="007A0F4A"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5" w:name="dcusa_response4"/>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7ECAE025" w:rsidR="005563EC" w:rsidRPr="00ED4FE2" w:rsidRDefault="00D7272E" w:rsidP="00B47772">
            <w:pPr>
              <w:pStyle w:val="BodyTextNoSpacing"/>
              <w:numPr>
                <w:ilvl w:val="0"/>
                <w:numId w:val="3"/>
              </w:numPr>
              <w:rPr>
                <w:rFonts w:asciiTheme="minorHAnsi" w:hAnsiTheme="minorHAnsi" w:cstheme="minorHAnsi"/>
                <w:bCs/>
                <w:sz w:val="22"/>
                <w:szCs w:val="22"/>
              </w:rPr>
            </w:pPr>
            <w:r w:rsidRPr="00D7272E">
              <w:rPr>
                <w:rFonts w:asciiTheme="minorHAnsi" w:hAnsiTheme="minorHAnsi" w:cstheme="minorHAnsi"/>
                <w:bCs/>
                <w:sz w:val="22"/>
                <w:szCs w:val="22"/>
              </w:rPr>
              <w:t>For suppliers only- If you’re no longer the supplier for an MPAN, what is your process for back billing customers and refunding/debt collection? Do you follow the same process for COT customers</w:t>
            </w:r>
            <w:r w:rsidR="004619E2" w:rsidRPr="004619E2">
              <w:rPr>
                <w:rFonts w:asciiTheme="minorHAnsi" w:hAnsiTheme="minorHAnsi" w:cstheme="minorHAnsi"/>
                <w:bCs/>
                <w:sz w:val="22"/>
                <w:szCs w:val="22"/>
              </w:rPr>
              <w:t>?</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7A0F4A" w14:paraId="35B4E273" w14:textId="77777777" w:rsidTr="0015638A">
        <w:sdt>
          <w:sdtPr>
            <w:rPr>
              <w:rFonts w:asciiTheme="minorHAnsi" w:hAnsiTheme="minorHAnsi" w:cstheme="minorHAnsi"/>
              <w:b/>
              <w:bCs/>
              <w:sz w:val="22"/>
              <w:szCs w:val="22"/>
            </w:rPr>
            <w:alias w:val="Organisation"/>
            <w:tag w:val="organisation"/>
            <w:id w:val="-1323661693"/>
            <w:placeholder>
              <w:docPart w:val="27B5B44DED464053AEFE520460E30F22"/>
            </w:placeholder>
            <w:text/>
          </w:sdtPr>
          <w:sdtEndPr/>
          <w:sdtContent>
            <w:tc>
              <w:tcPr>
                <w:tcW w:w="1730" w:type="dxa"/>
              </w:tcPr>
              <w:p w14:paraId="60FD4458" w14:textId="36A43925" w:rsidR="009966A9" w:rsidRPr="0053794C" w:rsidRDefault="009966A9" w:rsidP="009966A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399506273"/>
            <w:placeholder>
              <w:docPart w:val="289330A51C764FBCA3BC5ADA0231684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F33C17A" w14:textId="67B57FC5" w:rsidR="009966A9" w:rsidRPr="0053794C" w:rsidRDefault="009966A9" w:rsidP="009966A9">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2F925989" w14:textId="3030D340" w:rsidR="009966A9" w:rsidRPr="0053794C" w:rsidRDefault="0020639B" w:rsidP="009966A9">
            <w:pPr>
              <w:pStyle w:val="BodyText"/>
              <w:rPr>
                <w:rFonts w:asciiTheme="minorHAnsi" w:hAnsiTheme="minorHAnsi" w:cstheme="minorHAnsi"/>
                <w:bCs/>
                <w:sz w:val="22"/>
                <w:szCs w:val="22"/>
                <w:lang w:val="en-GB"/>
              </w:rPr>
            </w:pPr>
            <w:r w:rsidRPr="0053794C">
              <w:rPr>
                <w:rFonts w:asciiTheme="minorHAnsi" w:hAnsiTheme="minorHAnsi" w:cstheme="minorHAnsi"/>
                <w:bCs/>
                <w:sz w:val="22"/>
                <w:szCs w:val="22"/>
                <w:lang w:val="en-GB"/>
              </w:rPr>
              <w:t>N/A</w:t>
            </w:r>
          </w:p>
        </w:tc>
        <w:tc>
          <w:tcPr>
            <w:tcW w:w="3752" w:type="dxa"/>
            <w:shd w:val="clear" w:color="auto" w:fill="E2EFD9" w:themeFill="accent6" w:themeFillTint="33"/>
          </w:tcPr>
          <w:p w14:paraId="1C81AC1F" w14:textId="36204251" w:rsidR="009966A9" w:rsidRPr="00FD4C29" w:rsidRDefault="009966A9" w:rsidP="009966A9">
            <w:pPr>
              <w:pStyle w:val="BodyText"/>
              <w:rPr>
                <w:rFonts w:asciiTheme="minorHAnsi" w:hAnsiTheme="minorHAnsi" w:cstheme="minorHAnsi"/>
                <w:bCs/>
                <w:sz w:val="22"/>
                <w:szCs w:val="22"/>
                <w:lang w:val="en-GB"/>
              </w:rPr>
            </w:pPr>
          </w:p>
        </w:tc>
      </w:tr>
      <w:tr w:rsidR="0007680D" w:rsidRPr="007A0F4A" w14:paraId="491ADBC2" w14:textId="77777777" w:rsidTr="0015638A">
        <w:sdt>
          <w:sdtPr>
            <w:rPr>
              <w:rFonts w:asciiTheme="minorHAnsi" w:hAnsiTheme="minorHAnsi" w:cstheme="minorHAnsi"/>
              <w:b/>
              <w:bCs/>
              <w:sz w:val="22"/>
              <w:szCs w:val="22"/>
            </w:rPr>
            <w:alias w:val="Organisation"/>
            <w:tag w:val="organisation"/>
            <w:id w:val="-1429808476"/>
            <w:placeholder>
              <w:docPart w:val="405F43229B31414A8161D0577E09BD09"/>
            </w:placeholder>
            <w:text/>
          </w:sdtPr>
          <w:sdtEndPr/>
          <w:sdtContent>
            <w:tc>
              <w:tcPr>
                <w:tcW w:w="1730" w:type="dxa"/>
              </w:tcPr>
              <w:p w14:paraId="6F5B1FB4" w14:textId="4C4B636C" w:rsidR="0007680D" w:rsidRPr="0053794C" w:rsidRDefault="0007680D" w:rsidP="0007680D">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111397130"/>
            <w:placeholder>
              <w:docPart w:val="074B2365B49B467887BF936FCE852B8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5DC3F4B" w14:textId="72FBD50A" w:rsidR="0007680D" w:rsidRPr="0053794C" w:rsidRDefault="0007680D" w:rsidP="0007680D">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3D74E04F" w14:textId="378BA15E" w:rsidR="0007680D" w:rsidRPr="0053794C" w:rsidRDefault="00307E38" w:rsidP="0007680D">
            <w:pPr>
              <w:pStyle w:val="BodyText"/>
              <w:rPr>
                <w:rFonts w:asciiTheme="minorHAnsi" w:hAnsiTheme="minorHAnsi" w:cstheme="minorHAnsi"/>
                <w:bCs/>
                <w:sz w:val="22"/>
                <w:szCs w:val="22"/>
              </w:rPr>
            </w:pPr>
            <w:r w:rsidRPr="0053794C">
              <w:rPr>
                <w:rFonts w:asciiTheme="minorHAnsi" w:hAnsiTheme="minorHAnsi" w:cstheme="minorHAnsi"/>
                <w:bCs/>
                <w:sz w:val="22"/>
                <w:szCs w:val="22"/>
              </w:rPr>
              <w:t>Whether the outgoing customer has switched away, or left because of a COT, if a requirement arises to rebill to reflect adjusted DUoS charges this will be done, within the limits of the current DCUSA reconciliation timescale.</w:t>
            </w:r>
          </w:p>
        </w:tc>
        <w:tc>
          <w:tcPr>
            <w:tcW w:w="3752" w:type="dxa"/>
            <w:shd w:val="clear" w:color="auto" w:fill="E2EFD9" w:themeFill="accent6" w:themeFillTint="33"/>
          </w:tcPr>
          <w:p w14:paraId="47CE1C27" w14:textId="0D594E5F" w:rsidR="0007680D" w:rsidRPr="00FD4C29" w:rsidRDefault="0007680D" w:rsidP="0007680D">
            <w:pPr>
              <w:pStyle w:val="BodyText"/>
              <w:rPr>
                <w:rFonts w:asciiTheme="minorHAnsi" w:hAnsiTheme="minorHAnsi" w:cstheme="minorHAnsi"/>
                <w:bCs/>
                <w:sz w:val="22"/>
                <w:szCs w:val="22"/>
              </w:rPr>
            </w:pPr>
          </w:p>
        </w:tc>
      </w:tr>
      <w:tr w:rsidR="00CF7194" w:rsidRPr="007A0F4A" w14:paraId="10427421" w14:textId="77777777" w:rsidTr="0015638A">
        <w:sdt>
          <w:sdtPr>
            <w:rPr>
              <w:rFonts w:asciiTheme="minorHAnsi" w:hAnsiTheme="minorHAnsi" w:cstheme="minorHAnsi"/>
              <w:b/>
              <w:bCs/>
              <w:sz w:val="22"/>
              <w:szCs w:val="22"/>
            </w:rPr>
            <w:alias w:val="Organisation"/>
            <w:tag w:val="organisation"/>
            <w:id w:val="-1811314530"/>
            <w:placeholder>
              <w:docPart w:val="653FB77148A44FC2B4BA9C39D249438D"/>
            </w:placeholder>
            <w:text/>
          </w:sdtPr>
          <w:sdtEndPr/>
          <w:sdtContent>
            <w:tc>
              <w:tcPr>
                <w:tcW w:w="1730" w:type="dxa"/>
              </w:tcPr>
              <w:p w14:paraId="16ABAFF3" w14:textId="49C991F1" w:rsidR="00CF7194" w:rsidRPr="0053794C" w:rsidRDefault="00CF7194" w:rsidP="00CF7194">
                <w:pPr>
                  <w:pStyle w:val="BodyTextNoSpacing"/>
                  <w:rPr>
                    <w:rFonts w:asciiTheme="minorHAnsi" w:hAnsiTheme="minorHAnsi" w:cstheme="minorHAnsi"/>
                    <w:b/>
                    <w:bCs/>
                    <w:sz w:val="22"/>
                    <w:szCs w:val="22"/>
                    <w:lang w:val="en-GB"/>
                  </w:rPr>
                </w:pPr>
                <w:r w:rsidRPr="0053794C">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843821521"/>
            <w:placeholder>
              <w:docPart w:val="476F09F0EC514631B944F764B112A71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389AF8E" w14:textId="528923A6" w:rsidR="00CF7194" w:rsidRPr="0053794C" w:rsidRDefault="00CF7194" w:rsidP="00CF7194">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6420AFDA" w14:textId="0260AFAA" w:rsidR="00CF7194" w:rsidRPr="0053794C" w:rsidRDefault="00B21B6B" w:rsidP="00CF7194">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55073328" w14:textId="77777777" w:rsidR="00CF7194" w:rsidRPr="00FD4C29" w:rsidRDefault="00CF7194" w:rsidP="00CF7194">
            <w:pPr>
              <w:pStyle w:val="BodyText"/>
              <w:rPr>
                <w:rFonts w:cstheme="minorHAnsi"/>
                <w:bCs/>
              </w:rPr>
            </w:pPr>
          </w:p>
        </w:tc>
      </w:tr>
      <w:tr w:rsidR="00582B84" w:rsidRPr="007A0F4A" w14:paraId="751B6402" w14:textId="77777777" w:rsidTr="0015638A">
        <w:tc>
          <w:tcPr>
            <w:tcW w:w="1730" w:type="dxa"/>
          </w:tcPr>
          <w:p w14:paraId="6227752F" w14:textId="337C7779" w:rsidR="00582B84" w:rsidRPr="0053794C" w:rsidRDefault="00582B84" w:rsidP="00582B84">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559784324"/>
            <w:placeholder>
              <w:docPart w:val="DFBA9A1B6A3D4475BEB9618A69BA3B5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EC7877C" w14:textId="49001C1F" w:rsidR="00582B84" w:rsidRPr="0053794C" w:rsidRDefault="00582B84" w:rsidP="00582B84">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67A559BD" w14:textId="34775888" w:rsidR="00582B84" w:rsidRPr="0053794C" w:rsidRDefault="00263D57" w:rsidP="00582B84">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4D70A29E" w14:textId="77777777" w:rsidR="00582B84" w:rsidRPr="00FD4C29" w:rsidRDefault="00582B84" w:rsidP="00582B84">
            <w:pPr>
              <w:pStyle w:val="BodyText"/>
              <w:rPr>
                <w:rFonts w:cstheme="minorHAnsi"/>
                <w:bCs/>
              </w:rPr>
            </w:pPr>
          </w:p>
        </w:tc>
      </w:tr>
      <w:tr w:rsidR="002C7369" w:rsidRPr="007A0F4A" w14:paraId="4F0D1958" w14:textId="77777777" w:rsidTr="0015638A">
        <w:sdt>
          <w:sdtPr>
            <w:rPr>
              <w:rFonts w:asciiTheme="minorHAnsi" w:hAnsiTheme="minorHAnsi" w:cstheme="minorHAnsi"/>
              <w:b/>
              <w:bCs/>
              <w:sz w:val="22"/>
              <w:szCs w:val="22"/>
            </w:rPr>
            <w:alias w:val="Organisation"/>
            <w:tag w:val="organisation"/>
            <w:id w:val="1170913005"/>
            <w:placeholder>
              <w:docPart w:val="65E870FFA49B4572AC0822A5DB22604D"/>
            </w:placeholder>
            <w:text/>
          </w:sdtPr>
          <w:sdtEndPr/>
          <w:sdtContent>
            <w:tc>
              <w:tcPr>
                <w:tcW w:w="1730" w:type="dxa"/>
              </w:tcPr>
              <w:p w14:paraId="71A7C24A" w14:textId="1A21EDC7" w:rsidR="002C7369" w:rsidRPr="0053794C" w:rsidRDefault="002C7369" w:rsidP="002C736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79815947"/>
            <w:placeholder>
              <w:docPart w:val="01128A9D081B46649ED65CD0DBE542F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BD59428" w14:textId="4F96B6BE" w:rsidR="002C7369" w:rsidRPr="0053794C" w:rsidRDefault="002C7369" w:rsidP="002C7369">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5BA1A55C" w14:textId="670253AB" w:rsidR="002C7369" w:rsidRPr="0053794C" w:rsidRDefault="000D33DF" w:rsidP="002C7369">
            <w:pPr>
              <w:pStyle w:val="BodyText"/>
              <w:rPr>
                <w:rFonts w:asciiTheme="minorHAnsi" w:hAnsiTheme="minorHAnsi" w:cstheme="minorHAnsi"/>
                <w:bCs/>
                <w:sz w:val="22"/>
                <w:szCs w:val="22"/>
              </w:rPr>
            </w:pPr>
            <w:r w:rsidRPr="0053794C">
              <w:rPr>
                <w:rFonts w:asciiTheme="minorHAnsi" w:hAnsiTheme="minorHAnsi" w:cstheme="minorHAnsi"/>
                <w:bCs/>
                <w:sz w:val="22"/>
                <w:szCs w:val="22"/>
              </w:rPr>
              <w:t>This question will be answered directly by our members.</w:t>
            </w:r>
          </w:p>
        </w:tc>
        <w:tc>
          <w:tcPr>
            <w:tcW w:w="3752" w:type="dxa"/>
            <w:shd w:val="clear" w:color="auto" w:fill="E2EFD9" w:themeFill="accent6" w:themeFillTint="33"/>
          </w:tcPr>
          <w:p w14:paraId="6351AAAA" w14:textId="77777777" w:rsidR="002C7369" w:rsidRPr="00FD4C29" w:rsidRDefault="002C7369" w:rsidP="002C7369">
            <w:pPr>
              <w:pStyle w:val="BodyText"/>
              <w:rPr>
                <w:rFonts w:cstheme="minorHAnsi"/>
                <w:bCs/>
              </w:rPr>
            </w:pPr>
          </w:p>
        </w:tc>
      </w:tr>
      <w:tr w:rsidR="005342D8" w:rsidRPr="007A0F4A" w14:paraId="3E95A827" w14:textId="77777777" w:rsidTr="0015638A">
        <w:sdt>
          <w:sdtPr>
            <w:rPr>
              <w:rFonts w:asciiTheme="minorHAnsi" w:hAnsiTheme="minorHAnsi" w:cstheme="minorHAnsi"/>
              <w:b/>
              <w:bCs/>
              <w:sz w:val="22"/>
              <w:szCs w:val="22"/>
            </w:rPr>
            <w:alias w:val="Organisation"/>
            <w:tag w:val="organisation"/>
            <w:id w:val="1371264798"/>
            <w:placeholder>
              <w:docPart w:val="A22189AED88242398E1215A8A30EED52"/>
            </w:placeholder>
            <w:text/>
          </w:sdtPr>
          <w:sdtEndPr/>
          <w:sdtContent>
            <w:tc>
              <w:tcPr>
                <w:tcW w:w="1730" w:type="dxa"/>
              </w:tcPr>
              <w:p w14:paraId="534C60F8" w14:textId="0F9DEB3B" w:rsidR="005342D8" w:rsidRPr="0053794C" w:rsidRDefault="005342D8" w:rsidP="005342D8">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205340302"/>
            <w:placeholder>
              <w:docPart w:val="EB0BDB538B1B4169806C43978635B9F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30FBE9" w14:textId="7F449492" w:rsidR="005342D8" w:rsidRPr="0053794C" w:rsidRDefault="005342D8" w:rsidP="005342D8">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563CF01C" w14:textId="1F60D803" w:rsidR="005342D8" w:rsidRPr="0053794C" w:rsidRDefault="00232C07" w:rsidP="005342D8">
            <w:pPr>
              <w:pStyle w:val="BodyText"/>
              <w:rPr>
                <w:rFonts w:asciiTheme="minorHAnsi" w:hAnsiTheme="minorHAnsi" w:cstheme="minorHAnsi"/>
                <w:bCs/>
                <w:sz w:val="22"/>
                <w:szCs w:val="22"/>
              </w:rPr>
            </w:pPr>
            <w:r w:rsidRPr="0053794C">
              <w:rPr>
                <w:rFonts w:asciiTheme="minorHAnsi" w:hAnsiTheme="minorHAnsi" w:cstheme="minorHAnsi"/>
                <w:bCs/>
                <w:sz w:val="22"/>
                <w:szCs w:val="22"/>
              </w:rPr>
              <w:t>Any revised DNO invoices trigger our rebilling irrespective of us being the current supplier or not.</w:t>
            </w:r>
          </w:p>
        </w:tc>
        <w:tc>
          <w:tcPr>
            <w:tcW w:w="3752" w:type="dxa"/>
            <w:shd w:val="clear" w:color="auto" w:fill="E2EFD9" w:themeFill="accent6" w:themeFillTint="33"/>
          </w:tcPr>
          <w:p w14:paraId="7AD45389" w14:textId="77777777" w:rsidR="005342D8" w:rsidRPr="00FD4C29" w:rsidRDefault="005342D8" w:rsidP="005342D8">
            <w:pPr>
              <w:pStyle w:val="BodyText"/>
              <w:rPr>
                <w:rFonts w:cstheme="minorHAnsi"/>
                <w:bCs/>
              </w:rPr>
            </w:pPr>
          </w:p>
        </w:tc>
      </w:tr>
      <w:tr w:rsidR="00E4239E" w:rsidRPr="007A0F4A" w14:paraId="0E6CCCDF" w14:textId="77777777" w:rsidTr="0015638A">
        <w:tc>
          <w:tcPr>
            <w:tcW w:w="1730" w:type="dxa"/>
          </w:tcPr>
          <w:p w14:paraId="2452050A" w14:textId="4D60BE99" w:rsidR="00E4239E" w:rsidRPr="0053794C" w:rsidRDefault="00E4239E" w:rsidP="00E4239E">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588523287"/>
            <w:placeholder>
              <w:docPart w:val="4079CD9828A64AE18E5FBD9CA6344B4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9982081" w14:textId="137CC316" w:rsidR="00E4239E" w:rsidRPr="0053794C" w:rsidRDefault="00E4239E" w:rsidP="00E4239E">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19B736BC" w14:textId="77777777" w:rsidR="00E4239E" w:rsidRPr="0053794C" w:rsidRDefault="00C06749" w:rsidP="00E4239E">
            <w:pPr>
              <w:pStyle w:val="BodyText"/>
              <w:rPr>
                <w:rFonts w:asciiTheme="minorHAnsi" w:hAnsiTheme="minorHAnsi" w:cstheme="minorHAnsi"/>
                <w:sz w:val="22"/>
                <w:szCs w:val="22"/>
                <w:lang w:val="en-GB"/>
              </w:rPr>
            </w:pPr>
            <w:r w:rsidRPr="0053794C">
              <w:rPr>
                <w:rFonts w:asciiTheme="minorHAnsi" w:hAnsiTheme="minorHAnsi" w:cstheme="minorHAnsi"/>
                <w:sz w:val="22"/>
                <w:szCs w:val="22"/>
                <w:lang w:val="en-GB"/>
              </w:rPr>
              <w:t xml:space="preserve">Although not a supplier we do have comments relevant to this section. Firstly, in respect of customers on fixed price contracts. In our experience, some suppliers are indeed both fair and reasonable in this respect. They will allow their contract Ts &amp; Cs - protecting them against unforeseen changes in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(ETC) - to be interpreted to work both ways, passing on changes in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to the customer both retrospectively and ongoing. This includes making allowances in existing contract terms where appropriate in many cases. However unfortunately, several suppliers refuse to pass refunds back to customers and retain them in what we consider to be gaming by the industry. They seem to be perfectly willing to pass on contractually justifiable increases but will not entertain refunding windfall refunds generated through such errors and will not adjust existing prices so will </w:t>
            </w:r>
            <w:r w:rsidRPr="0053794C">
              <w:rPr>
                <w:rFonts w:asciiTheme="minorHAnsi" w:hAnsiTheme="minorHAnsi" w:cstheme="minorHAnsi"/>
                <w:sz w:val="22"/>
                <w:szCs w:val="22"/>
                <w:lang w:val="en-GB"/>
              </w:rPr>
              <w:lastRenderedPageBreak/>
              <w:t xml:space="preserve">continue to charge customers more than the true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costs for the remainder of the current contract.</w:t>
            </w:r>
          </w:p>
          <w:p w14:paraId="48CEFB5A" w14:textId="77777777" w:rsidR="00C06749" w:rsidRPr="0053794C" w:rsidRDefault="00C06749" w:rsidP="00E4239E">
            <w:pPr>
              <w:pStyle w:val="BodyText"/>
              <w:rPr>
                <w:rFonts w:asciiTheme="minorHAnsi" w:hAnsiTheme="minorHAnsi" w:cstheme="minorHAnsi"/>
                <w:sz w:val="22"/>
                <w:szCs w:val="22"/>
                <w:lang w:val="en-GB"/>
              </w:rPr>
            </w:pPr>
          </w:p>
          <w:p w14:paraId="5C23E6D4" w14:textId="4E2B0B1F" w:rsidR="00C06749" w:rsidRPr="0053794C" w:rsidRDefault="009B46A5" w:rsidP="00E4239E">
            <w:pPr>
              <w:pStyle w:val="BodyText"/>
              <w:rPr>
                <w:rFonts w:asciiTheme="minorHAnsi" w:hAnsiTheme="minorHAnsi" w:cstheme="minorHAnsi"/>
                <w:sz w:val="22"/>
                <w:szCs w:val="22"/>
              </w:rPr>
            </w:pPr>
            <w:r w:rsidRPr="0053794C">
              <w:rPr>
                <w:rFonts w:asciiTheme="minorHAnsi" w:hAnsiTheme="minorHAnsi" w:cstheme="minorHAnsi"/>
                <w:sz w:val="22"/>
                <w:szCs w:val="22"/>
                <w:lang w:val="en-GB"/>
              </w:rPr>
              <w:t xml:space="preserve">In the case of pass-through </w:t>
            </w:r>
            <w:proofErr w:type="gramStart"/>
            <w:r w:rsidRPr="0053794C">
              <w:rPr>
                <w:rFonts w:asciiTheme="minorHAnsi" w:hAnsiTheme="minorHAnsi" w:cstheme="minorHAnsi"/>
                <w:sz w:val="22"/>
                <w:szCs w:val="22"/>
                <w:lang w:val="en-GB"/>
              </w:rPr>
              <w:t>contracts</w:t>
            </w:r>
            <w:proofErr w:type="gramEnd"/>
            <w:r w:rsidRPr="0053794C">
              <w:rPr>
                <w:rFonts w:asciiTheme="minorHAnsi" w:hAnsiTheme="minorHAnsi" w:cstheme="minorHAnsi"/>
                <w:sz w:val="22"/>
                <w:szCs w:val="22"/>
                <w:lang w:val="en-GB"/>
              </w:rPr>
              <w:t xml:space="preserve"> the position is slightly different. Suppliers are required to pass back the benefits of both the 6 years historical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rebilling and 14 months backdated distribution losses covering all components of their pass-through charges which are subject to distribution losses. That still leaves up to 8 years of excessive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charges and almost 13 years of incorrect losses which are unrecoverable, and this proposal will curtail that further. In addition to these points, we would suggest it may be the suppliers who end up facing the wrath of customers in this respect as it is likely to be their agreement with this proposal which gets it through the DCUSA voting process should they indeed agree with it.</w:t>
            </w:r>
          </w:p>
        </w:tc>
        <w:tc>
          <w:tcPr>
            <w:tcW w:w="3752" w:type="dxa"/>
            <w:shd w:val="clear" w:color="auto" w:fill="E2EFD9" w:themeFill="accent6" w:themeFillTint="33"/>
          </w:tcPr>
          <w:p w14:paraId="685B377E" w14:textId="77777777" w:rsidR="00E4239E" w:rsidRPr="00FD4C29" w:rsidRDefault="00E4239E" w:rsidP="00E4239E">
            <w:pPr>
              <w:pStyle w:val="BodyText"/>
              <w:rPr>
                <w:rFonts w:cstheme="minorHAnsi"/>
                <w:bCs/>
              </w:rPr>
            </w:pPr>
          </w:p>
        </w:tc>
      </w:tr>
      <w:tr w:rsidR="005E6EE4" w:rsidRPr="007A0F4A" w14:paraId="194970D8" w14:textId="77777777" w:rsidTr="0015638A">
        <w:tc>
          <w:tcPr>
            <w:tcW w:w="1730" w:type="dxa"/>
          </w:tcPr>
          <w:p w14:paraId="6502C358" w14:textId="2FB98B6D" w:rsidR="005E6EE4" w:rsidRPr="0053794C" w:rsidRDefault="005E6EE4" w:rsidP="005E6EE4">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77268400"/>
            <w:placeholder>
              <w:docPart w:val="39AA9F7CE7854214A56AAEBFB0131E2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60CFBDC" w14:textId="7C268F0A" w:rsidR="005E6EE4" w:rsidRPr="0053794C" w:rsidRDefault="005E6EE4" w:rsidP="005E6EE4">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2B26E830" w14:textId="39A9E924" w:rsidR="005E6EE4" w:rsidRPr="0053794C" w:rsidRDefault="0077171C" w:rsidP="005E6EE4">
            <w:pPr>
              <w:pStyle w:val="BodyText"/>
              <w:rPr>
                <w:rFonts w:asciiTheme="minorHAnsi" w:hAnsiTheme="minorHAnsi" w:cstheme="minorHAnsi"/>
                <w:bCs/>
                <w:sz w:val="22"/>
                <w:szCs w:val="22"/>
              </w:rPr>
            </w:pPr>
            <w:r w:rsidRPr="0053794C">
              <w:rPr>
                <w:rFonts w:asciiTheme="minorHAnsi" w:hAnsiTheme="minorHAnsi" w:cstheme="minorHAnsi"/>
                <w:bCs/>
                <w:sz w:val="22"/>
                <w:szCs w:val="22"/>
                <w:lang w:val="en-GB"/>
              </w:rPr>
              <w:t xml:space="preserve">Where a customer is no longer on supply, all billing is ceased, and the account is closed. If it has been noted that the customer has been overcharged, the account is rebilled and a pending account is formed to hold that credit. The customer will then be refunded for the overcharge. Where it has been identified that a customer has been undercharged, if a final bill has been paid and the account has been closed, no charges will be sent to the customer. It is highly unlikely that a customer that has ceased a contract with a supplier, will pay for the back-billing of charges. The increase in costs for chasing for non-payment of the undercharge can be excessive, dependant on the level of debt collection activity is completed, therefore we do not chase for such instances if the account if fully closed. Where an account has not yet been finalised and we have been made aware of an undercharge, the account is rebilled </w:t>
            </w:r>
            <w:proofErr w:type="gramStart"/>
            <w:r w:rsidRPr="0053794C">
              <w:rPr>
                <w:rFonts w:asciiTheme="minorHAnsi" w:hAnsiTheme="minorHAnsi" w:cstheme="minorHAnsi"/>
                <w:bCs/>
                <w:sz w:val="22"/>
                <w:szCs w:val="22"/>
                <w:lang w:val="en-GB"/>
              </w:rPr>
              <w:t>accordingly</w:t>
            </w:r>
            <w:proofErr w:type="gramEnd"/>
            <w:r w:rsidRPr="0053794C">
              <w:rPr>
                <w:rFonts w:asciiTheme="minorHAnsi" w:hAnsiTheme="minorHAnsi" w:cstheme="minorHAnsi"/>
                <w:bCs/>
                <w:sz w:val="22"/>
                <w:szCs w:val="22"/>
                <w:lang w:val="en-GB"/>
              </w:rPr>
              <w:t xml:space="preserve"> and a new bill is sent with </w:t>
            </w:r>
            <w:r w:rsidRPr="0053794C">
              <w:rPr>
                <w:rFonts w:asciiTheme="minorHAnsi" w:hAnsiTheme="minorHAnsi" w:cstheme="minorHAnsi"/>
                <w:bCs/>
                <w:sz w:val="22"/>
                <w:szCs w:val="22"/>
                <w:lang w:val="en-GB"/>
              </w:rPr>
              <w:lastRenderedPageBreak/>
              <w:t>the correct charges. The same process is followed for both COS and COT events.</w:t>
            </w:r>
          </w:p>
        </w:tc>
        <w:tc>
          <w:tcPr>
            <w:tcW w:w="3752" w:type="dxa"/>
            <w:shd w:val="clear" w:color="auto" w:fill="E2EFD9" w:themeFill="accent6" w:themeFillTint="33"/>
          </w:tcPr>
          <w:p w14:paraId="0EA634EF" w14:textId="77777777" w:rsidR="005E6EE4" w:rsidRPr="00FD4C29" w:rsidRDefault="005E6EE4" w:rsidP="005E6EE4">
            <w:pPr>
              <w:pStyle w:val="BodyText"/>
              <w:rPr>
                <w:rFonts w:cstheme="minorHAnsi"/>
                <w:bCs/>
              </w:rPr>
            </w:pPr>
          </w:p>
        </w:tc>
      </w:tr>
      <w:tr w:rsidR="00067C44" w:rsidRPr="007A0F4A" w14:paraId="6ED4088B" w14:textId="77777777" w:rsidTr="0015638A">
        <w:sdt>
          <w:sdtPr>
            <w:rPr>
              <w:rFonts w:asciiTheme="minorHAnsi" w:hAnsiTheme="minorHAnsi" w:cstheme="minorHAnsi"/>
              <w:b/>
              <w:bCs/>
              <w:sz w:val="22"/>
              <w:szCs w:val="22"/>
            </w:rPr>
            <w:alias w:val="Organisation"/>
            <w:tag w:val="organisation"/>
            <w:id w:val="1700581888"/>
            <w:placeholder>
              <w:docPart w:val="0CC1CC22C41D42B599D17AA5CDFC457C"/>
            </w:placeholder>
            <w:text/>
          </w:sdtPr>
          <w:sdtEndPr/>
          <w:sdtContent>
            <w:tc>
              <w:tcPr>
                <w:tcW w:w="1730" w:type="dxa"/>
              </w:tcPr>
              <w:p w14:paraId="5DC9DB9F" w14:textId="082A7215" w:rsidR="00067C44" w:rsidRPr="0053794C" w:rsidRDefault="00067C44" w:rsidP="00067C44">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567796303"/>
            <w:placeholder>
              <w:docPart w:val="E53B40B1B4824AB2B3226EF9E625D4E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3FB5960" w14:textId="0D3CD60E" w:rsidR="00067C44" w:rsidRPr="0053794C" w:rsidRDefault="00067C44" w:rsidP="00067C44">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7CA07FF4" w14:textId="7C64FE0F" w:rsidR="00067C44" w:rsidRPr="0053794C" w:rsidRDefault="00B8191D" w:rsidP="00067C44">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3459A9CE" w14:textId="77777777" w:rsidR="00067C44" w:rsidRPr="00FD4C29" w:rsidRDefault="00067C44" w:rsidP="00067C44">
            <w:pPr>
              <w:pStyle w:val="BodyText"/>
              <w:rPr>
                <w:rFonts w:cstheme="minorHAnsi"/>
                <w:bCs/>
              </w:rPr>
            </w:pPr>
          </w:p>
        </w:tc>
      </w:tr>
      <w:tr w:rsidR="00B67719" w:rsidRPr="007A0F4A" w14:paraId="5B2BD1E5" w14:textId="77777777" w:rsidTr="0015638A">
        <w:tc>
          <w:tcPr>
            <w:tcW w:w="1730" w:type="dxa"/>
          </w:tcPr>
          <w:p w14:paraId="691EB4D7" w14:textId="77777777" w:rsidR="00B67719" w:rsidRPr="0053794C" w:rsidRDefault="00B67719" w:rsidP="00B6771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 xml:space="preserve">Southern Electric Power Distribution plc and Scottish Hydro Electric Power </w:t>
            </w:r>
          </w:p>
          <w:p w14:paraId="157C864B" w14:textId="5A0C8D2C" w:rsidR="00B67719" w:rsidRPr="0053794C" w:rsidRDefault="00B67719" w:rsidP="00B6771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79180784"/>
            <w:placeholder>
              <w:docPart w:val="69EE578B269B4988BFABABEB3498386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538A65D" w14:textId="2E90AE7F" w:rsidR="00B67719" w:rsidRPr="0053794C" w:rsidRDefault="00B67719" w:rsidP="00B67719">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495323B0" w14:textId="51F698F9" w:rsidR="00B67719" w:rsidRPr="0053794C" w:rsidRDefault="002D6A3E" w:rsidP="00B67719">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158CF1FA" w14:textId="77777777" w:rsidR="00B67719" w:rsidRPr="00FD4C29" w:rsidRDefault="00B67719" w:rsidP="00B67719">
            <w:pPr>
              <w:pStyle w:val="BodyText"/>
              <w:rPr>
                <w:rFonts w:cstheme="minorHAnsi"/>
                <w:bCs/>
              </w:rPr>
            </w:pPr>
          </w:p>
        </w:tc>
      </w:tr>
      <w:tr w:rsidR="00CA66C7" w:rsidRPr="007A0F4A" w14:paraId="49FC97E3" w14:textId="77777777" w:rsidTr="0015638A">
        <w:tc>
          <w:tcPr>
            <w:tcW w:w="1730" w:type="dxa"/>
          </w:tcPr>
          <w:p w14:paraId="18302D6D" w14:textId="095C5ADD" w:rsidR="00CA66C7" w:rsidRPr="0053794C" w:rsidRDefault="00CA66C7" w:rsidP="00CA66C7">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lang w:val="en-GB"/>
              </w:rPr>
              <w:t>Centrica</w:t>
            </w:r>
          </w:p>
        </w:tc>
        <w:sdt>
          <w:sdtPr>
            <w:rPr>
              <w:rFonts w:asciiTheme="minorHAnsi" w:hAnsiTheme="minorHAnsi" w:cstheme="minorHAnsi"/>
              <w:sz w:val="22"/>
              <w:szCs w:val="22"/>
            </w:rPr>
            <w:alias w:val="Response"/>
            <w:tag w:val="response"/>
            <w:id w:val="654954616"/>
            <w:placeholder>
              <w:docPart w:val="C80B272A074C4062960FF93721623C2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B4B5FD4" w14:textId="37168DE1" w:rsidR="00CA66C7" w:rsidRPr="0053794C" w:rsidRDefault="00CA66C7" w:rsidP="00CA66C7">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65A80874" w14:textId="10E9615A" w:rsidR="00CA66C7" w:rsidRPr="0053794C" w:rsidRDefault="00CA66C7" w:rsidP="00CA66C7">
            <w:pPr>
              <w:pStyle w:val="BodyText"/>
              <w:rPr>
                <w:rFonts w:asciiTheme="minorHAnsi" w:hAnsiTheme="minorHAnsi" w:cstheme="minorHAnsi"/>
                <w:bCs/>
                <w:sz w:val="22"/>
                <w:szCs w:val="22"/>
              </w:rPr>
            </w:pPr>
            <w:r w:rsidRPr="0053794C">
              <w:rPr>
                <w:rFonts w:asciiTheme="minorHAnsi" w:hAnsiTheme="minorHAnsi" w:cstheme="minorHAnsi"/>
                <w:bCs/>
                <w:sz w:val="22"/>
                <w:szCs w:val="22"/>
              </w:rPr>
              <w:t>No comment</w:t>
            </w:r>
          </w:p>
        </w:tc>
        <w:tc>
          <w:tcPr>
            <w:tcW w:w="3752" w:type="dxa"/>
            <w:shd w:val="clear" w:color="auto" w:fill="E2EFD9" w:themeFill="accent6" w:themeFillTint="33"/>
          </w:tcPr>
          <w:p w14:paraId="7A592C12" w14:textId="77777777" w:rsidR="00CA66C7" w:rsidRPr="00FD4C29" w:rsidRDefault="00CA66C7" w:rsidP="00CA66C7">
            <w:pPr>
              <w:pStyle w:val="BodyText"/>
              <w:rPr>
                <w:rFonts w:cstheme="minorHAnsi"/>
                <w:bCs/>
              </w:rPr>
            </w:pPr>
          </w:p>
        </w:tc>
      </w:tr>
      <w:tr w:rsidR="0079570B" w:rsidRPr="007A0F4A" w14:paraId="4E30BB7D" w14:textId="77777777" w:rsidTr="0015638A">
        <w:tc>
          <w:tcPr>
            <w:tcW w:w="1730" w:type="dxa"/>
          </w:tcPr>
          <w:p w14:paraId="44DB9D12" w14:textId="28517E6F" w:rsidR="0079570B" w:rsidRPr="0053794C" w:rsidRDefault="005E29C0"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798412654"/>
                <w:placeholder>
                  <w:docPart w:val="89D0E826674F4303B154F0887B773AED"/>
                </w:placeholder>
                <w:text/>
              </w:sdtPr>
              <w:sdtEndPr/>
              <w:sdtContent>
                <w:r w:rsidR="0079570B" w:rsidRPr="0053794C">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691796172"/>
            <w:placeholder>
              <w:docPart w:val="BD9D022035A94DE284060173BB6F424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825A018" w14:textId="17FC46E4" w:rsidR="0079570B" w:rsidRPr="0053794C" w:rsidRDefault="0079570B" w:rsidP="0079570B">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167B896B" w14:textId="0180E134" w:rsidR="0079570B" w:rsidRPr="0053794C" w:rsidRDefault="0079570B" w:rsidP="0079570B">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1C539967" w14:textId="77777777" w:rsidR="0079570B" w:rsidRPr="00FD4C29" w:rsidRDefault="0079570B" w:rsidP="0079570B">
            <w:pPr>
              <w:pStyle w:val="BodyText"/>
              <w:rPr>
                <w:rFonts w:cstheme="minorHAnsi"/>
                <w:bCs/>
              </w:rPr>
            </w:pPr>
          </w:p>
        </w:tc>
      </w:tr>
      <w:tr w:rsidR="0079570B" w:rsidRPr="007A0F4A" w14:paraId="52B55143" w14:textId="77777777" w:rsidTr="00D36912">
        <w:tc>
          <w:tcPr>
            <w:tcW w:w="14081" w:type="dxa"/>
            <w:gridSpan w:val="4"/>
            <w:shd w:val="clear" w:color="auto" w:fill="E2EFD9" w:themeFill="accent6" w:themeFillTint="33"/>
          </w:tcPr>
          <w:p w14:paraId="137A37A4" w14:textId="1E3A61AE" w:rsidR="0079570B" w:rsidRPr="00A40955" w:rsidRDefault="0079570B" w:rsidP="0079570B">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r w:rsidR="00FA6A89">
              <w:rPr>
                <w:rFonts w:asciiTheme="minorHAnsi" w:hAnsiTheme="minorHAnsi" w:cstheme="minorHAnsi"/>
                <w:b/>
                <w:sz w:val="22"/>
                <w:szCs w:val="22"/>
                <w:lang w:val="en-GB"/>
              </w:rPr>
              <w:t>Suppliers use the same process for COT and COS customers.</w:t>
            </w:r>
            <w:r w:rsidR="00183094">
              <w:rPr>
                <w:rFonts w:asciiTheme="minorHAnsi" w:hAnsiTheme="minorHAnsi" w:cstheme="minorHAnsi"/>
                <w:b/>
                <w:sz w:val="22"/>
                <w:szCs w:val="22"/>
                <w:lang w:val="en-GB"/>
              </w:rPr>
              <w:t xml:space="preserve"> The Distributors contact each supplier </w:t>
            </w:r>
            <w:r w:rsidR="00B30EF2">
              <w:rPr>
                <w:rFonts w:asciiTheme="minorHAnsi" w:hAnsiTheme="minorHAnsi" w:cstheme="minorHAnsi"/>
                <w:b/>
                <w:sz w:val="22"/>
                <w:szCs w:val="22"/>
                <w:lang w:val="en-GB"/>
              </w:rPr>
              <w:t>during any periods they held the MPAN to inform them of the credit and then suppliers refund each customer for the period they were the supplier or for the period was</w:t>
            </w:r>
            <w:r w:rsidR="00B03A8C">
              <w:rPr>
                <w:rFonts w:asciiTheme="minorHAnsi" w:hAnsiTheme="minorHAnsi" w:cstheme="minorHAnsi"/>
                <w:b/>
                <w:sz w:val="22"/>
                <w:szCs w:val="22"/>
                <w:lang w:val="en-GB"/>
              </w:rPr>
              <w:t xml:space="preserve"> responsible for the site.</w:t>
            </w:r>
          </w:p>
        </w:tc>
      </w:tr>
      <w:bookmarkEnd w:id="5"/>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DA7F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13EC1FB7" w:rsidR="00E764FC" w:rsidRPr="00ED4FE2" w:rsidRDefault="00102A8C" w:rsidP="008B7250">
            <w:pPr>
              <w:pStyle w:val="BodyTextNoSpacing"/>
              <w:numPr>
                <w:ilvl w:val="0"/>
                <w:numId w:val="3"/>
              </w:numPr>
              <w:rPr>
                <w:rFonts w:asciiTheme="minorHAnsi" w:hAnsiTheme="minorHAnsi" w:cstheme="minorHAnsi"/>
                <w:bCs/>
                <w:sz w:val="22"/>
                <w:szCs w:val="22"/>
              </w:rPr>
            </w:pPr>
            <w:r w:rsidRPr="00102A8C">
              <w:rPr>
                <w:rFonts w:asciiTheme="minorHAnsi" w:hAnsiTheme="minorHAnsi" w:cstheme="minorHAnsi"/>
                <w:bCs/>
                <w:sz w:val="22"/>
                <w:szCs w:val="22"/>
                <w:lang w:val="en-GB"/>
              </w:rPr>
              <w:t>Are there any other industry codes that may be impacted by this change? Please elaborate on what these codes are.</w:t>
            </w:r>
          </w:p>
        </w:tc>
        <w:tc>
          <w:tcPr>
            <w:tcW w:w="3752" w:type="dxa"/>
            <w:shd w:val="clear" w:color="auto" w:fill="E2EFD9" w:themeFill="accent6" w:themeFillTint="33"/>
          </w:tcPr>
          <w:p w14:paraId="558B7FE6" w14:textId="77777777" w:rsidR="00E764FC" w:rsidRPr="007A0F4A" w:rsidRDefault="00E764FC" w:rsidP="00DA7F5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A555F1" w14:paraId="2E58C6AA" w14:textId="77777777" w:rsidTr="00DA7F55">
        <w:sdt>
          <w:sdtPr>
            <w:rPr>
              <w:rFonts w:asciiTheme="minorHAnsi" w:hAnsiTheme="minorHAnsi" w:cstheme="minorHAnsi"/>
              <w:b/>
              <w:bCs/>
              <w:sz w:val="22"/>
              <w:szCs w:val="22"/>
            </w:rPr>
            <w:alias w:val="Organisation"/>
            <w:tag w:val="organisation"/>
            <w:id w:val="-1675945679"/>
            <w:placeholder>
              <w:docPart w:val="4743CDFB048641C6816B6D9AFD858102"/>
            </w:placeholder>
            <w:text/>
          </w:sdtPr>
          <w:sdtEndPr/>
          <w:sdtContent>
            <w:tc>
              <w:tcPr>
                <w:tcW w:w="1730" w:type="dxa"/>
              </w:tcPr>
              <w:p w14:paraId="6825D79C" w14:textId="29189F69" w:rsidR="009966A9" w:rsidRPr="006957A5" w:rsidRDefault="009966A9" w:rsidP="009966A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NGED</w:t>
                </w:r>
              </w:p>
            </w:tc>
          </w:sdtContent>
        </w:sdt>
        <w:sdt>
          <w:sdtPr>
            <w:rPr>
              <w:rFonts w:eastAsia="Arial" w:cstheme="minorHAnsi"/>
            </w:rPr>
            <w:alias w:val="Response"/>
            <w:tag w:val="response"/>
            <w:id w:val="-1406835426"/>
            <w:placeholder>
              <w:docPart w:val="C07D10E7D27D4897B068263B469B1A7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ECD69F8" w14:textId="2122071A" w:rsidR="009966A9" w:rsidRPr="006957A5" w:rsidRDefault="009966A9" w:rsidP="009966A9">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sdt>
          <w:sdtPr>
            <w:rPr>
              <w:rFonts w:cstheme="minorHAnsi"/>
              <w:bCs/>
            </w:rPr>
            <w:tag w:val="dcusa_response2"/>
            <w:id w:val="-1821418024"/>
            <w:placeholder>
              <w:docPart w:val="507C1D44DA564718BCD6AEF45B8A3F5C"/>
            </w:placeholder>
          </w:sdtPr>
          <w:sdtEndPr/>
          <w:sdtContent>
            <w:tc>
              <w:tcPr>
                <w:tcW w:w="7069" w:type="dxa"/>
              </w:tcPr>
              <w:p w14:paraId="796710F4" w14:textId="1499B681" w:rsidR="009966A9" w:rsidRPr="006957A5" w:rsidRDefault="002A3CD7" w:rsidP="009966A9">
                <w:pPr>
                  <w:pStyle w:val="BodyText"/>
                  <w:rPr>
                    <w:rFonts w:asciiTheme="minorHAnsi" w:hAnsiTheme="minorHAnsi" w:cstheme="minorHAnsi"/>
                    <w:bCs/>
                    <w:sz w:val="22"/>
                    <w:szCs w:val="22"/>
                    <w:lang w:val="en-GB"/>
                  </w:rPr>
                </w:pPr>
                <w:r w:rsidRPr="006957A5">
                  <w:rPr>
                    <w:rFonts w:asciiTheme="minorHAnsi" w:hAnsiTheme="minorHAnsi" w:cstheme="minorHAnsi"/>
                    <w:bCs/>
                    <w:sz w:val="22"/>
                    <w:szCs w:val="22"/>
                    <w:lang w:val="en-GB"/>
                  </w:rPr>
                  <w:t>Not that we are aware of.</w:t>
                </w:r>
              </w:p>
            </w:tc>
          </w:sdtContent>
        </w:sdt>
        <w:tc>
          <w:tcPr>
            <w:tcW w:w="3752" w:type="dxa"/>
            <w:shd w:val="clear" w:color="auto" w:fill="E2EFD9" w:themeFill="accent6" w:themeFillTint="33"/>
          </w:tcPr>
          <w:p w14:paraId="020253E2" w14:textId="6DB96E01" w:rsidR="009966A9" w:rsidRPr="00A555F1" w:rsidRDefault="000D1BED" w:rsidP="009966A9">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07680D" w:rsidRPr="00A555F1" w14:paraId="302DA989" w14:textId="77777777" w:rsidTr="00DA7F55">
        <w:sdt>
          <w:sdtPr>
            <w:rPr>
              <w:rFonts w:asciiTheme="minorHAnsi" w:hAnsiTheme="minorHAnsi" w:cstheme="minorHAnsi"/>
              <w:b/>
              <w:bCs/>
              <w:sz w:val="22"/>
              <w:szCs w:val="22"/>
            </w:rPr>
            <w:alias w:val="Organisation"/>
            <w:tag w:val="organisation"/>
            <w:id w:val="1201359963"/>
            <w:placeholder>
              <w:docPart w:val="14161D59E4B84615845E133CCE95AAEA"/>
            </w:placeholder>
            <w:text/>
          </w:sdtPr>
          <w:sdtEndPr/>
          <w:sdtContent>
            <w:tc>
              <w:tcPr>
                <w:tcW w:w="1730" w:type="dxa"/>
              </w:tcPr>
              <w:p w14:paraId="7A0AE9A3" w14:textId="10204ECA" w:rsidR="0007680D" w:rsidRPr="006957A5" w:rsidRDefault="0007680D" w:rsidP="0007680D">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ENGIE</w:t>
                </w:r>
              </w:p>
            </w:tc>
          </w:sdtContent>
        </w:sdt>
        <w:sdt>
          <w:sdtPr>
            <w:rPr>
              <w:rFonts w:eastAsia="Arial" w:cstheme="minorHAnsi"/>
            </w:rPr>
            <w:alias w:val="Response"/>
            <w:tag w:val="response"/>
            <w:id w:val="-1956939488"/>
            <w:placeholder>
              <w:docPart w:val="5689EF986A7D4A609D7849A31F3B1EE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FB20EC0" w14:textId="071BA14B" w:rsidR="0007680D" w:rsidRPr="006957A5" w:rsidRDefault="0007680D" w:rsidP="0007680D">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3CEC8B08" w14:textId="3B0AFC0C" w:rsidR="0007680D" w:rsidRPr="006957A5" w:rsidRDefault="008B14A1" w:rsidP="0007680D">
            <w:pPr>
              <w:pStyle w:val="BodyText"/>
              <w:rPr>
                <w:rFonts w:asciiTheme="minorHAnsi" w:hAnsiTheme="minorHAnsi" w:cstheme="minorHAnsi"/>
                <w:bCs/>
                <w:sz w:val="22"/>
                <w:szCs w:val="22"/>
              </w:rPr>
            </w:pPr>
            <w:r w:rsidRPr="006957A5">
              <w:rPr>
                <w:rFonts w:asciiTheme="minorHAnsi" w:hAnsiTheme="minorHAnsi" w:cstheme="minorHAnsi"/>
                <w:bCs/>
                <w:sz w:val="22"/>
                <w:szCs w:val="22"/>
              </w:rPr>
              <w:t>We are not aware of any.</w:t>
            </w:r>
          </w:p>
        </w:tc>
        <w:tc>
          <w:tcPr>
            <w:tcW w:w="3752" w:type="dxa"/>
            <w:shd w:val="clear" w:color="auto" w:fill="E2EFD9" w:themeFill="accent6" w:themeFillTint="33"/>
          </w:tcPr>
          <w:p w14:paraId="599E7CFC" w14:textId="515559B3" w:rsidR="0007680D" w:rsidRPr="00A555F1" w:rsidRDefault="000D1BED" w:rsidP="0007680D">
            <w:pPr>
              <w:pStyle w:val="BodyText"/>
              <w:rPr>
                <w:rFonts w:asciiTheme="minorHAnsi" w:hAnsiTheme="minorHAnsi" w:cstheme="minorHAnsi"/>
                <w:bCs/>
                <w:sz w:val="22"/>
                <w:szCs w:val="22"/>
              </w:rPr>
            </w:pPr>
            <w:r>
              <w:rPr>
                <w:rFonts w:asciiTheme="minorHAnsi" w:hAnsiTheme="minorHAnsi" w:cstheme="minorHAnsi"/>
                <w:bCs/>
                <w:sz w:val="22"/>
                <w:szCs w:val="22"/>
                <w:lang w:val="en-GB"/>
              </w:rPr>
              <w:t>Noted</w:t>
            </w:r>
          </w:p>
        </w:tc>
      </w:tr>
      <w:tr w:rsidR="00CF7194" w:rsidRPr="00A555F1" w14:paraId="6EA26728" w14:textId="77777777" w:rsidTr="00DA7F55">
        <w:sdt>
          <w:sdtPr>
            <w:rPr>
              <w:rFonts w:asciiTheme="minorHAnsi" w:hAnsiTheme="minorHAnsi" w:cstheme="minorHAnsi"/>
              <w:b/>
              <w:bCs/>
              <w:sz w:val="22"/>
              <w:szCs w:val="22"/>
            </w:rPr>
            <w:alias w:val="Organisation"/>
            <w:tag w:val="organisation"/>
            <w:id w:val="918139964"/>
            <w:placeholder>
              <w:docPart w:val="E23B198DAFC84181BC5EE12BF076D34A"/>
            </w:placeholder>
            <w:text/>
          </w:sdtPr>
          <w:sdtEndPr/>
          <w:sdtContent>
            <w:tc>
              <w:tcPr>
                <w:tcW w:w="1730" w:type="dxa"/>
              </w:tcPr>
              <w:p w14:paraId="20D84782" w14:textId="5F5A8161" w:rsidR="00CF7194" w:rsidRPr="006957A5" w:rsidRDefault="00CF7194" w:rsidP="00CF7194">
                <w:pPr>
                  <w:pStyle w:val="BodyTextNoSpacing"/>
                  <w:rPr>
                    <w:rFonts w:asciiTheme="minorHAnsi" w:hAnsiTheme="minorHAnsi" w:cstheme="minorHAnsi"/>
                    <w:b/>
                    <w:bCs/>
                    <w:sz w:val="22"/>
                    <w:szCs w:val="22"/>
                    <w:lang w:val="en-GB"/>
                  </w:rPr>
                </w:pPr>
                <w:r w:rsidRPr="006957A5">
                  <w:rPr>
                    <w:rFonts w:asciiTheme="minorHAnsi" w:hAnsiTheme="minorHAnsi" w:cstheme="minorHAnsi"/>
                    <w:b/>
                    <w:bCs/>
                    <w:sz w:val="22"/>
                    <w:szCs w:val="22"/>
                  </w:rPr>
                  <w:t>UK Power Networks</w:t>
                </w:r>
              </w:p>
            </w:tc>
          </w:sdtContent>
        </w:sdt>
        <w:sdt>
          <w:sdtPr>
            <w:rPr>
              <w:rFonts w:eastAsia="Arial" w:cstheme="minorHAnsi"/>
            </w:rPr>
            <w:alias w:val="Response"/>
            <w:tag w:val="response"/>
            <w:id w:val="-694851251"/>
            <w:placeholder>
              <w:docPart w:val="F2C142F52DA3454B94E29005CD87D73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3C1B59" w14:textId="05BCDDD1" w:rsidR="00CF7194" w:rsidRPr="006957A5" w:rsidRDefault="00CF7194" w:rsidP="00CF7194">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sdt>
          <w:sdtPr>
            <w:rPr>
              <w:rFonts w:cstheme="minorHAnsi"/>
              <w:bCs/>
            </w:rPr>
            <w:tag w:val="dcusa_response2"/>
            <w:id w:val="-2083824272"/>
            <w:placeholder>
              <w:docPart w:val="170FD9B23BFC43EA821B0F03A3A7ED08"/>
            </w:placeholder>
          </w:sdtPr>
          <w:sdtEndPr/>
          <w:sdtContent>
            <w:tc>
              <w:tcPr>
                <w:tcW w:w="7069" w:type="dxa"/>
              </w:tcPr>
              <w:p w14:paraId="30F1E5FF" w14:textId="7B9E98AF" w:rsidR="00CF7194" w:rsidRPr="006957A5" w:rsidRDefault="007C5CF6" w:rsidP="00CF7194">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The changes being brought by MHHS will impact this area of work due to the reduced settlement periods, however we are not aware of any specific other codes which would be impacted.</w:t>
                </w:r>
              </w:p>
            </w:tc>
          </w:sdtContent>
        </w:sdt>
        <w:tc>
          <w:tcPr>
            <w:tcW w:w="3752" w:type="dxa"/>
            <w:shd w:val="clear" w:color="auto" w:fill="E2EFD9" w:themeFill="accent6" w:themeFillTint="33"/>
          </w:tcPr>
          <w:p w14:paraId="4B11381C" w14:textId="2189E247" w:rsidR="00CF7194" w:rsidRPr="00A555F1" w:rsidRDefault="000D1BED" w:rsidP="00CF7194">
            <w:pPr>
              <w:pStyle w:val="BodyText"/>
              <w:rPr>
                <w:rFonts w:cstheme="minorHAnsi"/>
                <w:bCs/>
              </w:rPr>
            </w:pPr>
            <w:r>
              <w:rPr>
                <w:rFonts w:asciiTheme="minorHAnsi" w:hAnsiTheme="minorHAnsi" w:cstheme="minorHAnsi"/>
                <w:bCs/>
                <w:sz w:val="22"/>
                <w:szCs w:val="22"/>
                <w:lang w:val="en-GB"/>
              </w:rPr>
              <w:t>Noted</w:t>
            </w:r>
          </w:p>
        </w:tc>
      </w:tr>
      <w:tr w:rsidR="00582B84" w:rsidRPr="00A555F1" w14:paraId="693D7450" w14:textId="77777777" w:rsidTr="00DA7F55">
        <w:tc>
          <w:tcPr>
            <w:tcW w:w="1730" w:type="dxa"/>
          </w:tcPr>
          <w:p w14:paraId="12C070C1" w14:textId="143709B9" w:rsidR="00582B84" w:rsidRPr="006957A5" w:rsidRDefault="00582B84" w:rsidP="00582B84">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Northern Powergrid</w:t>
            </w:r>
          </w:p>
        </w:tc>
        <w:sdt>
          <w:sdtPr>
            <w:rPr>
              <w:rFonts w:eastAsia="Arial" w:cstheme="minorHAnsi"/>
            </w:rPr>
            <w:alias w:val="Response"/>
            <w:tag w:val="response"/>
            <w:id w:val="811300168"/>
            <w:placeholder>
              <w:docPart w:val="DAEC53028CDA4812B180FCA8CFD86D0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BB24ACA" w14:textId="1E7CC398" w:rsidR="00582B84" w:rsidRPr="006957A5" w:rsidRDefault="00582B84" w:rsidP="00582B84">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01EC2DCF" w14:textId="089EA3CE" w:rsidR="00582B84" w:rsidRPr="006957A5" w:rsidRDefault="00B64F67" w:rsidP="00582B84">
            <w:pPr>
              <w:pStyle w:val="BodyText"/>
              <w:rPr>
                <w:rFonts w:asciiTheme="minorHAnsi" w:hAnsiTheme="minorHAnsi" w:cstheme="minorHAnsi"/>
                <w:bCs/>
                <w:sz w:val="22"/>
                <w:szCs w:val="22"/>
              </w:rPr>
            </w:pPr>
            <w:r w:rsidRPr="006957A5">
              <w:rPr>
                <w:rFonts w:asciiTheme="minorHAnsi" w:hAnsiTheme="minorHAnsi" w:cstheme="minorHAnsi"/>
                <w:bCs/>
                <w:sz w:val="22"/>
                <w:szCs w:val="22"/>
              </w:rPr>
              <w:t>None that we are aware of.</w:t>
            </w:r>
          </w:p>
        </w:tc>
        <w:tc>
          <w:tcPr>
            <w:tcW w:w="3752" w:type="dxa"/>
            <w:shd w:val="clear" w:color="auto" w:fill="E2EFD9" w:themeFill="accent6" w:themeFillTint="33"/>
          </w:tcPr>
          <w:p w14:paraId="5CA60C94" w14:textId="525EFFD8" w:rsidR="00582B84" w:rsidRPr="00A555F1" w:rsidRDefault="000D1BED" w:rsidP="00582B84">
            <w:pPr>
              <w:pStyle w:val="BodyText"/>
              <w:rPr>
                <w:rFonts w:cstheme="minorHAnsi"/>
                <w:bCs/>
              </w:rPr>
            </w:pPr>
            <w:r>
              <w:rPr>
                <w:rFonts w:asciiTheme="minorHAnsi" w:hAnsiTheme="minorHAnsi" w:cstheme="minorHAnsi"/>
                <w:bCs/>
                <w:sz w:val="22"/>
                <w:szCs w:val="22"/>
                <w:lang w:val="en-GB"/>
              </w:rPr>
              <w:t>Noted</w:t>
            </w:r>
          </w:p>
        </w:tc>
      </w:tr>
      <w:tr w:rsidR="002C7369" w:rsidRPr="00A555F1" w14:paraId="72187176" w14:textId="77777777" w:rsidTr="00DA7F55">
        <w:sdt>
          <w:sdtPr>
            <w:rPr>
              <w:rFonts w:asciiTheme="minorHAnsi" w:hAnsiTheme="minorHAnsi" w:cstheme="minorHAnsi"/>
              <w:b/>
              <w:bCs/>
              <w:sz w:val="22"/>
              <w:szCs w:val="22"/>
            </w:rPr>
            <w:alias w:val="Organisation"/>
            <w:tag w:val="organisation"/>
            <w:id w:val="-199710872"/>
            <w:placeholder>
              <w:docPart w:val="AFEAEEDC2489444E9FC3BB308BCF323F"/>
            </w:placeholder>
            <w:text/>
          </w:sdtPr>
          <w:sdtEndPr/>
          <w:sdtContent>
            <w:tc>
              <w:tcPr>
                <w:tcW w:w="1730" w:type="dxa"/>
              </w:tcPr>
              <w:p w14:paraId="60EDF7CF" w14:textId="545D9EA1" w:rsidR="002C7369" w:rsidRPr="006957A5" w:rsidRDefault="002C7369" w:rsidP="002C736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ICoSS</w:t>
                </w:r>
              </w:p>
            </w:tc>
          </w:sdtContent>
        </w:sdt>
        <w:sdt>
          <w:sdtPr>
            <w:rPr>
              <w:rFonts w:eastAsia="Arial" w:cstheme="minorHAnsi"/>
            </w:rPr>
            <w:alias w:val="Response"/>
            <w:tag w:val="response"/>
            <w:id w:val="-1698150512"/>
            <w:placeholder>
              <w:docPart w:val="759046D7088D44F695FBA4D8838D0B2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48A14F" w14:textId="77E1D2BF" w:rsidR="002C7369" w:rsidRPr="006957A5" w:rsidRDefault="002C7369" w:rsidP="002C7369">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116116C3" w14:textId="3908451B" w:rsidR="002C7369" w:rsidRPr="006957A5" w:rsidRDefault="00613201" w:rsidP="002C7369">
            <w:pPr>
              <w:pStyle w:val="BodyText"/>
              <w:rPr>
                <w:rFonts w:asciiTheme="minorHAnsi" w:hAnsiTheme="minorHAnsi" w:cstheme="minorHAnsi"/>
                <w:bCs/>
                <w:sz w:val="22"/>
                <w:szCs w:val="22"/>
              </w:rPr>
            </w:pPr>
            <w:r w:rsidRPr="006957A5">
              <w:rPr>
                <w:rFonts w:asciiTheme="minorHAnsi" w:hAnsiTheme="minorHAnsi" w:cstheme="minorHAnsi"/>
                <w:bCs/>
                <w:sz w:val="22"/>
                <w:szCs w:val="22"/>
              </w:rPr>
              <w:t>None.</w:t>
            </w:r>
          </w:p>
        </w:tc>
        <w:tc>
          <w:tcPr>
            <w:tcW w:w="3752" w:type="dxa"/>
            <w:shd w:val="clear" w:color="auto" w:fill="E2EFD9" w:themeFill="accent6" w:themeFillTint="33"/>
          </w:tcPr>
          <w:p w14:paraId="54B3001E" w14:textId="41BA8B58" w:rsidR="002C7369" w:rsidRPr="00A555F1" w:rsidRDefault="000D1BED" w:rsidP="002C7369">
            <w:pPr>
              <w:pStyle w:val="BodyText"/>
              <w:rPr>
                <w:rFonts w:cstheme="minorHAnsi"/>
                <w:bCs/>
              </w:rPr>
            </w:pPr>
            <w:r>
              <w:rPr>
                <w:rFonts w:asciiTheme="minorHAnsi" w:hAnsiTheme="minorHAnsi" w:cstheme="minorHAnsi"/>
                <w:bCs/>
                <w:sz w:val="22"/>
                <w:szCs w:val="22"/>
                <w:lang w:val="en-GB"/>
              </w:rPr>
              <w:t>Noted</w:t>
            </w:r>
          </w:p>
        </w:tc>
      </w:tr>
      <w:tr w:rsidR="005342D8" w:rsidRPr="00A555F1" w14:paraId="17DAE2D5" w14:textId="77777777" w:rsidTr="00DA7F55">
        <w:sdt>
          <w:sdtPr>
            <w:rPr>
              <w:rFonts w:asciiTheme="minorHAnsi" w:hAnsiTheme="minorHAnsi" w:cstheme="minorHAnsi"/>
              <w:b/>
              <w:bCs/>
              <w:sz w:val="22"/>
              <w:szCs w:val="22"/>
            </w:rPr>
            <w:alias w:val="Organisation"/>
            <w:tag w:val="organisation"/>
            <w:id w:val="-256067091"/>
            <w:placeholder>
              <w:docPart w:val="7B3E61194E29478C8ECE7AEE598B57BB"/>
            </w:placeholder>
            <w:text/>
          </w:sdtPr>
          <w:sdtEndPr/>
          <w:sdtContent>
            <w:tc>
              <w:tcPr>
                <w:tcW w:w="1730" w:type="dxa"/>
              </w:tcPr>
              <w:p w14:paraId="005EE6D9" w14:textId="1430CB65" w:rsidR="005342D8" w:rsidRPr="006957A5" w:rsidRDefault="005342D8" w:rsidP="005342D8">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EDF Energy Customers Limited</w:t>
                </w:r>
              </w:p>
            </w:tc>
          </w:sdtContent>
        </w:sdt>
        <w:sdt>
          <w:sdtPr>
            <w:rPr>
              <w:rFonts w:eastAsia="Arial" w:cstheme="minorHAnsi"/>
            </w:rPr>
            <w:alias w:val="Response"/>
            <w:tag w:val="response"/>
            <w:id w:val="707924503"/>
            <w:placeholder>
              <w:docPart w:val="7CD98D25F6A943A4AD65DE315F11F20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3CAC974" w14:textId="613262DD" w:rsidR="005342D8" w:rsidRPr="006957A5" w:rsidRDefault="005342D8" w:rsidP="005342D8">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259F50F1" w14:textId="103229A8" w:rsidR="005342D8" w:rsidRPr="006957A5" w:rsidRDefault="006F712B" w:rsidP="005342D8">
            <w:pPr>
              <w:pStyle w:val="BodyText"/>
              <w:rPr>
                <w:rFonts w:asciiTheme="minorHAnsi" w:hAnsiTheme="minorHAnsi" w:cstheme="minorHAnsi"/>
                <w:bCs/>
                <w:sz w:val="22"/>
                <w:szCs w:val="22"/>
              </w:rPr>
            </w:pPr>
            <w:r w:rsidRPr="006957A5">
              <w:rPr>
                <w:rFonts w:asciiTheme="minorHAnsi" w:hAnsiTheme="minorHAnsi" w:cstheme="minorHAnsi"/>
                <w:bCs/>
                <w:sz w:val="22"/>
                <w:szCs w:val="22"/>
              </w:rPr>
              <w:t>Not that we are aware of.</w:t>
            </w:r>
          </w:p>
        </w:tc>
        <w:tc>
          <w:tcPr>
            <w:tcW w:w="3752" w:type="dxa"/>
            <w:shd w:val="clear" w:color="auto" w:fill="E2EFD9" w:themeFill="accent6" w:themeFillTint="33"/>
          </w:tcPr>
          <w:p w14:paraId="6BF101B1" w14:textId="2C8088BC" w:rsidR="005342D8" w:rsidRPr="00A555F1" w:rsidRDefault="000D1BED" w:rsidP="005342D8">
            <w:pPr>
              <w:pStyle w:val="BodyText"/>
              <w:rPr>
                <w:rFonts w:cstheme="minorHAnsi"/>
                <w:bCs/>
              </w:rPr>
            </w:pPr>
            <w:r>
              <w:rPr>
                <w:rFonts w:asciiTheme="minorHAnsi" w:hAnsiTheme="minorHAnsi" w:cstheme="minorHAnsi"/>
                <w:bCs/>
                <w:sz w:val="22"/>
                <w:szCs w:val="22"/>
                <w:lang w:val="en-GB"/>
              </w:rPr>
              <w:t>Noted</w:t>
            </w:r>
          </w:p>
        </w:tc>
      </w:tr>
      <w:tr w:rsidR="00E4239E" w:rsidRPr="00A555F1" w14:paraId="595E9DFB" w14:textId="77777777" w:rsidTr="00DA7F55">
        <w:tc>
          <w:tcPr>
            <w:tcW w:w="1730" w:type="dxa"/>
          </w:tcPr>
          <w:p w14:paraId="166AA403" w14:textId="161E6225" w:rsidR="00E4239E" w:rsidRPr="006957A5" w:rsidRDefault="00E4239E" w:rsidP="00E4239E">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Inenco</w:t>
            </w:r>
          </w:p>
        </w:tc>
        <w:sdt>
          <w:sdtPr>
            <w:rPr>
              <w:rFonts w:eastAsia="Arial" w:cstheme="minorHAnsi"/>
            </w:rPr>
            <w:alias w:val="Response"/>
            <w:tag w:val="response"/>
            <w:id w:val="1905562010"/>
            <w:placeholder>
              <w:docPart w:val="CED899B1AF8342A2984F7A936C49E32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422D445" w14:textId="26A7E1E9" w:rsidR="00E4239E" w:rsidRPr="006957A5" w:rsidRDefault="00E4239E" w:rsidP="00E4239E">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173611FE" w14:textId="13AD255C" w:rsidR="00E4239E" w:rsidRPr="006957A5" w:rsidRDefault="009B46A5" w:rsidP="00E4239E">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 xml:space="preserve">The introduction of the LVS tariff was an attempt to improve the cost reflectivity of </w:t>
            </w:r>
            <w:proofErr w:type="spellStart"/>
            <w:r w:rsidRPr="006957A5">
              <w:rPr>
                <w:rFonts w:asciiTheme="minorHAnsi" w:hAnsiTheme="minorHAnsi" w:cstheme="minorHAnsi"/>
                <w:bCs/>
                <w:sz w:val="22"/>
                <w:szCs w:val="22"/>
                <w:lang w:val="en-GB"/>
              </w:rPr>
              <w:t>DUoS</w:t>
            </w:r>
            <w:proofErr w:type="spellEnd"/>
            <w:r w:rsidRPr="006957A5">
              <w:rPr>
                <w:rFonts w:asciiTheme="minorHAnsi" w:hAnsiTheme="minorHAnsi" w:cstheme="minorHAnsi"/>
                <w:bCs/>
                <w:sz w:val="22"/>
                <w:szCs w:val="22"/>
                <w:lang w:val="en-GB"/>
              </w:rPr>
              <w:t xml:space="preserve"> pricing. Ofgem did not ask DNOs to check all supplies connected directly to LV substations when this tariff was universally introduced based upon new criteria defining a </w:t>
            </w:r>
            <w:proofErr w:type="spellStart"/>
            <w:r w:rsidRPr="006957A5">
              <w:rPr>
                <w:rFonts w:asciiTheme="minorHAnsi" w:hAnsiTheme="minorHAnsi" w:cstheme="minorHAnsi"/>
                <w:bCs/>
                <w:sz w:val="22"/>
                <w:szCs w:val="22"/>
                <w:lang w:val="en-GB"/>
              </w:rPr>
              <w:t>sub station</w:t>
            </w:r>
            <w:proofErr w:type="spellEnd"/>
            <w:r w:rsidRPr="006957A5">
              <w:rPr>
                <w:rFonts w:asciiTheme="minorHAnsi" w:hAnsiTheme="minorHAnsi" w:cstheme="minorHAnsi"/>
                <w:bCs/>
                <w:sz w:val="22"/>
                <w:szCs w:val="22"/>
                <w:lang w:val="en-GB"/>
              </w:rPr>
              <w:t xml:space="preserve"> supply. The cost of such action was considered too great to warrant such an approach and the backdating of the correction of an incorrectly classified supply was seen as a mechanism by which the customers exposure to incorrect non cost reflective pricing was limited. Removing the ability will mean those </w:t>
            </w:r>
            <w:r w:rsidRPr="006957A5">
              <w:rPr>
                <w:rFonts w:asciiTheme="minorHAnsi" w:hAnsiTheme="minorHAnsi" w:cstheme="minorHAnsi"/>
                <w:bCs/>
                <w:sz w:val="22"/>
                <w:szCs w:val="22"/>
                <w:lang w:val="en-GB"/>
              </w:rPr>
              <w:lastRenderedPageBreak/>
              <w:t xml:space="preserve">customers who continue to be incorrectly charged will no longer have the means to correct this error and will be disadvantaged through non cost reflective pricing of </w:t>
            </w:r>
            <w:proofErr w:type="spellStart"/>
            <w:r w:rsidRPr="006957A5">
              <w:rPr>
                <w:rFonts w:asciiTheme="minorHAnsi" w:hAnsiTheme="minorHAnsi" w:cstheme="minorHAnsi"/>
                <w:bCs/>
                <w:sz w:val="22"/>
                <w:szCs w:val="22"/>
                <w:lang w:val="en-GB"/>
              </w:rPr>
              <w:t>DUoS</w:t>
            </w:r>
            <w:proofErr w:type="spellEnd"/>
            <w:r w:rsidRPr="006957A5">
              <w:rPr>
                <w:rFonts w:asciiTheme="minorHAnsi" w:hAnsiTheme="minorHAnsi" w:cstheme="minorHAnsi"/>
                <w:bCs/>
                <w:sz w:val="22"/>
                <w:szCs w:val="22"/>
                <w:lang w:val="en-GB"/>
              </w:rPr>
              <w:t xml:space="preserve"> rates which could </w:t>
            </w:r>
            <w:proofErr w:type="gramStart"/>
            <w:r w:rsidRPr="006957A5">
              <w:rPr>
                <w:rFonts w:asciiTheme="minorHAnsi" w:hAnsiTheme="minorHAnsi" w:cstheme="minorHAnsi"/>
                <w:bCs/>
                <w:sz w:val="22"/>
                <w:szCs w:val="22"/>
                <w:lang w:val="en-GB"/>
              </w:rPr>
              <w:t>be considered to be</w:t>
            </w:r>
            <w:proofErr w:type="gramEnd"/>
            <w:r w:rsidRPr="006957A5">
              <w:rPr>
                <w:rFonts w:asciiTheme="minorHAnsi" w:hAnsiTheme="minorHAnsi" w:cstheme="minorHAnsi"/>
                <w:bCs/>
                <w:sz w:val="22"/>
                <w:szCs w:val="22"/>
                <w:lang w:val="en-GB"/>
              </w:rPr>
              <w:t xml:space="preserve"> in breach of EU Regulation 2019/943, which is enshrined in UK law. In addition, Gowlings the legal advisors consulted, during their recent workgroup discussions, indicated that there may also be questions about the fairness and reasonableness of this change. </w:t>
            </w:r>
            <w:proofErr w:type="gramStart"/>
            <w:r w:rsidRPr="006957A5">
              <w:rPr>
                <w:rFonts w:asciiTheme="minorHAnsi" w:hAnsiTheme="minorHAnsi" w:cstheme="minorHAnsi"/>
                <w:bCs/>
                <w:sz w:val="22"/>
                <w:szCs w:val="22"/>
                <w:lang w:val="en-GB"/>
              </w:rPr>
              <w:t>In particular they</w:t>
            </w:r>
            <w:proofErr w:type="gramEnd"/>
            <w:r w:rsidRPr="006957A5">
              <w:rPr>
                <w:rFonts w:asciiTheme="minorHAnsi" w:hAnsiTheme="minorHAnsi" w:cstheme="minorHAnsi"/>
                <w:bCs/>
                <w:sz w:val="22"/>
                <w:szCs w:val="22"/>
                <w:lang w:val="en-GB"/>
              </w:rPr>
              <w:t xml:space="preserve"> stated that any assessment of fairness of this proposal should ask whether it is reasonable to expect a customer to identify errors in allocating charges within the settlement period (to be reduced to 4 months). This is part of the reason for question 10. It can be demonstrated that these errors have often existed since April 2010 when the CDCM was introduced there are still many supplies where the error has not been identified even now, 14 years after the introduction of the CDCM. However, there is no mention of this advice or of the “Fairness” issue in the workgroup consultation or even the workgroup minutes (meeting 4). I have raised this separately with the workgroup coordinator as I believe it to be pertinent to this consultation. DNOs publish figures detailing the number of LV Substation supplies operated by DNOs occasionally. </w:t>
            </w:r>
            <w:proofErr w:type="gramStart"/>
            <w:r w:rsidRPr="006957A5">
              <w:rPr>
                <w:rFonts w:asciiTheme="minorHAnsi" w:hAnsiTheme="minorHAnsi" w:cstheme="minorHAnsi"/>
                <w:bCs/>
                <w:sz w:val="22"/>
                <w:szCs w:val="22"/>
                <w:lang w:val="en-GB"/>
              </w:rPr>
              <w:t>It is clear that there</w:t>
            </w:r>
            <w:proofErr w:type="gramEnd"/>
            <w:r w:rsidRPr="006957A5">
              <w:rPr>
                <w:rFonts w:asciiTheme="minorHAnsi" w:hAnsiTheme="minorHAnsi" w:cstheme="minorHAnsi"/>
                <w:bCs/>
                <w:sz w:val="22"/>
                <w:szCs w:val="22"/>
                <w:lang w:val="en-GB"/>
              </w:rPr>
              <w:t xml:space="preserve"> is a correlation between those DNOs who have the most LVS supplies and those DNO’s willingness to investigate incorrect LLFCs. To rely on the customer to identify these errors is unreasonable in our opinion. We would therefore question the appropriateness of the use of the current definition of fairness within DCUSA. As far as we can tell it simply requires all customers to be treated the same without discrimination. Without retrospective adjustment, customers who have an incorrect LLFC are NOT being treated fairly because they are not being charged correctly or in a cost reflective manner, not because of anything they have done, but because the DCUSA rules have changed and the DNOs were not required to check all supplies are being </w:t>
            </w:r>
            <w:r w:rsidRPr="006957A5">
              <w:rPr>
                <w:rFonts w:asciiTheme="minorHAnsi" w:hAnsiTheme="minorHAnsi" w:cstheme="minorHAnsi"/>
                <w:bCs/>
                <w:sz w:val="22"/>
                <w:szCs w:val="22"/>
                <w:lang w:val="en-GB"/>
              </w:rPr>
              <w:lastRenderedPageBreak/>
              <w:t xml:space="preserve">charged </w:t>
            </w:r>
            <w:r w:rsidR="00563778" w:rsidRPr="006957A5">
              <w:rPr>
                <w:rFonts w:asciiTheme="minorHAnsi" w:hAnsiTheme="minorHAnsi" w:cstheme="minorHAnsi"/>
                <w:bCs/>
                <w:sz w:val="22"/>
                <w:szCs w:val="22"/>
                <w:lang w:val="en-GB"/>
              </w:rPr>
              <w:t xml:space="preserve">correctly following that change. 6 years backdating was DCUSAs first attempt to introduce more fairness and this proposal unfairly seeks to remove that. Whilst we appreciate the need to minimise the costs associated with charging </w:t>
            </w:r>
            <w:proofErr w:type="spellStart"/>
            <w:r w:rsidR="00563778" w:rsidRPr="006957A5">
              <w:rPr>
                <w:rFonts w:asciiTheme="minorHAnsi" w:hAnsiTheme="minorHAnsi" w:cstheme="minorHAnsi"/>
                <w:bCs/>
                <w:sz w:val="22"/>
                <w:szCs w:val="22"/>
                <w:lang w:val="en-GB"/>
              </w:rPr>
              <w:t>DUoS</w:t>
            </w:r>
            <w:proofErr w:type="spellEnd"/>
            <w:r w:rsidR="00563778" w:rsidRPr="006957A5">
              <w:rPr>
                <w:rFonts w:asciiTheme="minorHAnsi" w:hAnsiTheme="minorHAnsi" w:cstheme="minorHAnsi"/>
                <w:bCs/>
                <w:sz w:val="22"/>
                <w:szCs w:val="22"/>
                <w:lang w:val="en-GB"/>
              </w:rPr>
              <w:t xml:space="preserve"> there should also be mechanisms within the industry to ensure customers are charged correctly for the electricity, they use both retrospectively as well as ongoing. Whilst the current process allows the customer to recover overpaid </w:t>
            </w:r>
            <w:proofErr w:type="spellStart"/>
            <w:r w:rsidR="00563778" w:rsidRPr="006957A5">
              <w:rPr>
                <w:rFonts w:asciiTheme="minorHAnsi" w:hAnsiTheme="minorHAnsi" w:cstheme="minorHAnsi"/>
                <w:bCs/>
                <w:sz w:val="22"/>
                <w:szCs w:val="22"/>
                <w:lang w:val="en-GB"/>
              </w:rPr>
              <w:t>DUoS</w:t>
            </w:r>
            <w:proofErr w:type="spellEnd"/>
            <w:r w:rsidR="00563778" w:rsidRPr="006957A5">
              <w:rPr>
                <w:rFonts w:asciiTheme="minorHAnsi" w:hAnsiTheme="minorHAnsi" w:cstheme="minorHAnsi"/>
                <w:bCs/>
                <w:sz w:val="22"/>
                <w:szCs w:val="22"/>
                <w:lang w:val="en-GB"/>
              </w:rPr>
              <w:t xml:space="preserve"> charges 6 years, even now the losses overcharge (Due to being charged LVN losses (~10%) instead of LVS losses (~4%)) can only be recovered 14 month back. This will be reduced to 4 months upon the introduction of the MHHS. Therefore, in addition to the proposal restricting the customers access to cost reflective pricing it may also be considered unfair or unreasonable in breach of other regulations.</w:t>
            </w:r>
          </w:p>
        </w:tc>
        <w:tc>
          <w:tcPr>
            <w:tcW w:w="3752" w:type="dxa"/>
            <w:shd w:val="clear" w:color="auto" w:fill="E2EFD9" w:themeFill="accent6" w:themeFillTint="33"/>
          </w:tcPr>
          <w:p w14:paraId="105CF639" w14:textId="77777777" w:rsidR="00E4239E" w:rsidRPr="00A555F1" w:rsidRDefault="00E4239E" w:rsidP="00E4239E">
            <w:pPr>
              <w:pStyle w:val="BodyText"/>
              <w:rPr>
                <w:rFonts w:cstheme="minorHAnsi"/>
                <w:bCs/>
              </w:rPr>
            </w:pPr>
          </w:p>
        </w:tc>
      </w:tr>
      <w:tr w:rsidR="005E6EE4" w:rsidRPr="00A555F1" w14:paraId="193314EE" w14:textId="77777777" w:rsidTr="00DA7F55">
        <w:tc>
          <w:tcPr>
            <w:tcW w:w="1730" w:type="dxa"/>
          </w:tcPr>
          <w:p w14:paraId="752D5645" w14:textId="65C605B2" w:rsidR="005E6EE4" w:rsidRPr="006957A5" w:rsidRDefault="005E6EE4" w:rsidP="005E6EE4">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lastRenderedPageBreak/>
              <w:t>SSE Energy Supply Ltd (SSE Business Energy)</w:t>
            </w:r>
          </w:p>
        </w:tc>
        <w:sdt>
          <w:sdtPr>
            <w:rPr>
              <w:rFonts w:eastAsia="Arial" w:cstheme="minorHAnsi"/>
            </w:rPr>
            <w:alias w:val="Response"/>
            <w:tag w:val="response"/>
            <w:id w:val="-1657300451"/>
            <w:placeholder>
              <w:docPart w:val="6E704FAF5E6043E0BFEB3163F2CB9B4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537C8A" w14:textId="78D57180" w:rsidR="005E6EE4" w:rsidRPr="006957A5" w:rsidRDefault="005E6EE4" w:rsidP="005E6EE4">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08DDB47F" w14:textId="5CDD4B8B" w:rsidR="005E6EE4" w:rsidRPr="006957A5" w:rsidRDefault="0077171C" w:rsidP="005E6EE4">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We are unaware of any other codes that may be impacted by this change.</w:t>
            </w:r>
          </w:p>
        </w:tc>
        <w:tc>
          <w:tcPr>
            <w:tcW w:w="3752" w:type="dxa"/>
            <w:shd w:val="clear" w:color="auto" w:fill="E2EFD9" w:themeFill="accent6" w:themeFillTint="33"/>
          </w:tcPr>
          <w:p w14:paraId="3C621101" w14:textId="5A0A5F00" w:rsidR="005E6EE4" w:rsidRPr="00A555F1" w:rsidRDefault="000D1BED" w:rsidP="005E6EE4">
            <w:pPr>
              <w:pStyle w:val="BodyText"/>
              <w:rPr>
                <w:rFonts w:cstheme="minorHAnsi"/>
                <w:bCs/>
              </w:rPr>
            </w:pPr>
            <w:r>
              <w:rPr>
                <w:rFonts w:asciiTheme="minorHAnsi" w:hAnsiTheme="minorHAnsi" w:cstheme="minorHAnsi"/>
                <w:bCs/>
                <w:sz w:val="22"/>
                <w:szCs w:val="22"/>
                <w:lang w:val="en-GB"/>
              </w:rPr>
              <w:t>Noted</w:t>
            </w:r>
          </w:p>
        </w:tc>
      </w:tr>
      <w:tr w:rsidR="00067C44" w:rsidRPr="00A555F1" w14:paraId="68FF7D08" w14:textId="77777777" w:rsidTr="00DA7F55">
        <w:sdt>
          <w:sdtPr>
            <w:rPr>
              <w:rFonts w:asciiTheme="minorHAnsi" w:hAnsiTheme="minorHAnsi" w:cstheme="minorHAnsi"/>
              <w:b/>
              <w:bCs/>
              <w:sz w:val="22"/>
              <w:szCs w:val="22"/>
            </w:rPr>
            <w:alias w:val="Organisation"/>
            <w:tag w:val="organisation"/>
            <w:id w:val="1924537449"/>
            <w:placeholder>
              <w:docPart w:val="232272EA4C4141CBADA9E8190B17B51A"/>
            </w:placeholder>
            <w:text/>
          </w:sdtPr>
          <w:sdtEndPr/>
          <w:sdtContent>
            <w:tc>
              <w:tcPr>
                <w:tcW w:w="1730" w:type="dxa"/>
              </w:tcPr>
              <w:p w14:paraId="12DA5076" w14:textId="3EB78CE7" w:rsidR="00067C44" w:rsidRPr="006957A5" w:rsidRDefault="00067C44" w:rsidP="00067C44">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SPEN</w:t>
                </w:r>
              </w:p>
            </w:tc>
          </w:sdtContent>
        </w:sdt>
        <w:sdt>
          <w:sdtPr>
            <w:rPr>
              <w:rFonts w:cstheme="minorHAnsi"/>
            </w:rPr>
            <w:alias w:val="Response"/>
            <w:tag w:val="response"/>
            <w:id w:val="693661996"/>
            <w:placeholder>
              <w:docPart w:val="E91D5B8B7FF24122B7F7ABABB7FDB8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C4D8047" w14:textId="61E52C02" w:rsidR="00067C44" w:rsidRPr="006957A5" w:rsidRDefault="00067C44" w:rsidP="00067C44">
                <w:pPr>
                  <w:pStyle w:val="BodyText"/>
                  <w:rPr>
                    <w:rFonts w:asciiTheme="minorHAnsi" w:hAnsiTheme="minorHAnsi" w:cstheme="minorHAnsi"/>
                    <w:bCs/>
                    <w:sz w:val="22"/>
                    <w:szCs w:val="22"/>
                  </w:rPr>
                </w:pPr>
                <w:r w:rsidRPr="006957A5">
                  <w:rPr>
                    <w:rFonts w:asciiTheme="minorHAnsi" w:hAnsiTheme="minorHAnsi" w:cstheme="minorHAnsi"/>
                    <w:sz w:val="22"/>
                    <w:szCs w:val="22"/>
                    <w:lang w:val="en-GB"/>
                  </w:rPr>
                  <w:t>Non-confidential</w:t>
                </w:r>
              </w:p>
            </w:tc>
          </w:sdtContent>
        </w:sdt>
        <w:tc>
          <w:tcPr>
            <w:tcW w:w="7069" w:type="dxa"/>
          </w:tcPr>
          <w:p w14:paraId="243F1397" w14:textId="4CDACC97" w:rsidR="00067C44" w:rsidRPr="006957A5" w:rsidRDefault="00B8191D" w:rsidP="00067C44">
            <w:pPr>
              <w:pStyle w:val="BodyText"/>
              <w:rPr>
                <w:rFonts w:asciiTheme="minorHAnsi" w:hAnsiTheme="minorHAnsi" w:cstheme="minorHAnsi"/>
                <w:bCs/>
                <w:sz w:val="22"/>
                <w:szCs w:val="22"/>
              </w:rPr>
            </w:pPr>
            <w:r w:rsidRPr="006957A5">
              <w:rPr>
                <w:rFonts w:asciiTheme="minorHAnsi" w:hAnsiTheme="minorHAnsi" w:cstheme="minorHAnsi"/>
                <w:bCs/>
                <w:sz w:val="22"/>
                <w:szCs w:val="22"/>
              </w:rPr>
              <w:t>ESO TUoS residual banding P402 report</w:t>
            </w:r>
          </w:p>
        </w:tc>
        <w:tc>
          <w:tcPr>
            <w:tcW w:w="3752" w:type="dxa"/>
            <w:shd w:val="clear" w:color="auto" w:fill="E2EFD9" w:themeFill="accent6" w:themeFillTint="33"/>
          </w:tcPr>
          <w:p w14:paraId="22DF3BA2" w14:textId="5AEB6082" w:rsidR="00067C44" w:rsidRPr="00A555F1" w:rsidRDefault="000D1BED" w:rsidP="00067C44">
            <w:pPr>
              <w:pStyle w:val="BodyText"/>
              <w:rPr>
                <w:rFonts w:cstheme="minorHAnsi"/>
                <w:bCs/>
              </w:rPr>
            </w:pPr>
            <w:r>
              <w:rPr>
                <w:rFonts w:asciiTheme="minorHAnsi" w:hAnsiTheme="minorHAnsi" w:cstheme="minorHAnsi"/>
                <w:bCs/>
                <w:sz w:val="22"/>
                <w:szCs w:val="22"/>
                <w:lang w:val="en-GB"/>
              </w:rPr>
              <w:t>Noted</w:t>
            </w:r>
          </w:p>
        </w:tc>
      </w:tr>
      <w:tr w:rsidR="00B67719" w:rsidRPr="00A555F1" w14:paraId="29C9B3BA" w14:textId="77777777" w:rsidTr="00DA7F55">
        <w:tc>
          <w:tcPr>
            <w:tcW w:w="1730" w:type="dxa"/>
          </w:tcPr>
          <w:p w14:paraId="3C551F38" w14:textId="77777777" w:rsidR="00B67719" w:rsidRPr="006957A5" w:rsidRDefault="00B67719" w:rsidP="00B6771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 xml:space="preserve">Southern Electric Power Distribution plc and Scottish Hydro Electric Power </w:t>
            </w:r>
          </w:p>
          <w:p w14:paraId="6F50E429" w14:textId="289B88AD" w:rsidR="00B67719" w:rsidRPr="006957A5" w:rsidRDefault="00B67719" w:rsidP="00B6771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Distribution plc</w:t>
            </w:r>
          </w:p>
        </w:tc>
        <w:sdt>
          <w:sdtPr>
            <w:rPr>
              <w:rFonts w:cstheme="minorHAnsi"/>
            </w:rPr>
            <w:alias w:val="Response"/>
            <w:tag w:val="response"/>
            <w:id w:val="-740562983"/>
            <w:placeholder>
              <w:docPart w:val="2FA895F56C3142828CFFE5FF1C0CB20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D4DFA13" w14:textId="71D72CD0" w:rsidR="00B67719" w:rsidRPr="006957A5" w:rsidRDefault="00B67719" w:rsidP="00B67719">
                <w:pPr>
                  <w:pStyle w:val="BodyText"/>
                  <w:rPr>
                    <w:rFonts w:asciiTheme="minorHAnsi" w:hAnsiTheme="minorHAnsi" w:cstheme="minorHAnsi"/>
                    <w:bCs/>
                    <w:sz w:val="22"/>
                    <w:szCs w:val="22"/>
                  </w:rPr>
                </w:pPr>
                <w:r w:rsidRPr="006957A5">
                  <w:rPr>
                    <w:rFonts w:asciiTheme="minorHAnsi" w:hAnsiTheme="minorHAnsi" w:cstheme="minorHAnsi"/>
                    <w:sz w:val="22"/>
                    <w:szCs w:val="22"/>
                    <w:lang w:val="en-GB"/>
                  </w:rPr>
                  <w:t>Non-confidential</w:t>
                </w:r>
              </w:p>
            </w:tc>
          </w:sdtContent>
        </w:sdt>
        <w:tc>
          <w:tcPr>
            <w:tcW w:w="7069" w:type="dxa"/>
          </w:tcPr>
          <w:p w14:paraId="037F6414" w14:textId="1EFC7925" w:rsidR="00B67719" w:rsidRPr="006957A5" w:rsidRDefault="002D6A3E" w:rsidP="00B67719">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 xml:space="preserve">Not aware of any </w:t>
            </w:r>
            <w:proofErr w:type="gramStart"/>
            <w:r w:rsidRPr="006957A5">
              <w:rPr>
                <w:rFonts w:asciiTheme="minorHAnsi" w:hAnsiTheme="minorHAnsi" w:cstheme="minorHAnsi"/>
                <w:bCs/>
                <w:sz w:val="22"/>
                <w:szCs w:val="22"/>
                <w:lang w:val="en-GB"/>
              </w:rPr>
              <w:t>at this time</w:t>
            </w:r>
            <w:proofErr w:type="gramEnd"/>
            <w:r w:rsidRPr="006957A5">
              <w:rPr>
                <w:rFonts w:asciiTheme="minorHAnsi" w:hAnsiTheme="minorHAnsi" w:cstheme="minorHAnsi"/>
                <w:bCs/>
                <w:sz w:val="22"/>
                <w:szCs w:val="22"/>
                <w:lang w:val="en-GB"/>
              </w:rPr>
              <w:t>.</w:t>
            </w:r>
          </w:p>
        </w:tc>
        <w:tc>
          <w:tcPr>
            <w:tcW w:w="3752" w:type="dxa"/>
            <w:shd w:val="clear" w:color="auto" w:fill="E2EFD9" w:themeFill="accent6" w:themeFillTint="33"/>
          </w:tcPr>
          <w:p w14:paraId="492EF715" w14:textId="12E24F72" w:rsidR="00B67719" w:rsidRPr="00A555F1" w:rsidRDefault="000D1BED" w:rsidP="00B67719">
            <w:pPr>
              <w:pStyle w:val="BodyText"/>
              <w:rPr>
                <w:rFonts w:cstheme="minorHAnsi"/>
                <w:bCs/>
              </w:rPr>
            </w:pPr>
            <w:r>
              <w:rPr>
                <w:rFonts w:asciiTheme="minorHAnsi" w:hAnsiTheme="minorHAnsi" w:cstheme="minorHAnsi"/>
                <w:bCs/>
                <w:sz w:val="22"/>
                <w:szCs w:val="22"/>
                <w:lang w:val="en-GB"/>
              </w:rPr>
              <w:t>Noted</w:t>
            </w:r>
          </w:p>
        </w:tc>
      </w:tr>
      <w:tr w:rsidR="000D1BED" w:rsidRPr="00A555F1" w14:paraId="58949FBA" w14:textId="77777777" w:rsidTr="00DA7F55">
        <w:tc>
          <w:tcPr>
            <w:tcW w:w="1730" w:type="dxa"/>
          </w:tcPr>
          <w:p w14:paraId="03EDAA56" w14:textId="03D0501B" w:rsidR="000D1BED" w:rsidRPr="006957A5" w:rsidRDefault="000D1BED" w:rsidP="000D1BED">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lastRenderedPageBreak/>
              <w:t>Centria</w:t>
            </w:r>
          </w:p>
        </w:tc>
        <w:sdt>
          <w:sdtPr>
            <w:rPr>
              <w:rFonts w:cstheme="minorHAnsi"/>
            </w:rPr>
            <w:alias w:val="Response"/>
            <w:tag w:val="response"/>
            <w:id w:val="-1172482065"/>
            <w:placeholder>
              <w:docPart w:val="5D1F734DA63F41F0A7736FADE2B37C2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FAC61C9" w14:textId="5FAA5B49" w:rsidR="000D1BED" w:rsidRPr="006957A5" w:rsidRDefault="000D1BED" w:rsidP="000D1BED">
                <w:pPr>
                  <w:pStyle w:val="BodyText"/>
                  <w:rPr>
                    <w:rFonts w:asciiTheme="minorHAnsi" w:hAnsiTheme="minorHAnsi" w:cstheme="minorHAnsi"/>
                    <w:sz w:val="22"/>
                    <w:szCs w:val="22"/>
                  </w:rPr>
                </w:pPr>
                <w:r w:rsidRPr="006957A5">
                  <w:rPr>
                    <w:rFonts w:asciiTheme="minorHAnsi" w:hAnsiTheme="minorHAnsi" w:cstheme="minorHAnsi"/>
                    <w:sz w:val="22"/>
                    <w:szCs w:val="22"/>
                    <w:lang w:val="en-GB"/>
                  </w:rPr>
                  <w:t>Non-confidential</w:t>
                </w:r>
              </w:p>
            </w:tc>
          </w:sdtContent>
        </w:sdt>
        <w:tc>
          <w:tcPr>
            <w:tcW w:w="7069" w:type="dxa"/>
          </w:tcPr>
          <w:p w14:paraId="23302CDF" w14:textId="2C2349FF" w:rsidR="000D1BED" w:rsidRPr="006957A5" w:rsidRDefault="000D1BED" w:rsidP="000D1BED">
            <w:pPr>
              <w:pStyle w:val="BodyText"/>
              <w:rPr>
                <w:rFonts w:asciiTheme="minorHAnsi" w:hAnsiTheme="minorHAnsi" w:cstheme="minorHAnsi"/>
                <w:bCs/>
                <w:sz w:val="22"/>
                <w:szCs w:val="22"/>
              </w:rPr>
            </w:pPr>
            <w:r w:rsidRPr="006957A5">
              <w:rPr>
                <w:rFonts w:asciiTheme="minorHAnsi" w:hAnsiTheme="minorHAnsi" w:cstheme="minorHAnsi"/>
                <w:sz w:val="22"/>
                <w:szCs w:val="22"/>
              </w:rPr>
              <w:t>Not that we are aware of</w:t>
            </w:r>
          </w:p>
        </w:tc>
        <w:tc>
          <w:tcPr>
            <w:tcW w:w="3752" w:type="dxa"/>
            <w:shd w:val="clear" w:color="auto" w:fill="E2EFD9" w:themeFill="accent6" w:themeFillTint="33"/>
          </w:tcPr>
          <w:p w14:paraId="0A361A1E" w14:textId="24EDD469" w:rsidR="000D1BED" w:rsidRPr="00A555F1" w:rsidRDefault="000D1BED" w:rsidP="000D1BED">
            <w:pPr>
              <w:pStyle w:val="BodyText"/>
              <w:rPr>
                <w:rFonts w:cstheme="minorHAnsi"/>
                <w:bCs/>
              </w:rPr>
            </w:pPr>
            <w:r w:rsidRPr="002266E8">
              <w:rPr>
                <w:rFonts w:asciiTheme="minorHAnsi" w:hAnsiTheme="minorHAnsi" w:cstheme="minorHAnsi"/>
                <w:bCs/>
                <w:sz w:val="22"/>
                <w:szCs w:val="22"/>
                <w:lang w:val="en-GB"/>
              </w:rPr>
              <w:t>Noted</w:t>
            </w:r>
          </w:p>
        </w:tc>
      </w:tr>
      <w:tr w:rsidR="000D1BED" w:rsidRPr="00A555F1" w14:paraId="42851906" w14:textId="77777777" w:rsidTr="00DA7F55">
        <w:tc>
          <w:tcPr>
            <w:tcW w:w="1730" w:type="dxa"/>
          </w:tcPr>
          <w:p w14:paraId="6BF5A6B3" w14:textId="51AECB08" w:rsidR="000D1BED" w:rsidRPr="006957A5" w:rsidRDefault="005E29C0" w:rsidP="000D1BED">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304122443"/>
                <w:placeholder>
                  <w:docPart w:val="9BEFC8EDC0774AF1B2B4089B47FA8C4A"/>
                </w:placeholder>
                <w:text/>
              </w:sdtPr>
              <w:sdtEndPr/>
              <w:sdtContent>
                <w:r w:rsidR="000D1BED" w:rsidRPr="006957A5">
                  <w:rPr>
                    <w:rFonts w:asciiTheme="minorHAnsi" w:hAnsiTheme="minorHAnsi" w:cstheme="minorHAnsi"/>
                    <w:b/>
                    <w:bCs/>
                    <w:sz w:val="22"/>
                    <w:szCs w:val="22"/>
                  </w:rPr>
                  <w:t>ENWL</w:t>
                </w:r>
              </w:sdtContent>
            </w:sdt>
          </w:p>
        </w:tc>
        <w:sdt>
          <w:sdtPr>
            <w:rPr>
              <w:rFonts w:cstheme="minorHAnsi"/>
            </w:rPr>
            <w:alias w:val="Response"/>
            <w:tag w:val="response"/>
            <w:id w:val="236753632"/>
            <w:placeholder>
              <w:docPart w:val="A31C6DF32285409C8D7592FD36013D5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A0905A8" w14:textId="7BBD6AD7" w:rsidR="000D1BED" w:rsidRPr="006957A5" w:rsidRDefault="000D1BED" w:rsidP="000D1BED">
                <w:pPr>
                  <w:pStyle w:val="BodyText"/>
                  <w:rPr>
                    <w:rFonts w:asciiTheme="minorHAnsi" w:hAnsiTheme="minorHAnsi" w:cstheme="minorHAnsi"/>
                    <w:bCs/>
                    <w:sz w:val="22"/>
                    <w:szCs w:val="22"/>
                  </w:rPr>
                </w:pPr>
                <w:r w:rsidRPr="006957A5">
                  <w:rPr>
                    <w:rFonts w:asciiTheme="minorHAnsi" w:hAnsiTheme="minorHAnsi" w:cstheme="minorHAnsi"/>
                    <w:sz w:val="22"/>
                    <w:szCs w:val="22"/>
                    <w:lang w:val="en-GB"/>
                  </w:rPr>
                  <w:t>Non-confidential</w:t>
                </w:r>
              </w:p>
            </w:tc>
          </w:sdtContent>
        </w:sdt>
        <w:tc>
          <w:tcPr>
            <w:tcW w:w="7069" w:type="dxa"/>
          </w:tcPr>
          <w:p w14:paraId="572AD5C5" w14:textId="41EBDF1F" w:rsidR="000D1BED" w:rsidRPr="006957A5" w:rsidRDefault="000D1BED" w:rsidP="000D1BED">
            <w:pPr>
              <w:spacing w:after="160" w:line="259" w:lineRule="auto"/>
              <w:rPr>
                <w:rFonts w:asciiTheme="minorHAnsi" w:hAnsiTheme="minorHAnsi" w:cstheme="minorHAnsi"/>
                <w:bCs/>
                <w:sz w:val="22"/>
                <w:szCs w:val="22"/>
              </w:rPr>
            </w:pPr>
            <w:r w:rsidRPr="006957A5">
              <w:rPr>
                <w:rFonts w:asciiTheme="minorHAnsi" w:hAnsiTheme="minorHAnsi" w:cstheme="minorHAnsi"/>
                <w:bCs/>
                <w:sz w:val="22"/>
                <w:szCs w:val="22"/>
              </w:rPr>
              <w:t>Not known</w:t>
            </w:r>
          </w:p>
        </w:tc>
        <w:tc>
          <w:tcPr>
            <w:tcW w:w="3752" w:type="dxa"/>
            <w:shd w:val="clear" w:color="auto" w:fill="E2EFD9" w:themeFill="accent6" w:themeFillTint="33"/>
          </w:tcPr>
          <w:p w14:paraId="2157DB4F" w14:textId="52FA87B3" w:rsidR="000D1BED" w:rsidRPr="00A555F1" w:rsidRDefault="000D1BED" w:rsidP="000D1BED">
            <w:pPr>
              <w:pStyle w:val="BodyText"/>
              <w:rPr>
                <w:rFonts w:cstheme="minorHAnsi"/>
                <w:bCs/>
              </w:rPr>
            </w:pPr>
            <w:r w:rsidRPr="002266E8">
              <w:rPr>
                <w:rFonts w:asciiTheme="minorHAnsi" w:hAnsiTheme="minorHAnsi" w:cstheme="minorHAnsi"/>
                <w:bCs/>
                <w:sz w:val="22"/>
                <w:szCs w:val="22"/>
                <w:lang w:val="en-GB"/>
              </w:rPr>
              <w:t>Noted</w:t>
            </w:r>
          </w:p>
        </w:tc>
      </w:tr>
      <w:tr w:rsidR="0079570B" w:rsidRPr="007A0F4A" w14:paraId="55B10B76" w14:textId="77777777" w:rsidTr="00DA7F55">
        <w:tc>
          <w:tcPr>
            <w:tcW w:w="14081" w:type="dxa"/>
            <w:gridSpan w:val="4"/>
            <w:shd w:val="clear" w:color="auto" w:fill="E2EFD9" w:themeFill="accent6" w:themeFillTint="33"/>
          </w:tcPr>
          <w:p w14:paraId="00C66448" w14:textId="77777777" w:rsidR="0079570B" w:rsidRDefault="0079570B" w:rsidP="0079570B">
            <w:pPr>
              <w:pStyle w:val="BodyText"/>
              <w:rPr>
                <w:rFonts w:asciiTheme="minorHAnsi" w:hAnsiTheme="minorHAnsi" w:cstheme="minorHAnsi"/>
                <w:bCs/>
                <w:sz w:val="22"/>
                <w:szCs w:val="22"/>
                <w:lang w:val="en-GB"/>
              </w:rPr>
            </w:pPr>
            <w:r w:rsidRPr="00FD4C29">
              <w:rPr>
                <w:rFonts w:asciiTheme="minorHAnsi" w:hAnsiTheme="minorHAnsi" w:cstheme="minorHAnsi"/>
                <w:b/>
                <w:sz w:val="22"/>
                <w:szCs w:val="22"/>
                <w:lang w:val="en-GB"/>
              </w:rPr>
              <w:t>Working Group Conclusions</w:t>
            </w:r>
            <w:r w:rsidRPr="007A0F4A">
              <w:rPr>
                <w:rFonts w:asciiTheme="minorHAnsi" w:hAnsiTheme="minorHAnsi" w:cstheme="minorHAnsi"/>
                <w:bCs/>
                <w:sz w:val="22"/>
                <w:szCs w:val="22"/>
                <w:lang w:val="en-GB"/>
              </w:rPr>
              <w:t xml:space="preserve">: </w:t>
            </w:r>
            <w:r w:rsidR="000D1BED">
              <w:rPr>
                <w:rFonts w:asciiTheme="minorHAnsi" w:hAnsiTheme="minorHAnsi" w:cstheme="minorHAnsi"/>
                <w:bCs/>
                <w:sz w:val="22"/>
                <w:szCs w:val="22"/>
                <w:lang w:val="en-GB"/>
              </w:rPr>
              <w:t xml:space="preserve">It was noted that the reduction of the RF window from 14 months to 4 months would be impacted by this change however, </w:t>
            </w:r>
            <w:r w:rsidR="00FA2939">
              <w:rPr>
                <w:rFonts w:asciiTheme="minorHAnsi" w:hAnsiTheme="minorHAnsi" w:cstheme="minorHAnsi"/>
                <w:bCs/>
                <w:sz w:val="22"/>
                <w:szCs w:val="22"/>
                <w:lang w:val="en-GB"/>
              </w:rPr>
              <w:t>the MHHS programme does not have any other interactions with this change.</w:t>
            </w:r>
          </w:p>
          <w:p w14:paraId="0D24BE9B" w14:textId="58BD0824" w:rsidR="00FA2939" w:rsidRPr="00DD0E2D" w:rsidRDefault="00FA2939" w:rsidP="0079570B">
            <w:pPr>
              <w:pStyle w:val="BodyText"/>
              <w:rPr>
                <w:rFonts w:asciiTheme="minorHAnsi" w:hAnsiTheme="minorHAnsi" w:cstheme="minorHAnsi"/>
                <w:bCs/>
                <w:iCs/>
                <w:sz w:val="22"/>
                <w:szCs w:val="22"/>
              </w:rPr>
            </w:pPr>
            <w:r>
              <w:rPr>
                <w:rFonts w:asciiTheme="minorHAnsi" w:hAnsiTheme="minorHAnsi" w:cstheme="minorHAnsi"/>
                <w:bCs/>
                <w:sz w:val="22"/>
                <w:szCs w:val="22"/>
                <w:lang w:val="en-GB"/>
              </w:rPr>
              <w:t xml:space="preserve">It was also noted that the P402 report </w:t>
            </w:r>
            <w:r w:rsidR="007B0F72">
              <w:rPr>
                <w:rFonts w:asciiTheme="minorHAnsi" w:hAnsiTheme="minorHAnsi" w:cstheme="minorHAnsi"/>
                <w:bCs/>
                <w:sz w:val="22"/>
                <w:szCs w:val="22"/>
                <w:lang w:val="en-GB"/>
              </w:rPr>
              <w:t>that is sent to the ESO may also need to change, however that change is not in scope for this DCP and will be required to be raised with the BSC separately.</w:t>
            </w:r>
          </w:p>
        </w:tc>
      </w:tr>
    </w:tbl>
    <w:p w14:paraId="4783C547" w14:textId="03AC6D12" w:rsidR="00E764FC" w:rsidRDefault="00E764FC">
      <w:pPr>
        <w:rPr>
          <w:rFonts w:cstheme="minorHAnsi"/>
          <w:bCs/>
        </w:rPr>
      </w:pPr>
    </w:p>
    <w:p w14:paraId="08E0EF82" w14:textId="77777777" w:rsidR="00ED4FE2"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DA7F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1CE191F0" w:rsidR="00D47889" w:rsidRPr="00ED4FE2" w:rsidRDefault="002B1A48" w:rsidP="007050EE">
            <w:pPr>
              <w:pStyle w:val="BodyTextNoSpacing"/>
              <w:numPr>
                <w:ilvl w:val="0"/>
                <w:numId w:val="3"/>
              </w:numPr>
              <w:rPr>
                <w:rFonts w:asciiTheme="minorHAnsi" w:hAnsiTheme="minorHAnsi" w:cstheme="minorHAnsi"/>
                <w:bCs/>
                <w:sz w:val="22"/>
                <w:szCs w:val="22"/>
              </w:rPr>
            </w:pPr>
            <w:r w:rsidRPr="002B1A48">
              <w:rPr>
                <w:rFonts w:asciiTheme="minorHAnsi" w:hAnsiTheme="minorHAnsi" w:cstheme="minorHAnsi"/>
                <w:bCs/>
                <w:sz w:val="22"/>
                <w:szCs w:val="22"/>
                <w:lang w:val="en-GB"/>
              </w:rPr>
              <w:t xml:space="preserve">If this change is not implemented what are the potential impacts </w:t>
            </w:r>
            <w:proofErr w:type="spellStart"/>
            <w:r w:rsidRPr="002B1A48">
              <w:rPr>
                <w:rFonts w:asciiTheme="minorHAnsi" w:hAnsiTheme="minorHAnsi" w:cstheme="minorHAnsi"/>
                <w:bCs/>
                <w:sz w:val="22"/>
                <w:szCs w:val="22"/>
                <w:lang w:val="en-GB"/>
              </w:rPr>
              <w:t>ie</w:t>
            </w:r>
            <w:proofErr w:type="spellEnd"/>
            <w:r w:rsidRPr="002B1A48">
              <w:rPr>
                <w:rFonts w:asciiTheme="minorHAnsi" w:hAnsiTheme="minorHAnsi" w:cstheme="minorHAnsi"/>
                <w:bCs/>
                <w:sz w:val="22"/>
                <w:szCs w:val="22"/>
                <w:lang w:val="en-GB"/>
              </w:rPr>
              <w:t xml:space="preserve"> system constraints, additional manual intervention etc.</w:t>
            </w:r>
          </w:p>
        </w:tc>
        <w:tc>
          <w:tcPr>
            <w:tcW w:w="3752" w:type="dxa"/>
            <w:shd w:val="clear" w:color="auto" w:fill="E2EFD9" w:themeFill="accent6" w:themeFillTint="33"/>
          </w:tcPr>
          <w:p w14:paraId="20638602" w14:textId="77777777" w:rsidR="00D47889" w:rsidRPr="007A0F4A" w:rsidRDefault="00D47889" w:rsidP="00DA7F5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7A0F4A" w14:paraId="661199F6" w14:textId="77777777" w:rsidTr="00DA7F55">
        <w:sdt>
          <w:sdtPr>
            <w:rPr>
              <w:rFonts w:asciiTheme="minorHAnsi" w:hAnsiTheme="minorHAnsi" w:cstheme="minorHAnsi"/>
              <w:b/>
              <w:bCs/>
              <w:sz w:val="22"/>
              <w:szCs w:val="22"/>
            </w:rPr>
            <w:alias w:val="Organisation"/>
            <w:tag w:val="organisation"/>
            <w:id w:val="1641840498"/>
            <w:placeholder>
              <w:docPart w:val="D4DBE1761758454DA94FEA013FC1CEDA"/>
            </w:placeholder>
            <w:text/>
          </w:sdtPr>
          <w:sdtEndPr/>
          <w:sdtContent>
            <w:tc>
              <w:tcPr>
                <w:tcW w:w="1730" w:type="dxa"/>
              </w:tcPr>
              <w:p w14:paraId="1540D6AF" w14:textId="608C7D10" w:rsidR="009966A9" w:rsidRPr="006A6A6A" w:rsidRDefault="009966A9" w:rsidP="009966A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754655374"/>
            <w:placeholder>
              <w:docPart w:val="A6ABF19C32BE4890948DF1022753DA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378B205" w14:textId="13E07C64" w:rsidR="009966A9" w:rsidRPr="006A6A6A" w:rsidRDefault="009966A9" w:rsidP="009966A9">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78524E5E" w14:textId="08D32A09" w:rsidR="009966A9" w:rsidRPr="006A6A6A" w:rsidRDefault="005E29C0" w:rsidP="009966A9">
            <w:pPr>
              <w:pStyle w:val="BodyText"/>
              <w:rPr>
                <w:rFonts w:asciiTheme="minorHAnsi" w:hAnsiTheme="minorHAnsi" w:cstheme="minorHAnsi"/>
                <w:bCs/>
                <w:sz w:val="22"/>
                <w:szCs w:val="22"/>
                <w:lang w:val="en-GB"/>
              </w:rPr>
            </w:pPr>
            <w:sdt>
              <w:sdtPr>
                <w:rPr>
                  <w:rFonts w:cstheme="minorHAnsi"/>
                  <w:bCs/>
                </w:rPr>
                <w:tag w:val="dcusa_response2"/>
                <w:id w:val="2058277122"/>
                <w:placeholder>
                  <w:docPart w:val="DE845A788A1E4F18B102B5B382A16530"/>
                </w:placeholder>
              </w:sdtPr>
              <w:sdtEndPr/>
              <w:sdtContent>
                <w:r w:rsidR="002B1A48" w:rsidRPr="006A6A6A">
                  <w:rPr>
                    <w:rFonts w:asciiTheme="minorHAnsi" w:hAnsiTheme="minorHAnsi" w:cstheme="minorHAnsi"/>
                    <w:bCs/>
                    <w:sz w:val="22"/>
                    <w:szCs w:val="22"/>
                    <w:lang w:val="en-GB"/>
                  </w:rPr>
                  <w:t>We carry on as we are backdating 6yrs though it will present issues where we get a cross over (</w:t>
                </w:r>
                <w:proofErr w:type="spellStart"/>
                <w:r w:rsidR="002B1A48" w:rsidRPr="006A6A6A">
                  <w:rPr>
                    <w:rFonts w:asciiTheme="minorHAnsi" w:hAnsiTheme="minorHAnsi" w:cstheme="minorHAnsi"/>
                    <w:bCs/>
                    <w:sz w:val="22"/>
                    <w:szCs w:val="22"/>
                    <w:lang w:val="en-GB"/>
                  </w:rPr>
                  <w:t>ie</w:t>
                </w:r>
                <w:proofErr w:type="spellEnd"/>
                <w:r w:rsidR="002B1A48" w:rsidRPr="006A6A6A">
                  <w:rPr>
                    <w:rFonts w:asciiTheme="minorHAnsi" w:hAnsiTheme="minorHAnsi" w:cstheme="minorHAnsi"/>
                    <w:bCs/>
                    <w:sz w:val="22"/>
                    <w:szCs w:val="22"/>
                    <w:lang w:val="en-GB"/>
                  </w:rPr>
                  <w:t xml:space="preserve"> we </w:t>
                </w:r>
                <w:proofErr w:type="spellStart"/>
                <w:r w:rsidR="002B1A48" w:rsidRPr="006A6A6A">
                  <w:rPr>
                    <w:rFonts w:asciiTheme="minorHAnsi" w:hAnsiTheme="minorHAnsi" w:cstheme="minorHAnsi"/>
                    <w:bCs/>
                    <w:sz w:val="22"/>
                    <w:szCs w:val="22"/>
                    <w:lang w:val="en-GB"/>
                  </w:rPr>
                  <w:t>backbill</w:t>
                </w:r>
                <w:proofErr w:type="spellEnd"/>
                <w:r w:rsidR="002B1A48" w:rsidRPr="006A6A6A">
                  <w:rPr>
                    <w:rFonts w:asciiTheme="minorHAnsi" w:hAnsiTheme="minorHAnsi" w:cstheme="minorHAnsi"/>
                    <w:bCs/>
                    <w:sz w:val="22"/>
                    <w:szCs w:val="22"/>
                    <w:lang w:val="en-GB"/>
                  </w:rPr>
                  <w:t xml:space="preserve"> a few months out of our new billing system built for MHHS and the remainder from our old legacy system)</w:t>
                </w:r>
              </w:sdtContent>
            </w:sdt>
            <w:r w:rsidR="002B1A48" w:rsidRPr="006A6A6A">
              <w:rPr>
                <w:rFonts w:asciiTheme="minorHAnsi" w:hAnsiTheme="minorHAnsi" w:cstheme="minorHAnsi"/>
                <w:bCs/>
                <w:sz w:val="22"/>
                <w:szCs w:val="22"/>
                <w:lang w:val="en-GB"/>
              </w:rPr>
              <w:t>.</w:t>
            </w:r>
          </w:p>
        </w:tc>
        <w:tc>
          <w:tcPr>
            <w:tcW w:w="3752" w:type="dxa"/>
            <w:shd w:val="clear" w:color="auto" w:fill="E2EFD9" w:themeFill="accent6" w:themeFillTint="33"/>
          </w:tcPr>
          <w:p w14:paraId="0895635D" w14:textId="433DD85C" w:rsidR="009966A9" w:rsidRPr="00882C48" w:rsidRDefault="00E63FAA" w:rsidP="009966A9">
            <w:pPr>
              <w:pStyle w:val="BodyText"/>
              <w:rPr>
                <w:rFonts w:asciiTheme="minorHAnsi" w:hAnsiTheme="minorHAnsi" w:cstheme="minorHAnsi"/>
                <w:sz w:val="22"/>
                <w:szCs w:val="22"/>
              </w:rPr>
            </w:pPr>
            <w:r w:rsidRPr="00882C48">
              <w:rPr>
                <w:rFonts w:asciiTheme="minorHAnsi" w:hAnsiTheme="minorHAnsi" w:cstheme="minorHAnsi"/>
                <w:sz w:val="22"/>
                <w:szCs w:val="22"/>
              </w:rPr>
              <w:t xml:space="preserve">No change othter than </w:t>
            </w:r>
            <w:r w:rsidR="003D6E62" w:rsidRPr="00882C48">
              <w:rPr>
                <w:rFonts w:asciiTheme="minorHAnsi" w:hAnsiTheme="minorHAnsi" w:cstheme="minorHAnsi"/>
                <w:sz w:val="22"/>
                <w:szCs w:val="22"/>
              </w:rPr>
              <w:t>presenting issues for backdating where there is cross over with the legacy system,</w:t>
            </w:r>
          </w:p>
        </w:tc>
      </w:tr>
      <w:tr w:rsidR="0007680D" w:rsidRPr="003A67D3" w14:paraId="4551D516" w14:textId="77777777" w:rsidTr="00DA7F55">
        <w:sdt>
          <w:sdtPr>
            <w:rPr>
              <w:rFonts w:asciiTheme="minorHAnsi" w:hAnsiTheme="minorHAnsi" w:cstheme="minorHAnsi"/>
              <w:b/>
              <w:bCs/>
              <w:sz w:val="22"/>
              <w:szCs w:val="22"/>
            </w:rPr>
            <w:alias w:val="Organisation"/>
            <w:tag w:val="organisation"/>
            <w:id w:val="785399118"/>
            <w:placeholder>
              <w:docPart w:val="2654F727B3CA4655B5C21B00CE953398"/>
            </w:placeholder>
            <w:text/>
          </w:sdtPr>
          <w:sdtEndPr/>
          <w:sdtContent>
            <w:tc>
              <w:tcPr>
                <w:tcW w:w="1730" w:type="dxa"/>
              </w:tcPr>
              <w:p w14:paraId="274AE8ED" w14:textId="22A826A5" w:rsidR="0007680D" w:rsidRPr="006A6A6A" w:rsidRDefault="0007680D" w:rsidP="0007680D">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052890254"/>
            <w:placeholder>
              <w:docPart w:val="4CEC0A03BC024BA69687EC1B2429B84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FD69E84" w14:textId="177E20B9" w:rsidR="0007680D" w:rsidRPr="006A6A6A" w:rsidRDefault="0007680D" w:rsidP="0007680D">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678C26A9" w14:textId="6D5F1344" w:rsidR="0007680D" w:rsidRPr="006A6A6A" w:rsidRDefault="00FD4B80" w:rsidP="0007680D">
            <w:pPr>
              <w:pStyle w:val="BodyText"/>
              <w:rPr>
                <w:rFonts w:asciiTheme="minorHAnsi" w:hAnsiTheme="minorHAnsi" w:cstheme="minorHAnsi"/>
                <w:bCs/>
                <w:sz w:val="22"/>
                <w:szCs w:val="22"/>
              </w:rPr>
            </w:pPr>
            <w:r w:rsidRPr="006A6A6A">
              <w:rPr>
                <w:rFonts w:asciiTheme="minorHAnsi" w:hAnsiTheme="minorHAnsi" w:cstheme="minorHAnsi"/>
                <w:bCs/>
                <w:sz w:val="22"/>
                <w:szCs w:val="22"/>
              </w:rPr>
              <w:t>From a supplier perspective the non-implementation of this change would avoid costs incurred in review of contract terms and conditions, and avoid mismatches of consumer expectations of billing corrections against what suppliers were actually able to support based on the shortened DNO reconciliation periods.  This would avoid poor customer experiences and inefficiencies arising from protracted disputes around charge reconciliation.</w:t>
            </w:r>
          </w:p>
        </w:tc>
        <w:tc>
          <w:tcPr>
            <w:tcW w:w="3752" w:type="dxa"/>
            <w:shd w:val="clear" w:color="auto" w:fill="E2EFD9" w:themeFill="accent6" w:themeFillTint="33"/>
          </w:tcPr>
          <w:p w14:paraId="06B41337" w14:textId="04B85B39" w:rsidR="0007680D" w:rsidRPr="00882C48" w:rsidRDefault="00820CFC" w:rsidP="0007680D">
            <w:pPr>
              <w:pStyle w:val="BodyText"/>
              <w:rPr>
                <w:rFonts w:asciiTheme="minorHAnsi" w:hAnsiTheme="minorHAnsi" w:cstheme="minorHAnsi"/>
                <w:bCs/>
                <w:sz w:val="22"/>
                <w:szCs w:val="22"/>
                <w:lang w:val="en-GB"/>
              </w:rPr>
            </w:pPr>
            <w:r w:rsidRPr="00882C48">
              <w:rPr>
                <w:rFonts w:asciiTheme="minorHAnsi" w:hAnsiTheme="minorHAnsi" w:cstheme="minorHAnsi"/>
                <w:bCs/>
                <w:sz w:val="22"/>
                <w:szCs w:val="22"/>
                <w:lang w:val="en-GB"/>
              </w:rPr>
              <w:t>No change</w:t>
            </w:r>
            <w:r w:rsidR="00E7790D" w:rsidRPr="00882C48">
              <w:rPr>
                <w:rFonts w:asciiTheme="minorHAnsi" w:hAnsiTheme="minorHAnsi" w:cstheme="minorHAnsi"/>
                <w:bCs/>
                <w:sz w:val="22"/>
                <w:szCs w:val="22"/>
                <w:lang w:val="en-GB"/>
              </w:rPr>
              <w:t xml:space="preserve"> to current process. </w:t>
            </w:r>
          </w:p>
        </w:tc>
      </w:tr>
      <w:tr w:rsidR="00CF7194" w:rsidRPr="003A67D3" w14:paraId="00E2DB50" w14:textId="77777777" w:rsidTr="00DA7F55">
        <w:sdt>
          <w:sdtPr>
            <w:rPr>
              <w:rFonts w:asciiTheme="minorHAnsi" w:hAnsiTheme="minorHAnsi" w:cstheme="minorHAnsi"/>
              <w:b/>
              <w:bCs/>
              <w:sz w:val="22"/>
              <w:szCs w:val="22"/>
            </w:rPr>
            <w:alias w:val="Organisation"/>
            <w:tag w:val="organisation"/>
            <w:id w:val="-1727903910"/>
            <w:placeholder>
              <w:docPart w:val="D8AE00B53B8747F8B181A3C01FDA5FBE"/>
            </w:placeholder>
            <w:text/>
          </w:sdtPr>
          <w:sdtEndPr/>
          <w:sdtContent>
            <w:tc>
              <w:tcPr>
                <w:tcW w:w="1730" w:type="dxa"/>
              </w:tcPr>
              <w:p w14:paraId="2A3E5F3D" w14:textId="011E523D" w:rsidR="00CF7194" w:rsidRPr="006A6A6A" w:rsidRDefault="00CF7194" w:rsidP="00CF7194">
                <w:pPr>
                  <w:pStyle w:val="BodyTextNoSpacing"/>
                  <w:rPr>
                    <w:rFonts w:asciiTheme="minorHAnsi" w:hAnsiTheme="minorHAnsi" w:cstheme="minorHAnsi"/>
                    <w:b/>
                    <w:bCs/>
                    <w:sz w:val="22"/>
                    <w:szCs w:val="22"/>
                    <w:lang w:val="en-GB"/>
                  </w:rPr>
                </w:pPr>
                <w:r w:rsidRPr="006A6A6A">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605876408"/>
            <w:placeholder>
              <w:docPart w:val="D91F00257B0D4F3EBEA78869A69935E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5D87922" w14:textId="38F68402" w:rsidR="00CF7194" w:rsidRPr="006A6A6A" w:rsidRDefault="00CF7194" w:rsidP="00CF719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0EA50F2" w14:textId="77777777" w:rsidR="009D29D8" w:rsidRPr="006A6A6A" w:rsidRDefault="009D29D8" w:rsidP="009D29D8">
            <w:pPr>
              <w:pStyle w:val="BodyText"/>
              <w:rPr>
                <w:rFonts w:asciiTheme="minorHAnsi" w:hAnsiTheme="minorHAnsi" w:cstheme="minorHAnsi"/>
                <w:bCs/>
                <w:sz w:val="22"/>
                <w:szCs w:val="22"/>
              </w:rPr>
            </w:pPr>
            <w:r w:rsidRPr="006A6A6A">
              <w:rPr>
                <w:rFonts w:asciiTheme="minorHAnsi" w:hAnsiTheme="minorHAnsi" w:cstheme="minorHAnsi"/>
                <w:bCs/>
                <w:sz w:val="22"/>
                <w:szCs w:val="22"/>
              </w:rPr>
              <w:t>Due to the reduced settlement periods being brought in by MHHS this will restrict the time which changes can be made in MPRS and if wider changes to the back dating (as detailed in this proposal) are not made, then data across different systems will be inconsistent going forward.</w:t>
            </w:r>
          </w:p>
          <w:p w14:paraId="4CABDC40" w14:textId="58300DE8" w:rsidR="00CF7194" w:rsidRPr="006A6A6A" w:rsidRDefault="009D29D8" w:rsidP="009D29D8">
            <w:pPr>
              <w:pStyle w:val="BodyText"/>
              <w:rPr>
                <w:rFonts w:asciiTheme="minorHAnsi" w:hAnsiTheme="minorHAnsi" w:cstheme="minorHAnsi"/>
                <w:bCs/>
                <w:sz w:val="22"/>
                <w:szCs w:val="22"/>
              </w:rPr>
            </w:pPr>
            <w:r w:rsidRPr="006A6A6A">
              <w:rPr>
                <w:rFonts w:asciiTheme="minorHAnsi" w:hAnsiTheme="minorHAnsi" w:cstheme="minorHAnsi"/>
                <w:bCs/>
                <w:sz w:val="22"/>
                <w:szCs w:val="22"/>
              </w:rPr>
              <w:t>It also perpetuates the inconsistency between the backdating of supplier owned data that impacts charges (which is restricted by settlement) and distributor owned data.</w:t>
            </w:r>
          </w:p>
        </w:tc>
        <w:tc>
          <w:tcPr>
            <w:tcW w:w="3752" w:type="dxa"/>
            <w:shd w:val="clear" w:color="auto" w:fill="E2EFD9" w:themeFill="accent6" w:themeFillTint="33"/>
          </w:tcPr>
          <w:p w14:paraId="624A5CE3" w14:textId="77777777" w:rsidR="00CF7194" w:rsidRPr="00882C48" w:rsidRDefault="00B66FDA" w:rsidP="00CF7194">
            <w:pPr>
              <w:pStyle w:val="BodyText"/>
              <w:rPr>
                <w:rFonts w:asciiTheme="minorHAnsi" w:hAnsiTheme="minorHAnsi" w:cstheme="minorHAnsi"/>
                <w:bCs/>
                <w:sz w:val="22"/>
                <w:szCs w:val="22"/>
              </w:rPr>
            </w:pPr>
            <w:r w:rsidRPr="00882C48">
              <w:rPr>
                <w:rFonts w:asciiTheme="minorHAnsi" w:hAnsiTheme="minorHAnsi" w:cstheme="minorHAnsi"/>
                <w:bCs/>
                <w:sz w:val="22"/>
                <w:szCs w:val="22"/>
              </w:rPr>
              <w:t>Not aligned to MPRS</w:t>
            </w:r>
            <w:r w:rsidR="00887DB0" w:rsidRPr="00882C48">
              <w:rPr>
                <w:rFonts w:asciiTheme="minorHAnsi" w:hAnsiTheme="minorHAnsi" w:cstheme="minorHAnsi"/>
                <w:bCs/>
                <w:sz w:val="22"/>
                <w:szCs w:val="22"/>
              </w:rPr>
              <w:t xml:space="preserve"> nad would result in the data across differnt systems being inconsistent.</w:t>
            </w:r>
          </w:p>
          <w:p w14:paraId="782D675A" w14:textId="29FDDB19" w:rsidR="00D64C5B" w:rsidRPr="00882C48" w:rsidRDefault="00D64C5B" w:rsidP="00CF7194">
            <w:pPr>
              <w:pStyle w:val="BodyText"/>
              <w:rPr>
                <w:rFonts w:asciiTheme="minorHAnsi" w:hAnsiTheme="minorHAnsi" w:cstheme="minorHAnsi"/>
                <w:bCs/>
                <w:sz w:val="22"/>
                <w:szCs w:val="22"/>
              </w:rPr>
            </w:pPr>
            <w:r w:rsidRPr="00882C48">
              <w:rPr>
                <w:rFonts w:asciiTheme="minorHAnsi" w:hAnsiTheme="minorHAnsi" w:cstheme="minorHAnsi"/>
                <w:bCs/>
                <w:sz w:val="22"/>
                <w:szCs w:val="22"/>
              </w:rPr>
              <w:t>Also could led to inconsistentcies i</w:t>
            </w:r>
            <w:r w:rsidR="00393FB6" w:rsidRPr="00882C48">
              <w:rPr>
                <w:rFonts w:asciiTheme="minorHAnsi" w:hAnsiTheme="minorHAnsi" w:cstheme="minorHAnsi"/>
                <w:bCs/>
                <w:sz w:val="22"/>
                <w:szCs w:val="22"/>
              </w:rPr>
              <w:t>n the backdating of supplier data and distribuotr data</w:t>
            </w:r>
          </w:p>
        </w:tc>
      </w:tr>
      <w:tr w:rsidR="00582B84" w:rsidRPr="003A67D3" w14:paraId="1B5BCE99" w14:textId="77777777" w:rsidTr="00DA7F55">
        <w:tc>
          <w:tcPr>
            <w:tcW w:w="1730" w:type="dxa"/>
          </w:tcPr>
          <w:p w14:paraId="10D6C422" w14:textId="2D77BDF1" w:rsidR="00582B84" w:rsidRPr="006A6A6A" w:rsidRDefault="00582B84" w:rsidP="00582B8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103532362"/>
            <w:placeholder>
              <w:docPart w:val="6D20C6ABBDA44D75AF62D8263CA9275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A2F0141" w14:textId="65BEA02A" w:rsidR="00582B84" w:rsidRPr="006A6A6A" w:rsidRDefault="00582B84" w:rsidP="00582B8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84FD73C" w14:textId="49895C75" w:rsidR="00582B84" w:rsidRPr="006A6A6A" w:rsidRDefault="00E108B7" w:rsidP="00582B84">
            <w:pPr>
              <w:pStyle w:val="BodyText"/>
              <w:rPr>
                <w:rFonts w:asciiTheme="minorHAnsi" w:hAnsiTheme="minorHAnsi" w:cstheme="minorHAnsi"/>
                <w:bCs/>
                <w:sz w:val="22"/>
                <w:szCs w:val="22"/>
              </w:rPr>
            </w:pPr>
            <w:r w:rsidRPr="006A6A6A">
              <w:rPr>
                <w:rFonts w:asciiTheme="minorHAnsi" w:hAnsiTheme="minorHAnsi" w:cstheme="minorHAnsi"/>
                <w:bCs/>
                <w:sz w:val="22"/>
                <w:szCs w:val="22"/>
              </w:rPr>
              <w:t>We are not aware of any upcoming system changes that would not allow us to issue the refunds in a similar way as they are currently processed. Currently the billing system is backdated to the RF date (14-months) and the remaining 4 years 10 months is picked up via a more manual refund process facilitated by the Durabill system. We are unaware of any changes that would stop this two-part process continuing even if the RF window shortens under MHHS.</w:t>
            </w:r>
          </w:p>
        </w:tc>
        <w:tc>
          <w:tcPr>
            <w:tcW w:w="3752" w:type="dxa"/>
            <w:shd w:val="clear" w:color="auto" w:fill="E2EFD9" w:themeFill="accent6" w:themeFillTint="33"/>
          </w:tcPr>
          <w:p w14:paraId="4A00CA40" w14:textId="4EBC0E0E" w:rsidR="00582B84" w:rsidRPr="00882C48" w:rsidRDefault="00393FB6" w:rsidP="00582B84">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2C7369" w:rsidRPr="003A67D3" w14:paraId="1EE22CAE" w14:textId="77777777" w:rsidTr="00DA7F55">
        <w:sdt>
          <w:sdtPr>
            <w:rPr>
              <w:rFonts w:asciiTheme="minorHAnsi" w:hAnsiTheme="minorHAnsi" w:cstheme="minorHAnsi"/>
              <w:b/>
              <w:bCs/>
              <w:sz w:val="22"/>
              <w:szCs w:val="22"/>
            </w:rPr>
            <w:alias w:val="Organisation"/>
            <w:tag w:val="organisation"/>
            <w:id w:val="54051590"/>
            <w:placeholder>
              <w:docPart w:val="80C53F5C302749F9BAA1C73B11A33497"/>
            </w:placeholder>
            <w:text/>
          </w:sdtPr>
          <w:sdtEndPr/>
          <w:sdtContent>
            <w:tc>
              <w:tcPr>
                <w:tcW w:w="1730" w:type="dxa"/>
              </w:tcPr>
              <w:p w14:paraId="790D96E8" w14:textId="45C2E01F" w:rsidR="002C7369" w:rsidRPr="006A6A6A" w:rsidRDefault="002C7369" w:rsidP="002C736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784235276"/>
            <w:placeholder>
              <w:docPart w:val="07A9D4757A6F4ECEBE3863620402604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9634C60" w14:textId="1A828D82" w:rsidR="002C7369" w:rsidRPr="006A6A6A" w:rsidRDefault="002C7369" w:rsidP="002C7369">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175CFBA" w14:textId="1408343C" w:rsidR="002C7369" w:rsidRPr="006A6A6A" w:rsidRDefault="00613201" w:rsidP="002C7369">
            <w:pPr>
              <w:pStyle w:val="BodyText"/>
              <w:rPr>
                <w:rFonts w:asciiTheme="minorHAnsi" w:hAnsiTheme="minorHAnsi" w:cstheme="minorHAnsi"/>
                <w:bCs/>
                <w:sz w:val="22"/>
                <w:szCs w:val="22"/>
              </w:rPr>
            </w:pPr>
            <w:r w:rsidRPr="006A6A6A">
              <w:rPr>
                <w:rFonts w:asciiTheme="minorHAnsi" w:hAnsiTheme="minorHAnsi" w:cstheme="minorHAnsi"/>
                <w:bCs/>
                <w:sz w:val="22"/>
                <w:szCs w:val="22"/>
              </w:rPr>
              <w:t xml:space="preserve">Whilst we acknowledge that the DNOs, along with all other industry parties, will have to undertake some transitional activity as part of the cutover to the new MHHS market arrangements if this change is not implemented, we do not think this will be particularly onerous. We do not believe that expecting the maintenance of a legacy system, or developing a transitional process to manage errors during cutover, is unreasonable.  </w:t>
            </w:r>
          </w:p>
        </w:tc>
        <w:tc>
          <w:tcPr>
            <w:tcW w:w="3752" w:type="dxa"/>
            <w:shd w:val="clear" w:color="auto" w:fill="E2EFD9" w:themeFill="accent6" w:themeFillTint="33"/>
          </w:tcPr>
          <w:p w14:paraId="6FAEC5AB" w14:textId="4F62A50B" w:rsidR="002C7369" w:rsidRPr="00882C48" w:rsidRDefault="002C491D" w:rsidP="002C7369">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5342D8" w:rsidRPr="003A67D3" w14:paraId="10CC12AE" w14:textId="77777777" w:rsidTr="00DA7F55">
        <w:sdt>
          <w:sdtPr>
            <w:rPr>
              <w:rFonts w:asciiTheme="minorHAnsi" w:hAnsiTheme="minorHAnsi" w:cstheme="minorHAnsi"/>
              <w:b/>
              <w:bCs/>
              <w:sz w:val="22"/>
              <w:szCs w:val="22"/>
            </w:rPr>
            <w:alias w:val="Organisation"/>
            <w:tag w:val="organisation"/>
            <w:id w:val="380377966"/>
            <w:placeholder>
              <w:docPart w:val="F3FDADDCFFAC47569BB6BCE51B284BED"/>
            </w:placeholder>
            <w:text/>
          </w:sdtPr>
          <w:sdtEndPr/>
          <w:sdtContent>
            <w:tc>
              <w:tcPr>
                <w:tcW w:w="1730" w:type="dxa"/>
              </w:tcPr>
              <w:p w14:paraId="28433604" w14:textId="1BB2D847" w:rsidR="005342D8" w:rsidRPr="006A6A6A" w:rsidRDefault="005342D8" w:rsidP="005342D8">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2012277045"/>
            <w:placeholder>
              <w:docPart w:val="8D96ED02F4524078954E4DCAA2AD7BF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57C02AF" w14:textId="192C539D" w:rsidR="005342D8" w:rsidRPr="006A6A6A" w:rsidRDefault="005342D8" w:rsidP="005342D8">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717FB522" w14:textId="30F285C4" w:rsidR="005342D8" w:rsidRPr="006A6A6A" w:rsidRDefault="00332FF3" w:rsidP="005342D8">
            <w:pPr>
              <w:pStyle w:val="BodyText"/>
              <w:rPr>
                <w:rFonts w:asciiTheme="minorHAnsi" w:hAnsiTheme="minorHAnsi" w:cstheme="minorHAnsi"/>
                <w:bCs/>
                <w:sz w:val="22"/>
                <w:szCs w:val="22"/>
              </w:rPr>
            </w:pPr>
            <w:r w:rsidRPr="006A6A6A">
              <w:rPr>
                <w:rFonts w:asciiTheme="minorHAnsi" w:hAnsiTheme="minorHAnsi" w:cstheme="minorHAnsi"/>
                <w:bCs/>
                <w:sz w:val="22"/>
                <w:szCs w:val="22"/>
              </w:rPr>
              <w:t>Anything over 14 months currently requires us to use a non-automated process.</w:t>
            </w:r>
          </w:p>
        </w:tc>
        <w:tc>
          <w:tcPr>
            <w:tcW w:w="3752" w:type="dxa"/>
            <w:shd w:val="clear" w:color="auto" w:fill="E2EFD9" w:themeFill="accent6" w:themeFillTint="33"/>
          </w:tcPr>
          <w:p w14:paraId="4B54D715" w14:textId="26873959" w:rsidR="005342D8" w:rsidRPr="00882C48" w:rsidRDefault="002C491D" w:rsidP="005342D8">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E4239E" w:rsidRPr="003A67D3" w14:paraId="2690E771" w14:textId="77777777" w:rsidTr="00DA7F55">
        <w:tc>
          <w:tcPr>
            <w:tcW w:w="1730" w:type="dxa"/>
          </w:tcPr>
          <w:p w14:paraId="480BDD2F" w14:textId="0B4A9B32" w:rsidR="00E4239E" w:rsidRPr="006A6A6A" w:rsidRDefault="00E4239E" w:rsidP="00E4239E">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lastRenderedPageBreak/>
              <w:t>Inenco</w:t>
            </w:r>
          </w:p>
        </w:tc>
        <w:sdt>
          <w:sdtPr>
            <w:rPr>
              <w:rFonts w:asciiTheme="minorHAnsi" w:eastAsia="Arial" w:hAnsiTheme="minorHAnsi" w:cstheme="minorHAnsi"/>
              <w:sz w:val="22"/>
              <w:szCs w:val="22"/>
            </w:rPr>
            <w:alias w:val="Response"/>
            <w:tag w:val="response"/>
            <w:id w:val="-1297684188"/>
            <w:placeholder>
              <w:docPart w:val="A2CC995357F749DCBC6FD404DF954F7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A312A52" w14:textId="48308E47" w:rsidR="00E4239E" w:rsidRPr="006A6A6A" w:rsidRDefault="00E4239E" w:rsidP="00E4239E">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B3141E4" w14:textId="28E7E368" w:rsidR="00E4239E" w:rsidRPr="006A6A6A" w:rsidRDefault="00563778" w:rsidP="00E4239E">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 xml:space="preserve">We do not consider this to be as large an issue as the proposal suggests. Backdating of </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tariff charging is a relatively straightforward calculation involving two main variables and two fixed charges. a) RAG charging – Require tariffs &amp; HH data, b) Reactive charges – Require tariffs &amp; HH data. c) MIC charges – Require tariffs &amp; Connection agreements. d) Fixed charges – Require tariffs and a Callender. EHV supplies have a super red charge the consumption for which requires HH data. Recalculating them based upon different rates is not difficult and providing the half hourly data is available could be a routine exercise (see next question). Most businesses are required to retain their records for a period of 6 years and unless DNOs are a special case they would have to retain the data anyway. That data could easily be extracted from the legacy system or another system which perhaps feeds it into the legacy system and a manual calculation and adjustment carried out. There is simply no need for a </w:t>
            </w:r>
            <w:proofErr w:type="gramStart"/>
            <w:r w:rsidRPr="006A6A6A">
              <w:rPr>
                <w:rFonts w:asciiTheme="minorHAnsi" w:hAnsiTheme="minorHAnsi" w:cstheme="minorHAnsi"/>
                <w:bCs/>
                <w:sz w:val="22"/>
                <w:szCs w:val="22"/>
                <w:lang w:val="en-GB"/>
              </w:rPr>
              <w:t>whole systems</w:t>
            </w:r>
            <w:proofErr w:type="gramEnd"/>
            <w:r w:rsidRPr="006A6A6A">
              <w:rPr>
                <w:rFonts w:asciiTheme="minorHAnsi" w:hAnsiTheme="minorHAnsi" w:cstheme="minorHAnsi"/>
                <w:bCs/>
                <w:sz w:val="22"/>
                <w:szCs w:val="22"/>
                <w:lang w:val="en-GB"/>
              </w:rPr>
              <w:t xml:space="preserve"> to be maintained and this appears to the uninitiated to be a total over reaction to a relatively simple problem to overcome.</w:t>
            </w:r>
          </w:p>
        </w:tc>
        <w:tc>
          <w:tcPr>
            <w:tcW w:w="3752" w:type="dxa"/>
            <w:shd w:val="clear" w:color="auto" w:fill="E2EFD9" w:themeFill="accent6" w:themeFillTint="33"/>
          </w:tcPr>
          <w:p w14:paraId="4BB980D9" w14:textId="77777777" w:rsidR="00E4239E" w:rsidRPr="00882C48" w:rsidRDefault="00E4239E" w:rsidP="00E4239E">
            <w:pPr>
              <w:pStyle w:val="BodyText"/>
              <w:rPr>
                <w:rFonts w:asciiTheme="minorHAnsi" w:hAnsiTheme="minorHAnsi" w:cstheme="minorHAnsi"/>
                <w:bCs/>
                <w:sz w:val="22"/>
                <w:szCs w:val="22"/>
              </w:rPr>
            </w:pPr>
          </w:p>
        </w:tc>
      </w:tr>
      <w:tr w:rsidR="005E6EE4" w:rsidRPr="003A67D3" w14:paraId="114FE545" w14:textId="77777777" w:rsidTr="00262800">
        <w:trPr>
          <w:trHeight w:val="2438"/>
        </w:trPr>
        <w:tc>
          <w:tcPr>
            <w:tcW w:w="1730" w:type="dxa"/>
          </w:tcPr>
          <w:p w14:paraId="10A7DE2B" w14:textId="3164215F" w:rsidR="005E6EE4" w:rsidRPr="006A6A6A" w:rsidRDefault="005E6EE4" w:rsidP="005E6EE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506821935"/>
            <w:placeholder>
              <w:docPart w:val="12F7B1D9C2724035BB278153DBFC484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302C302" w14:textId="69610530" w:rsidR="005E6EE4" w:rsidRPr="006A6A6A" w:rsidRDefault="005E6EE4" w:rsidP="005E6EE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6BFFDDB8" w14:textId="1E8A032F" w:rsidR="005E6EE4" w:rsidRPr="006A6A6A" w:rsidRDefault="00515D73" w:rsidP="005E6EE4">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We do not see any significant impacts if this change was not implemented.</w:t>
            </w:r>
          </w:p>
        </w:tc>
        <w:tc>
          <w:tcPr>
            <w:tcW w:w="3752" w:type="dxa"/>
            <w:shd w:val="clear" w:color="auto" w:fill="E2EFD9" w:themeFill="accent6" w:themeFillTint="33"/>
          </w:tcPr>
          <w:p w14:paraId="51E9CC4F" w14:textId="546B5EEF" w:rsidR="005E6EE4" w:rsidRPr="00882C48" w:rsidRDefault="00707F28" w:rsidP="005E6EE4">
            <w:pPr>
              <w:pStyle w:val="BodyText"/>
              <w:rPr>
                <w:rFonts w:asciiTheme="minorHAnsi" w:hAnsiTheme="minorHAnsi" w:cstheme="minorHAnsi"/>
                <w:bCs/>
                <w:sz w:val="22"/>
                <w:szCs w:val="22"/>
              </w:rPr>
            </w:pPr>
            <w:r w:rsidRPr="00882C48">
              <w:rPr>
                <w:rFonts w:asciiTheme="minorHAnsi" w:hAnsiTheme="minorHAnsi" w:cstheme="minorHAnsi"/>
                <w:bCs/>
                <w:sz w:val="22"/>
                <w:szCs w:val="22"/>
              </w:rPr>
              <w:t>No significant change</w:t>
            </w:r>
          </w:p>
        </w:tc>
      </w:tr>
      <w:tr w:rsidR="00067C44" w:rsidRPr="003A67D3" w14:paraId="284AB8F2" w14:textId="77777777" w:rsidTr="00DA7F55">
        <w:sdt>
          <w:sdtPr>
            <w:rPr>
              <w:rFonts w:asciiTheme="minorHAnsi" w:hAnsiTheme="minorHAnsi" w:cstheme="minorHAnsi"/>
              <w:b/>
              <w:bCs/>
              <w:sz w:val="22"/>
              <w:szCs w:val="22"/>
            </w:rPr>
            <w:alias w:val="Organisation"/>
            <w:tag w:val="organisation"/>
            <w:id w:val="-332135332"/>
            <w:placeholder>
              <w:docPart w:val="AA049A768F204834A18F512EB4CE2F81"/>
            </w:placeholder>
            <w:text/>
          </w:sdtPr>
          <w:sdtEndPr/>
          <w:sdtContent>
            <w:tc>
              <w:tcPr>
                <w:tcW w:w="1730" w:type="dxa"/>
              </w:tcPr>
              <w:p w14:paraId="620FE7E3" w14:textId="4E76F3D8" w:rsidR="00067C44" w:rsidRPr="006A6A6A" w:rsidRDefault="00067C44" w:rsidP="00067C4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845774641"/>
            <w:placeholder>
              <w:docPart w:val="8A891DFE3E6B4375833F3F94AC3DFC6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73FD4B2" w14:textId="2C37AEB4" w:rsidR="00067C44" w:rsidRPr="006A6A6A" w:rsidRDefault="00067C44" w:rsidP="00067C44">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38230CB5" w14:textId="77777777" w:rsidR="00F362A9" w:rsidRPr="006A6A6A" w:rsidRDefault="00F362A9" w:rsidP="00F362A9">
            <w:pPr>
              <w:pStyle w:val="BodyText"/>
              <w:rPr>
                <w:rFonts w:asciiTheme="minorHAnsi" w:hAnsiTheme="minorHAnsi" w:cstheme="minorHAnsi"/>
                <w:bCs/>
                <w:sz w:val="22"/>
                <w:szCs w:val="22"/>
              </w:rPr>
            </w:pPr>
            <w:r w:rsidRPr="006A6A6A">
              <w:rPr>
                <w:rFonts w:asciiTheme="minorHAnsi" w:hAnsiTheme="minorHAnsi" w:cstheme="minorHAnsi"/>
                <w:bCs/>
                <w:sz w:val="22"/>
                <w:szCs w:val="22"/>
              </w:rPr>
              <w:t xml:space="preserve">MPAN registration details on the DNO system, could be different from the DNO MPRS system as the MPRS system is restricted to 14 months </w:t>
            </w:r>
            <w:r w:rsidRPr="006A6A6A">
              <w:rPr>
                <w:rFonts w:asciiTheme="minorHAnsi" w:hAnsiTheme="minorHAnsi" w:cstheme="minorHAnsi"/>
                <w:bCs/>
                <w:sz w:val="22"/>
                <w:szCs w:val="22"/>
              </w:rPr>
              <w:lastRenderedPageBreak/>
              <w:t>reconciliation period while the DNO billing system is not. This means that the registration information contained in MPRS system may not reflect the DNO billing records.</w:t>
            </w:r>
          </w:p>
          <w:p w14:paraId="06CF735B" w14:textId="33AB48A2" w:rsidR="00067C44" w:rsidRPr="006A6A6A" w:rsidRDefault="00F362A9" w:rsidP="00F362A9">
            <w:pPr>
              <w:pStyle w:val="BodyText"/>
              <w:rPr>
                <w:rFonts w:asciiTheme="minorHAnsi" w:hAnsiTheme="minorHAnsi" w:cstheme="minorHAnsi"/>
                <w:bCs/>
                <w:sz w:val="22"/>
                <w:szCs w:val="22"/>
              </w:rPr>
            </w:pPr>
            <w:r w:rsidRPr="006A6A6A">
              <w:rPr>
                <w:rFonts w:asciiTheme="minorHAnsi" w:hAnsiTheme="minorHAnsi" w:cstheme="minorHAnsi"/>
                <w:bCs/>
                <w:sz w:val="22"/>
                <w:szCs w:val="22"/>
              </w:rPr>
              <w:t>Post MHH – MPAN migration process may mean that potential rebills could cover MPANs that have been registered in both Legacy and MHH MPRS and Billing systems. The DNO will need to ensure that the Legacy billing system are maintained to facility potential refunds over 6 years after MHH has been implemented.</w:t>
            </w:r>
          </w:p>
        </w:tc>
        <w:tc>
          <w:tcPr>
            <w:tcW w:w="3752" w:type="dxa"/>
            <w:shd w:val="clear" w:color="auto" w:fill="E2EFD9" w:themeFill="accent6" w:themeFillTint="33"/>
          </w:tcPr>
          <w:p w14:paraId="262BC80C" w14:textId="77777777" w:rsidR="00067C44" w:rsidRPr="00882C48" w:rsidRDefault="00362473" w:rsidP="00067C44">
            <w:pPr>
              <w:pStyle w:val="BodyText"/>
              <w:rPr>
                <w:rFonts w:asciiTheme="minorHAnsi" w:hAnsiTheme="minorHAnsi" w:cstheme="minorHAnsi"/>
                <w:bCs/>
                <w:sz w:val="22"/>
                <w:szCs w:val="22"/>
              </w:rPr>
            </w:pPr>
            <w:r w:rsidRPr="00882C48">
              <w:rPr>
                <w:rFonts w:asciiTheme="minorHAnsi" w:hAnsiTheme="minorHAnsi" w:cstheme="minorHAnsi"/>
                <w:bCs/>
                <w:sz w:val="22"/>
                <w:szCs w:val="22"/>
              </w:rPr>
              <w:lastRenderedPageBreak/>
              <w:t xml:space="preserve">Inconsistent data between DNO </w:t>
            </w:r>
            <w:r w:rsidR="007531AB" w:rsidRPr="00882C48">
              <w:rPr>
                <w:rFonts w:asciiTheme="minorHAnsi" w:hAnsiTheme="minorHAnsi" w:cstheme="minorHAnsi"/>
                <w:bCs/>
                <w:sz w:val="22"/>
                <w:szCs w:val="22"/>
              </w:rPr>
              <w:t xml:space="preserve">systems and MPRS as MPRS can only </w:t>
            </w:r>
            <w:r w:rsidR="007531AB" w:rsidRPr="00882C48">
              <w:rPr>
                <w:rFonts w:asciiTheme="minorHAnsi" w:hAnsiTheme="minorHAnsi" w:cstheme="minorHAnsi"/>
                <w:bCs/>
                <w:sz w:val="22"/>
                <w:szCs w:val="22"/>
              </w:rPr>
              <w:lastRenderedPageBreak/>
              <w:t xml:space="preserve">be backdated 14 months resulting in the data in the registration system not aligning to </w:t>
            </w:r>
            <w:r w:rsidR="00C3327F" w:rsidRPr="00882C48">
              <w:rPr>
                <w:rFonts w:asciiTheme="minorHAnsi" w:hAnsiTheme="minorHAnsi" w:cstheme="minorHAnsi"/>
                <w:bCs/>
                <w:sz w:val="22"/>
                <w:szCs w:val="22"/>
              </w:rPr>
              <w:t>DNO billing records.</w:t>
            </w:r>
          </w:p>
          <w:p w14:paraId="5F89107F" w14:textId="03F4652C" w:rsidR="00C3327F" w:rsidRPr="00882C48" w:rsidRDefault="00C3327F" w:rsidP="00067C44">
            <w:pPr>
              <w:pStyle w:val="BodyText"/>
              <w:rPr>
                <w:rFonts w:asciiTheme="minorHAnsi" w:hAnsiTheme="minorHAnsi" w:cstheme="minorHAnsi"/>
                <w:bCs/>
                <w:sz w:val="22"/>
                <w:szCs w:val="22"/>
              </w:rPr>
            </w:pPr>
            <w:r w:rsidRPr="00882C48">
              <w:rPr>
                <w:rFonts w:asciiTheme="minorHAnsi" w:hAnsiTheme="minorHAnsi" w:cstheme="minorHAnsi"/>
                <w:bCs/>
                <w:sz w:val="22"/>
                <w:szCs w:val="22"/>
              </w:rPr>
              <w:t xml:space="preserve">Post MHHS </w:t>
            </w:r>
            <w:r w:rsidR="00935913" w:rsidRPr="00882C48">
              <w:rPr>
                <w:rFonts w:asciiTheme="minorHAnsi" w:hAnsiTheme="minorHAnsi" w:cstheme="minorHAnsi"/>
                <w:bCs/>
                <w:sz w:val="22"/>
                <w:szCs w:val="22"/>
              </w:rPr>
              <w:t xml:space="preserve">legacy systems would require to be maintained to process backdating tariffs where the backdating crossed over </w:t>
            </w:r>
            <w:r w:rsidR="00464D97" w:rsidRPr="00882C48">
              <w:rPr>
                <w:rFonts w:asciiTheme="minorHAnsi" w:hAnsiTheme="minorHAnsi" w:cstheme="minorHAnsi"/>
                <w:bCs/>
                <w:sz w:val="22"/>
                <w:szCs w:val="22"/>
              </w:rPr>
              <w:t>into the legacy system.</w:t>
            </w:r>
          </w:p>
        </w:tc>
      </w:tr>
      <w:tr w:rsidR="00B67719" w:rsidRPr="003A67D3" w14:paraId="065AF3F7" w14:textId="77777777" w:rsidTr="00DA7F55">
        <w:tc>
          <w:tcPr>
            <w:tcW w:w="1730" w:type="dxa"/>
          </w:tcPr>
          <w:p w14:paraId="5CC1A301" w14:textId="77777777"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lastRenderedPageBreak/>
              <w:t xml:space="preserve">Southern Electric Power Distribution plc and Scottish Hydro Electric Power </w:t>
            </w:r>
          </w:p>
          <w:p w14:paraId="44489FC0" w14:textId="0B9757E0"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139954969"/>
            <w:placeholder>
              <w:docPart w:val="CBCFB897BFB94379A106144D0EC9051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1255806" w14:textId="4812DF2D" w:rsidR="00B67719" w:rsidRPr="006A6A6A" w:rsidRDefault="00B67719" w:rsidP="00B67719">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00AEBEC4" w14:textId="7BD56864" w:rsidR="00B67719" w:rsidRPr="006A6A6A" w:rsidRDefault="00CC05F6" w:rsidP="00B67719">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It would mean a substantial period of cancel/rebilling across both the new billing system (MHHS) and the legacy system, but we’re not anticipating any significant issues with this.</w:t>
            </w:r>
          </w:p>
        </w:tc>
        <w:tc>
          <w:tcPr>
            <w:tcW w:w="3752" w:type="dxa"/>
            <w:shd w:val="clear" w:color="auto" w:fill="E2EFD9" w:themeFill="accent6" w:themeFillTint="33"/>
          </w:tcPr>
          <w:p w14:paraId="4AD91DD9" w14:textId="54DF84E5" w:rsidR="00B67719" w:rsidRPr="00882C48" w:rsidRDefault="00464D97" w:rsidP="00B67719">
            <w:pPr>
              <w:pStyle w:val="BodyText"/>
              <w:rPr>
                <w:rFonts w:asciiTheme="minorHAnsi" w:hAnsiTheme="minorHAnsi" w:cstheme="minorHAnsi"/>
                <w:bCs/>
                <w:sz w:val="22"/>
                <w:szCs w:val="22"/>
              </w:rPr>
            </w:pPr>
            <w:r w:rsidRPr="00882C48">
              <w:rPr>
                <w:rFonts w:asciiTheme="minorHAnsi" w:hAnsiTheme="minorHAnsi" w:cstheme="minorHAnsi"/>
                <w:bCs/>
                <w:sz w:val="22"/>
                <w:szCs w:val="22"/>
              </w:rPr>
              <w:t xml:space="preserve">Substational period </w:t>
            </w:r>
            <w:r w:rsidR="00B06CF5" w:rsidRPr="00882C48">
              <w:rPr>
                <w:rFonts w:asciiTheme="minorHAnsi" w:hAnsiTheme="minorHAnsi" w:cstheme="minorHAnsi"/>
                <w:bCs/>
                <w:sz w:val="22"/>
                <w:szCs w:val="22"/>
              </w:rPr>
              <w:t>where rebills could be required across both new and legacy system.</w:t>
            </w:r>
          </w:p>
        </w:tc>
      </w:tr>
      <w:tr w:rsidR="00B238F3" w:rsidRPr="003A67D3" w14:paraId="617FA482" w14:textId="77777777" w:rsidTr="00DA7F55">
        <w:tc>
          <w:tcPr>
            <w:tcW w:w="1730" w:type="dxa"/>
          </w:tcPr>
          <w:p w14:paraId="54A28F73" w14:textId="33EFA22F" w:rsidR="00B238F3" w:rsidRPr="006A6A6A" w:rsidRDefault="00B238F3" w:rsidP="00B238F3">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Centria</w:t>
            </w:r>
          </w:p>
        </w:tc>
        <w:sdt>
          <w:sdtPr>
            <w:rPr>
              <w:rFonts w:asciiTheme="minorHAnsi" w:hAnsiTheme="minorHAnsi" w:cstheme="minorHAnsi"/>
              <w:sz w:val="22"/>
              <w:szCs w:val="22"/>
            </w:rPr>
            <w:alias w:val="Response"/>
            <w:tag w:val="response"/>
            <w:id w:val="1386911708"/>
            <w:placeholder>
              <w:docPart w:val="6AE1F166FFBF42F686382A74A56A6DD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B66198C" w14:textId="0B2DA6F1" w:rsidR="00B238F3" w:rsidRPr="006A6A6A" w:rsidRDefault="00B238F3" w:rsidP="00B238F3">
                <w:pPr>
                  <w:pStyle w:val="BodyTextNoSpacing"/>
                  <w:rPr>
                    <w:rFonts w:asciiTheme="minorHAnsi" w:hAnsiTheme="minorHAnsi" w:cstheme="minorHAnsi"/>
                    <w:sz w:val="22"/>
                    <w:szCs w:val="22"/>
                  </w:rPr>
                </w:pPr>
                <w:r w:rsidRPr="006A6A6A">
                  <w:rPr>
                    <w:rFonts w:asciiTheme="minorHAnsi" w:hAnsiTheme="minorHAnsi" w:cstheme="minorHAnsi"/>
                    <w:sz w:val="22"/>
                    <w:szCs w:val="22"/>
                    <w:lang w:val="en-GB"/>
                  </w:rPr>
                  <w:t>Non-confidential</w:t>
                </w:r>
              </w:p>
            </w:tc>
          </w:sdtContent>
        </w:sdt>
        <w:tc>
          <w:tcPr>
            <w:tcW w:w="7069" w:type="dxa"/>
          </w:tcPr>
          <w:p w14:paraId="16EF09D8" w14:textId="2A992140" w:rsidR="00B238F3" w:rsidRPr="006A6A6A" w:rsidRDefault="00B238F3" w:rsidP="00B238F3">
            <w:pPr>
              <w:pStyle w:val="BodyText"/>
              <w:rPr>
                <w:rFonts w:asciiTheme="minorHAnsi" w:hAnsiTheme="minorHAnsi" w:cstheme="minorHAnsi"/>
                <w:bCs/>
                <w:sz w:val="22"/>
                <w:szCs w:val="22"/>
              </w:rPr>
            </w:pPr>
            <w:r w:rsidRPr="006A6A6A">
              <w:rPr>
                <w:rFonts w:asciiTheme="minorHAnsi" w:hAnsiTheme="minorHAnsi" w:cstheme="minorHAnsi"/>
                <w:bCs/>
                <w:sz w:val="22"/>
                <w:szCs w:val="22"/>
              </w:rPr>
              <w:t>None</w:t>
            </w:r>
          </w:p>
        </w:tc>
        <w:tc>
          <w:tcPr>
            <w:tcW w:w="3752" w:type="dxa"/>
            <w:shd w:val="clear" w:color="auto" w:fill="E2EFD9" w:themeFill="accent6" w:themeFillTint="33"/>
          </w:tcPr>
          <w:p w14:paraId="6B597237" w14:textId="019468C6" w:rsidR="00B238F3" w:rsidRPr="00882C48" w:rsidRDefault="00B06CF5" w:rsidP="00B238F3">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79570B" w:rsidRPr="003A67D3" w14:paraId="44DECFF7" w14:textId="77777777" w:rsidTr="00DA7F55">
        <w:tc>
          <w:tcPr>
            <w:tcW w:w="1730" w:type="dxa"/>
          </w:tcPr>
          <w:p w14:paraId="11EFA460" w14:textId="12C61F16" w:rsidR="0079570B" w:rsidRPr="006A6A6A" w:rsidRDefault="005E29C0"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466467623"/>
                <w:placeholder>
                  <w:docPart w:val="51D0A454908A4B5D9BE4ABCB2FF78B1E"/>
                </w:placeholder>
                <w:text/>
              </w:sdtPr>
              <w:sdtEndPr/>
              <w:sdtContent>
                <w:r w:rsidR="0079570B" w:rsidRPr="006A6A6A">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809474328"/>
            <w:placeholder>
              <w:docPart w:val="C17BC464E34B4E5EA26C6F7582C599E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181AA94" w14:textId="4239F53E" w:rsidR="0079570B" w:rsidRPr="006A6A6A" w:rsidRDefault="0079570B" w:rsidP="0079570B">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sdt>
          <w:sdtPr>
            <w:rPr>
              <w:rFonts w:cstheme="minorHAnsi"/>
              <w:bCs/>
            </w:rPr>
            <w:tag w:val="dcusa_response2"/>
            <w:id w:val="1807267982"/>
            <w:placeholder>
              <w:docPart w:val="37E856DDB81148EE91D9334D63AD59C6"/>
            </w:placeholder>
          </w:sdtPr>
          <w:sdtEndPr/>
          <w:sdtContent>
            <w:tc>
              <w:tcPr>
                <w:tcW w:w="7069" w:type="dxa"/>
              </w:tcPr>
              <w:p w14:paraId="4B04530A" w14:textId="77777777" w:rsidR="006A6A6A" w:rsidRPr="006A6A6A" w:rsidRDefault="006A6A6A" w:rsidP="006A6A6A">
                <w:pPr>
                  <w:pStyle w:val="BodyText"/>
                  <w:rPr>
                    <w:rFonts w:asciiTheme="minorHAnsi" w:hAnsiTheme="minorHAnsi" w:cstheme="minorHAnsi"/>
                    <w:bCs/>
                    <w:sz w:val="22"/>
                    <w:szCs w:val="22"/>
                    <w:lang w:val="en-GB"/>
                  </w:rPr>
                </w:pPr>
                <w:r w:rsidRPr="006A6A6A">
                  <w:rPr>
                    <w:rFonts w:asciiTheme="minorHAnsi" w:hAnsiTheme="minorHAnsi" w:cstheme="minorHAnsi"/>
                    <w:bCs/>
                    <w:sz w:val="22"/>
                    <w:szCs w:val="22"/>
                    <w:lang w:val="en-GB"/>
                  </w:rPr>
                  <w:t>No marginal impacts of not implementing this proposal. Continued (not onerous) manual processing of (the few) re-billing amendments back beyond the reconciliation period.</w:t>
                </w:r>
              </w:p>
              <w:p w14:paraId="5679AFFA" w14:textId="7FF28171" w:rsidR="0079570B" w:rsidRPr="006A6A6A" w:rsidRDefault="006A6A6A" w:rsidP="006A6A6A">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Regarding the Proposers suggestion that “legacy systems could require supporting for six years on the chance that an LLFC/</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Tariff is found to have been wrong”, ENW believe that this could be avoided by an appropriate data migration / archiving approach for any new billing system implementation.</w:t>
                </w:r>
              </w:p>
            </w:tc>
          </w:sdtContent>
        </w:sdt>
        <w:tc>
          <w:tcPr>
            <w:tcW w:w="3752" w:type="dxa"/>
            <w:shd w:val="clear" w:color="auto" w:fill="E2EFD9" w:themeFill="accent6" w:themeFillTint="33"/>
          </w:tcPr>
          <w:p w14:paraId="1560FD36" w14:textId="4B5664AA" w:rsidR="0079570B" w:rsidRPr="00882C48" w:rsidRDefault="00B06CF5" w:rsidP="0079570B">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79570B" w:rsidRPr="007A0F4A" w14:paraId="6582FB82" w14:textId="77777777" w:rsidTr="00DA7F55">
        <w:tc>
          <w:tcPr>
            <w:tcW w:w="14081" w:type="dxa"/>
            <w:gridSpan w:val="4"/>
            <w:shd w:val="clear" w:color="auto" w:fill="E2EFD9" w:themeFill="accent6" w:themeFillTint="33"/>
          </w:tcPr>
          <w:p w14:paraId="353ACC42" w14:textId="77777777" w:rsidR="0079570B"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lastRenderedPageBreak/>
              <w:t xml:space="preserve">Working Group Conclusions: </w:t>
            </w:r>
            <w:proofErr w:type="gramStart"/>
            <w:r w:rsidR="0090625C">
              <w:rPr>
                <w:rFonts w:asciiTheme="minorHAnsi" w:hAnsiTheme="minorHAnsi" w:cstheme="minorHAnsi"/>
                <w:b/>
                <w:sz w:val="22"/>
                <w:szCs w:val="22"/>
                <w:lang w:val="en-GB"/>
              </w:rPr>
              <w:t>The majority of</w:t>
            </w:r>
            <w:proofErr w:type="gramEnd"/>
            <w:r w:rsidR="0090625C">
              <w:rPr>
                <w:rFonts w:asciiTheme="minorHAnsi" w:hAnsiTheme="minorHAnsi" w:cstheme="minorHAnsi"/>
                <w:b/>
                <w:sz w:val="22"/>
                <w:szCs w:val="22"/>
                <w:lang w:val="en-GB"/>
              </w:rPr>
              <w:t xml:space="preserve"> respondents stated that there would be no sig</w:t>
            </w:r>
            <w:r w:rsidR="001F01FB">
              <w:rPr>
                <w:rFonts w:asciiTheme="minorHAnsi" w:hAnsiTheme="minorHAnsi" w:cstheme="minorHAnsi"/>
                <w:b/>
                <w:sz w:val="22"/>
                <w:szCs w:val="22"/>
                <w:lang w:val="en-GB"/>
              </w:rPr>
              <w:t xml:space="preserve">nificant change if this CP isn’t approved. </w:t>
            </w:r>
          </w:p>
          <w:p w14:paraId="097B9800" w14:textId="64B691C0" w:rsidR="001F01FB" w:rsidRPr="00DD0E2D" w:rsidRDefault="001F01FB" w:rsidP="0079570B">
            <w:pPr>
              <w:spacing w:before="120" w:after="120" w:line="360" w:lineRule="auto"/>
              <w:jc w:val="both"/>
              <w:rPr>
                <w:rFonts w:asciiTheme="minorHAnsi" w:hAnsiTheme="minorHAnsi" w:cstheme="minorHAnsi"/>
                <w:b/>
                <w:sz w:val="22"/>
                <w:szCs w:val="22"/>
                <w:lang w:val="en-GB"/>
              </w:rPr>
            </w:pPr>
          </w:p>
        </w:tc>
      </w:tr>
    </w:tbl>
    <w:p w14:paraId="26DF6522" w14:textId="77777777" w:rsidR="009F17D1" w:rsidRDefault="009F17D1" w:rsidP="00850564">
      <w:pPr>
        <w:rPr>
          <w:rFonts w:cstheme="minorHAnsi"/>
          <w:b/>
        </w:rPr>
      </w:pPr>
    </w:p>
    <w:p w14:paraId="013D526B" w14:textId="77777777" w:rsidR="00DD0E2D" w:rsidRDefault="00DD0E2D"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D0E2D" w:rsidRPr="007A0F4A" w14:paraId="15598AED"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8B4E47" w14:textId="77777777" w:rsidR="00DD0E2D" w:rsidRPr="007A0F4A" w:rsidRDefault="00DD0E2D"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2846A720" w14:textId="77777777" w:rsidR="00DD0E2D" w:rsidRPr="007A0F4A" w:rsidRDefault="00DD0E2D"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9864C58" w14:textId="77777777" w:rsidR="00DD0E2D" w:rsidRPr="007A0F4A" w:rsidRDefault="00DD0E2D"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02B9E03" w14:textId="4FEE5E36" w:rsidR="00DD0E2D" w:rsidRPr="00ED4FE2" w:rsidRDefault="002B1A48" w:rsidP="007050EE">
            <w:pPr>
              <w:pStyle w:val="BodyTextNoSpacing"/>
              <w:numPr>
                <w:ilvl w:val="0"/>
                <w:numId w:val="3"/>
              </w:numPr>
              <w:rPr>
                <w:rFonts w:asciiTheme="minorHAnsi" w:hAnsiTheme="minorHAnsi" w:cstheme="minorHAnsi"/>
                <w:bCs/>
                <w:sz w:val="22"/>
                <w:szCs w:val="22"/>
              </w:rPr>
            </w:pPr>
            <w:r w:rsidRPr="002B1A48">
              <w:rPr>
                <w:rFonts w:asciiTheme="minorHAnsi" w:hAnsiTheme="minorHAnsi" w:cstheme="minorHAnsi"/>
                <w:bCs/>
                <w:sz w:val="22"/>
                <w:szCs w:val="22"/>
                <w:lang w:val="en-GB"/>
              </w:rPr>
              <w:t>Are there any solutions that have not been considered by the Working Group? Please elaborate on what these solutions are.</w:t>
            </w:r>
          </w:p>
        </w:tc>
        <w:tc>
          <w:tcPr>
            <w:tcW w:w="3752" w:type="dxa"/>
            <w:shd w:val="clear" w:color="auto" w:fill="E2EFD9" w:themeFill="accent6" w:themeFillTint="33"/>
          </w:tcPr>
          <w:p w14:paraId="5459D552" w14:textId="77777777" w:rsidR="00DD0E2D" w:rsidRPr="007A0F4A" w:rsidRDefault="00DD0E2D"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269DEE33" w14:textId="77777777" w:rsidTr="00CB4030">
        <w:sdt>
          <w:sdtPr>
            <w:rPr>
              <w:rFonts w:asciiTheme="minorHAnsi" w:hAnsiTheme="minorHAnsi" w:cstheme="minorHAnsi"/>
              <w:b/>
              <w:bCs/>
              <w:sz w:val="22"/>
              <w:szCs w:val="22"/>
            </w:rPr>
            <w:alias w:val="Organisation"/>
            <w:tag w:val="organisation"/>
            <w:id w:val="-358583849"/>
            <w:placeholder>
              <w:docPart w:val="656C1587A3A04865B745FD91A6F8302F"/>
            </w:placeholder>
            <w:text/>
          </w:sdtPr>
          <w:sdtEndPr/>
          <w:sdtContent>
            <w:tc>
              <w:tcPr>
                <w:tcW w:w="1730" w:type="dxa"/>
              </w:tcPr>
              <w:p w14:paraId="27335B4C" w14:textId="6050EB93" w:rsidR="008E7E7A" w:rsidRPr="006A6A6A" w:rsidRDefault="008E7E7A" w:rsidP="008E7E7A">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868430400"/>
            <w:placeholder>
              <w:docPart w:val="402FDB6D7E4542B498BA98FD3D82ECB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8424B19" w14:textId="53237058" w:rsidR="008E7E7A" w:rsidRPr="006A6A6A" w:rsidRDefault="008E7E7A" w:rsidP="008E7E7A">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247EBC7" w14:textId="4A52D6F5" w:rsidR="008E7E7A" w:rsidRPr="006A6A6A" w:rsidRDefault="002B1A48" w:rsidP="008E7E7A">
            <w:pPr>
              <w:pStyle w:val="BodyText"/>
              <w:rPr>
                <w:rFonts w:asciiTheme="minorHAnsi" w:hAnsiTheme="minorHAnsi" w:cstheme="minorHAnsi"/>
                <w:bCs/>
                <w:sz w:val="22"/>
                <w:szCs w:val="22"/>
                <w:lang w:val="en-GB"/>
              </w:rPr>
            </w:pPr>
            <w:r w:rsidRPr="006A6A6A">
              <w:rPr>
                <w:rFonts w:asciiTheme="minorHAnsi" w:hAnsiTheme="minorHAnsi" w:cstheme="minorHAnsi"/>
                <w:bCs/>
                <w:sz w:val="22"/>
                <w:szCs w:val="22"/>
                <w:lang w:val="en-GB"/>
              </w:rPr>
              <w:t>No – not that we can think of.</w:t>
            </w:r>
          </w:p>
        </w:tc>
        <w:tc>
          <w:tcPr>
            <w:tcW w:w="3752" w:type="dxa"/>
            <w:shd w:val="clear" w:color="auto" w:fill="E2EFD9" w:themeFill="accent6" w:themeFillTint="33"/>
          </w:tcPr>
          <w:p w14:paraId="3C2D0823" w14:textId="382A2F3D" w:rsidR="008E7E7A" w:rsidRPr="003A67D3" w:rsidRDefault="00052534" w:rsidP="008E7E7A">
            <w:pPr>
              <w:pStyle w:val="BodyText"/>
            </w:pPr>
            <w:r>
              <w:t>Noted</w:t>
            </w:r>
          </w:p>
        </w:tc>
      </w:tr>
      <w:tr w:rsidR="0007680D" w:rsidRPr="003A67D3" w14:paraId="4AB39855" w14:textId="77777777" w:rsidTr="00CB4030">
        <w:sdt>
          <w:sdtPr>
            <w:rPr>
              <w:rFonts w:asciiTheme="minorHAnsi" w:hAnsiTheme="minorHAnsi" w:cstheme="minorHAnsi"/>
              <w:b/>
              <w:bCs/>
              <w:sz w:val="22"/>
              <w:szCs w:val="22"/>
            </w:rPr>
            <w:alias w:val="Organisation"/>
            <w:tag w:val="organisation"/>
            <w:id w:val="-1343163216"/>
            <w:placeholder>
              <w:docPart w:val="E61D3BB079374987BCEB60D1F75CD2B6"/>
            </w:placeholder>
            <w:text/>
          </w:sdtPr>
          <w:sdtEndPr/>
          <w:sdtContent>
            <w:tc>
              <w:tcPr>
                <w:tcW w:w="1730" w:type="dxa"/>
              </w:tcPr>
              <w:p w14:paraId="13C7D8F2" w14:textId="0040F71B" w:rsidR="0007680D" w:rsidRPr="006A6A6A" w:rsidRDefault="0007680D" w:rsidP="0007680D">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648165944"/>
            <w:placeholder>
              <w:docPart w:val="19A3A2B8F68B449C9FA0D287090B94D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4DA7B27" w14:textId="37DC6D63" w:rsidR="0007680D" w:rsidRPr="006A6A6A" w:rsidRDefault="0007680D" w:rsidP="0007680D">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7CB36CB1" w14:textId="6E61559E" w:rsidR="0007680D" w:rsidRPr="006A6A6A" w:rsidRDefault="00CF46D6" w:rsidP="0007680D">
            <w:pPr>
              <w:pStyle w:val="BodyText"/>
              <w:rPr>
                <w:rFonts w:asciiTheme="minorHAnsi" w:hAnsiTheme="minorHAnsi" w:cstheme="minorHAnsi"/>
                <w:bCs/>
                <w:sz w:val="22"/>
                <w:szCs w:val="22"/>
              </w:rPr>
            </w:pPr>
            <w:r w:rsidRPr="006A6A6A">
              <w:rPr>
                <w:rFonts w:asciiTheme="minorHAnsi" w:hAnsiTheme="minorHAnsi" w:cstheme="minorHAnsi"/>
                <w:bCs/>
                <w:sz w:val="22"/>
                <w:szCs w:val="22"/>
              </w:rPr>
              <w:t>Insufficient consideration has been given to how legacy system data could be used to support the current reconciliation timescales beyond MHHS go-live, and to potentially longer reconciliation periods than the 14-month RF settlement window (set to reduce to 4 months after MHHS).  The consultation process so far has not provided sufficient transparency about the need for change from a DNO perspective.</w:t>
            </w:r>
          </w:p>
        </w:tc>
        <w:tc>
          <w:tcPr>
            <w:tcW w:w="3752" w:type="dxa"/>
            <w:shd w:val="clear" w:color="auto" w:fill="E2EFD9" w:themeFill="accent6" w:themeFillTint="33"/>
          </w:tcPr>
          <w:p w14:paraId="0A5DC74D" w14:textId="77777777" w:rsidR="0007680D" w:rsidRPr="003A67D3" w:rsidRDefault="0007680D" w:rsidP="0007680D">
            <w:pPr>
              <w:pStyle w:val="BodyText"/>
              <w:rPr>
                <w:rFonts w:asciiTheme="minorHAnsi" w:hAnsiTheme="minorHAnsi" w:cstheme="minorHAnsi"/>
                <w:bCs/>
                <w:sz w:val="22"/>
                <w:szCs w:val="22"/>
                <w:lang w:val="en-GB"/>
              </w:rPr>
            </w:pPr>
          </w:p>
        </w:tc>
      </w:tr>
      <w:tr w:rsidR="00052534" w:rsidRPr="003A67D3" w14:paraId="439F23A3" w14:textId="77777777" w:rsidTr="00CB4030">
        <w:sdt>
          <w:sdtPr>
            <w:rPr>
              <w:rFonts w:asciiTheme="minorHAnsi" w:hAnsiTheme="minorHAnsi" w:cstheme="minorHAnsi"/>
              <w:b/>
              <w:bCs/>
              <w:sz w:val="22"/>
              <w:szCs w:val="22"/>
            </w:rPr>
            <w:alias w:val="Organisation"/>
            <w:tag w:val="organisation"/>
            <w:id w:val="-544986572"/>
            <w:placeholder>
              <w:docPart w:val="EB3EBA5399644BF39C7AA05993D83345"/>
            </w:placeholder>
            <w:text/>
          </w:sdtPr>
          <w:sdtEndPr/>
          <w:sdtContent>
            <w:tc>
              <w:tcPr>
                <w:tcW w:w="1730" w:type="dxa"/>
              </w:tcPr>
              <w:p w14:paraId="66E7DA08" w14:textId="16DD0AE8" w:rsidR="00052534" w:rsidRPr="006A6A6A" w:rsidRDefault="00052534" w:rsidP="00052534">
                <w:pPr>
                  <w:pStyle w:val="BodyTextNoSpacing"/>
                  <w:rPr>
                    <w:rFonts w:asciiTheme="minorHAnsi" w:hAnsiTheme="minorHAnsi" w:cstheme="minorHAnsi"/>
                    <w:b/>
                    <w:bCs/>
                    <w:sz w:val="22"/>
                    <w:szCs w:val="22"/>
                    <w:lang w:val="en-GB"/>
                  </w:rPr>
                </w:pPr>
                <w:r w:rsidRPr="006A6A6A">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336651877"/>
            <w:placeholder>
              <w:docPart w:val="317A9372085A494C9BE963B169737D0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A446FC" w14:textId="099B7A07" w:rsidR="00052534" w:rsidRPr="006A6A6A" w:rsidRDefault="00052534" w:rsidP="0005253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44428D6" w14:textId="06909374" w:rsidR="00052534" w:rsidRPr="006A6A6A" w:rsidRDefault="00052534" w:rsidP="00052534">
            <w:pPr>
              <w:pStyle w:val="BodyText"/>
              <w:rPr>
                <w:rFonts w:asciiTheme="minorHAnsi" w:hAnsiTheme="minorHAnsi" w:cstheme="minorHAnsi"/>
                <w:bCs/>
                <w:sz w:val="22"/>
                <w:szCs w:val="22"/>
              </w:rPr>
            </w:pPr>
            <w:r w:rsidRPr="006A6A6A">
              <w:rPr>
                <w:rFonts w:asciiTheme="minorHAnsi" w:hAnsiTheme="minorHAnsi" w:cstheme="minorHAnsi"/>
                <w:bCs/>
                <w:sz w:val="22"/>
                <w:szCs w:val="22"/>
              </w:rPr>
              <w:t>No, there are none which we are currently aware of.</w:t>
            </w:r>
          </w:p>
        </w:tc>
        <w:tc>
          <w:tcPr>
            <w:tcW w:w="3752" w:type="dxa"/>
            <w:shd w:val="clear" w:color="auto" w:fill="E2EFD9" w:themeFill="accent6" w:themeFillTint="33"/>
          </w:tcPr>
          <w:p w14:paraId="65DF53CF" w14:textId="1F7BD083" w:rsidR="00052534" w:rsidRPr="003A67D3" w:rsidRDefault="00052534" w:rsidP="00052534">
            <w:pPr>
              <w:pStyle w:val="BodyText"/>
              <w:rPr>
                <w:rFonts w:cstheme="minorHAnsi"/>
                <w:bCs/>
              </w:rPr>
            </w:pPr>
            <w:r w:rsidRPr="00F33F96">
              <w:t>Noted</w:t>
            </w:r>
          </w:p>
        </w:tc>
      </w:tr>
      <w:tr w:rsidR="00052534" w:rsidRPr="003A67D3" w14:paraId="37B4CE92" w14:textId="77777777" w:rsidTr="00CB4030">
        <w:tc>
          <w:tcPr>
            <w:tcW w:w="1730" w:type="dxa"/>
          </w:tcPr>
          <w:p w14:paraId="62AA9322" w14:textId="54C6F6E1" w:rsidR="00052534" w:rsidRPr="006A6A6A" w:rsidRDefault="00052534" w:rsidP="0005253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32884217"/>
            <w:placeholder>
              <w:docPart w:val="A5E5D52C80D8455ABE127008F93D347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4DB69D3" w14:textId="6FF9EBFA" w:rsidR="00052534" w:rsidRPr="006A6A6A" w:rsidRDefault="00052534" w:rsidP="0005253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3077A1C3" w14:textId="36D0261A" w:rsidR="00052534" w:rsidRPr="006A6A6A" w:rsidRDefault="00052534" w:rsidP="00052534">
            <w:pPr>
              <w:pStyle w:val="BodyText"/>
              <w:rPr>
                <w:rFonts w:asciiTheme="minorHAnsi" w:hAnsiTheme="minorHAnsi" w:cstheme="minorHAnsi"/>
                <w:bCs/>
                <w:sz w:val="22"/>
                <w:szCs w:val="22"/>
              </w:rPr>
            </w:pPr>
            <w:r w:rsidRPr="006A6A6A">
              <w:rPr>
                <w:rFonts w:asciiTheme="minorHAnsi" w:hAnsiTheme="minorHAnsi" w:cstheme="minorHAnsi"/>
                <w:bCs/>
                <w:sz w:val="22"/>
                <w:szCs w:val="22"/>
              </w:rPr>
              <w:t>No.</w:t>
            </w:r>
          </w:p>
        </w:tc>
        <w:tc>
          <w:tcPr>
            <w:tcW w:w="3752" w:type="dxa"/>
            <w:shd w:val="clear" w:color="auto" w:fill="E2EFD9" w:themeFill="accent6" w:themeFillTint="33"/>
          </w:tcPr>
          <w:p w14:paraId="78859512" w14:textId="6BFAF027" w:rsidR="00052534" w:rsidRPr="003A67D3" w:rsidRDefault="00052534" w:rsidP="00052534">
            <w:pPr>
              <w:pStyle w:val="BodyText"/>
              <w:rPr>
                <w:rFonts w:cstheme="minorHAnsi"/>
                <w:bCs/>
              </w:rPr>
            </w:pPr>
            <w:r w:rsidRPr="00F33F96">
              <w:t>Noted</w:t>
            </w:r>
          </w:p>
        </w:tc>
      </w:tr>
      <w:tr w:rsidR="002C7369" w:rsidRPr="003A67D3" w14:paraId="57D50B06" w14:textId="77777777" w:rsidTr="00CB4030">
        <w:sdt>
          <w:sdtPr>
            <w:rPr>
              <w:rFonts w:asciiTheme="minorHAnsi" w:hAnsiTheme="minorHAnsi" w:cstheme="minorHAnsi"/>
              <w:b/>
              <w:bCs/>
              <w:sz w:val="22"/>
              <w:szCs w:val="22"/>
            </w:rPr>
            <w:alias w:val="Organisation"/>
            <w:tag w:val="organisation"/>
            <w:id w:val="-1082213029"/>
            <w:placeholder>
              <w:docPart w:val="88A718DC46CB49CD9376AEA3A25D01C6"/>
            </w:placeholder>
            <w:text/>
          </w:sdtPr>
          <w:sdtEndPr/>
          <w:sdtContent>
            <w:tc>
              <w:tcPr>
                <w:tcW w:w="1730" w:type="dxa"/>
              </w:tcPr>
              <w:p w14:paraId="6E192A18" w14:textId="66287339" w:rsidR="002C7369" w:rsidRPr="006A6A6A" w:rsidRDefault="002C7369" w:rsidP="002C736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461340578"/>
            <w:placeholder>
              <w:docPart w:val="92F7086AA1014D1083F53E379A034FC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670D0F4" w14:textId="1E3D3613" w:rsidR="002C7369" w:rsidRPr="006A6A6A" w:rsidRDefault="002C7369" w:rsidP="002C7369">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410D12C2" w14:textId="73A5A152" w:rsidR="002C7369" w:rsidRPr="006A6A6A" w:rsidRDefault="007E45D3" w:rsidP="002C7369">
            <w:pPr>
              <w:pStyle w:val="BodyText"/>
              <w:rPr>
                <w:rFonts w:asciiTheme="minorHAnsi" w:hAnsiTheme="minorHAnsi" w:cstheme="minorHAnsi"/>
                <w:bCs/>
                <w:sz w:val="22"/>
                <w:szCs w:val="22"/>
              </w:rPr>
            </w:pPr>
            <w:r w:rsidRPr="006A6A6A">
              <w:rPr>
                <w:rFonts w:asciiTheme="minorHAnsi" w:hAnsiTheme="minorHAnsi" w:cstheme="minorHAnsi"/>
                <w:bCs/>
                <w:sz w:val="22"/>
                <w:szCs w:val="22"/>
              </w:rPr>
              <w:t xml:space="preserve">Yes.   We are concerned that no consideration has been given to a transitional process for managing the runoff of legacy systems, such as a </w:t>
            </w:r>
            <w:r w:rsidRPr="006A6A6A">
              <w:rPr>
                <w:rFonts w:asciiTheme="minorHAnsi" w:hAnsiTheme="minorHAnsi" w:cstheme="minorHAnsi"/>
                <w:bCs/>
                <w:sz w:val="22"/>
                <w:szCs w:val="22"/>
              </w:rPr>
              <w:lastRenderedPageBreak/>
              <w:t>offline mechanism for managing long-term errors of a sufficient materiality.  In both the gas and electricity markets there are such processes for raising claims for large materiality.  Whilst they are aimed at resolving settlement issues, we see no reason why a similar framework cannot be developed for tariff changes.</w:t>
            </w:r>
          </w:p>
        </w:tc>
        <w:tc>
          <w:tcPr>
            <w:tcW w:w="3752" w:type="dxa"/>
            <w:shd w:val="clear" w:color="auto" w:fill="E2EFD9" w:themeFill="accent6" w:themeFillTint="33"/>
          </w:tcPr>
          <w:p w14:paraId="2D956875" w14:textId="77777777" w:rsidR="002C7369" w:rsidRPr="003A67D3" w:rsidRDefault="002C7369" w:rsidP="002C7369">
            <w:pPr>
              <w:pStyle w:val="BodyText"/>
              <w:rPr>
                <w:rFonts w:cstheme="minorHAnsi"/>
                <w:bCs/>
              </w:rPr>
            </w:pPr>
          </w:p>
        </w:tc>
      </w:tr>
      <w:tr w:rsidR="005342D8" w:rsidRPr="003A67D3" w14:paraId="58A748E2" w14:textId="77777777" w:rsidTr="00CB4030">
        <w:sdt>
          <w:sdtPr>
            <w:rPr>
              <w:rFonts w:asciiTheme="minorHAnsi" w:hAnsiTheme="minorHAnsi" w:cstheme="minorHAnsi"/>
              <w:b/>
              <w:bCs/>
              <w:sz w:val="22"/>
              <w:szCs w:val="22"/>
            </w:rPr>
            <w:alias w:val="Organisation"/>
            <w:tag w:val="organisation"/>
            <w:id w:val="-340704125"/>
            <w:placeholder>
              <w:docPart w:val="31EAAAD630DF47F1B192E44A3EDECC6B"/>
            </w:placeholder>
            <w:text/>
          </w:sdtPr>
          <w:sdtEndPr/>
          <w:sdtContent>
            <w:tc>
              <w:tcPr>
                <w:tcW w:w="1730" w:type="dxa"/>
              </w:tcPr>
              <w:p w14:paraId="21A94953" w14:textId="54FBA6CF" w:rsidR="005342D8" w:rsidRPr="006A6A6A" w:rsidRDefault="005342D8" w:rsidP="005342D8">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412701274"/>
            <w:placeholder>
              <w:docPart w:val="F38DC36A75024AD695BD4689E127D93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66EBE34" w14:textId="250DE697" w:rsidR="005342D8" w:rsidRPr="006A6A6A" w:rsidRDefault="005342D8" w:rsidP="005342D8">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183D4EB" w14:textId="3B8F521C" w:rsidR="005342D8" w:rsidRPr="006A6A6A" w:rsidRDefault="00B237FE" w:rsidP="005342D8">
            <w:pPr>
              <w:pStyle w:val="BodyText"/>
              <w:rPr>
                <w:rFonts w:asciiTheme="minorHAnsi" w:hAnsiTheme="minorHAnsi" w:cstheme="minorHAnsi"/>
                <w:bCs/>
                <w:sz w:val="22"/>
                <w:szCs w:val="22"/>
              </w:rPr>
            </w:pPr>
            <w:r w:rsidRPr="006A6A6A">
              <w:rPr>
                <w:rFonts w:asciiTheme="minorHAnsi" w:hAnsiTheme="minorHAnsi" w:cstheme="minorHAnsi"/>
                <w:bCs/>
                <w:sz w:val="22"/>
                <w:szCs w:val="22"/>
              </w:rPr>
              <w:t>None that we can think of.</w:t>
            </w:r>
          </w:p>
        </w:tc>
        <w:tc>
          <w:tcPr>
            <w:tcW w:w="3752" w:type="dxa"/>
            <w:shd w:val="clear" w:color="auto" w:fill="E2EFD9" w:themeFill="accent6" w:themeFillTint="33"/>
          </w:tcPr>
          <w:p w14:paraId="098BF0F3" w14:textId="4B6B788A" w:rsidR="005342D8" w:rsidRPr="003A67D3" w:rsidRDefault="00052534" w:rsidP="005342D8">
            <w:pPr>
              <w:pStyle w:val="BodyText"/>
              <w:rPr>
                <w:rFonts w:cstheme="minorHAnsi"/>
                <w:bCs/>
              </w:rPr>
            </w:pPr>
            <w:r>
              <w:t>Noted</w:t>
            </w:r>
          </w:p>
        </w:tc>
      </w:tr>
      <w:tr w:rsidR="00E4239E" w:rsidRPr="003A67D3" w14:paraId="5435F929" w14:textId="77777777" w:rsidTr="00CB4030">
        <w:tc>
          <w:tcPr>
            <w:tcW w:w="1730" w:type="dxa"/>
          </w:tcPr>
          <w:p w14:paraId="458FAFC3" w14:textId="7FE30D84" w:rsidR="00E4239E" w:rsidRPr="006A6A6A" w:rsidRDefault="00E4239E" w:rsidP="00E4239E">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384073302"/>
            <w:placeholder>
              <w:docPart w:val="A5C701F230B94E27A26F5B4199EE0D0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56A60E" w14:textId="448A85E0" w:rsidR="00E4239E" w:rsidRPr="006A6A6A" w:rsidRDefault="00E4239E" w:rsidP="00E4239E">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47D74C6" w14:textId="77777777" w:rsidR="00E4239E" w:rsidRPr="006A6A6A" w:rsidRDefault="00583D4C" w:rsidP="00E4239E">
            <w:pPr>
              <w:pStyle w:val="BodyText"/>
              <w:rPr>
                <w:rFonts w:asciiTheme="minorHAnsi" w:hAnsiTheme="minorHAnsi" w:cstheme="minorHAnsi"/>
                <w:bCs/>
                <w:sz w:val="22"/>
                <w:szCs w:val="22"/>
              </w:rPr>
            </w:pPr>
            <w:r w:rsidRPr="006A6A6A">
              <w:rPr>
                <w:rFonts w:asciiTheme="minorHAnsi" w:hAnsiTheme="minorHAnsi" w:cstheme="minorHAnsi"/>
                <w:bCs/>
                <w:sz w:val="22"/>
                <w:szCs w:val="22"/>
              </w:rPr>
              <w:t>The industry claims these errors are rare.</w:t>
            </w:r>
          </w:p>
          <w:p w14:paraId="7B2D353C" w14:textId="12BA902C" w:rsidR="00107EEC" w:rsidRPr="006A6A6A" w:rsidRDefault="00107EEC" w:rsidP="00E4239E">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 xml:space="preserve">If this is indeed the case, then (Per response to Q6.) it should not be necessary for legacy systems to be maintained </w:t>
            </w:r>
            <w:proofErr w:type="gramStart"/>
            <w:r w:rsidRPr="006A6A6A">
              <w:rPr>
                <w:rFonts w:asciiTheme="minorHAnsi" w:hAnsiTheme="minorHAnsi" w:cstheme="minorHAnsi"/>
                <w:bCs/>
                <w:sz w:val="22"/>
                <w:szCs w:val="22"/>
                <w:lang w:val="en-GB"/>
              </w:rPr>
              <w:t>in order for</w:t>
            </w:r>
            <w:proofErr w:type="gramEnd"/>
            <w:r w:rsidRPr="006A6A6A">
              <w:rPr>
                <w:rFonts w:asciiTheme="minorHAnsi" w:hAnsiTheme="minorHAnsi" w:cstheme="minorHAnsi"/>
                <w:bCs/>
                <w:sz w:val="22"/>
                <w:szCs w:val="22"/>
                <w:lang w:val="en-GB"/>
              </w:rPr>
              <w:t xml:space="preserve"> such mistakes to be corrected. </w:t>
            </w:r>
            <w:proofErr w:type="spellStart"/>
            <w:r w:rsidRPr="006A6A6A">
              <w:rPr>
                <w:rFonts w:asciiTheme="minorHAnsi" w:hAnsiTheme="minorHAnsi" w:cstheme="minorHAnsi"/>
                <w:bCs/>
                <w:sz w:val="22"/>
                <w:szCs w:val="22"/>
                <w:lang w:val="en-GB"/>
              </w:rPr>
              <w:t>Inenco</w:t>
            </w:r>
            <w:proofErr w:type="spellEnd"/>
            <w:r w:rsidRPr="006A6A6A">
              <w:rPr>
                <w:rFonts w:asciiTheme="minorHAnsi" w:hAnsiTheme="minorHAnsi" w:cstheme="minorHAnsi"/>
                <w:bCs/>
                <w:sz w:val="22"/>
                <w:szCs w:val="22"/>
                <w:lang w:val="en-GB"/>
              </w:rPr>
              <w:t xml:space="preserve"> have a system for calculating </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charges from half hourly data which accurately predict </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refund values and is used to validate refunds. There is no reason why manual calculations of the charging differentials could not be carried out in the event of these “very occasional” errors, providing the half hourly data is available. Indeed we, as a more knowledgeable representative of our customers are more than happy to undertake the calculations ourselves for approval by DNOs should this be necessary in respect of our customers. Also, it occurs to us that once HH settlements is up and running, the issue of legacy systems requiring maintaining becomes less relevant with time, until 6 years after the switch when all the data will be maintained on the new systems and the problem is no longer extant. Therefore any “Manual Fix” to a “small number of supplies” over a relative short period of time should not be an insurmountable problem under the current backdating regime.</w:t>
            </w:r>
          </w:p>
        </w:tc>
        <w:tc>
          <w:tcPr>
            <w:tcW w:w="3752" w:type="dxa"/>
            <w:shd w:val="clear" w:color="auto" w:fill="E2EFD9" w:themeFill="accent6" w:themeFillTint="33"/>
          </w:tcPr>
          <w:p w14:paraId="106029F3" w14:textId="77777777" w:rsidR="00E4239E" w:rsidRPr="003A67D3" w:rsidRDefault="00E4239E" w:rsidP="00E4239E">
            <w:pPr>
              <w:pStyle w:val="BodyText"/>
              <w:rPr>
                <w:rFonts w:cstheme="minorHAnsi"/>
                <w:bCs/>
              </w:rPr>
            </w:pPr>
          </w:p>
        </w:tc>
      </w:tr>
      <w:tr w:rsidR="005E6EE4" w:rsidRPr="003A67D3" w14:paraId="18450810" w14:textId="77777777" w:rsidTr="00CB4030">
        <w:tc>
          <w:tcPr>
            <w:tcW w:w="1730" w:type="dxa"/>
          </w:tcPr>
          <w:p w14:paraId="2A6EC9A8" w14:textId="01F7E17C" w:rsidR="005E6EE4" w:rsidRPr="006A6A6A" w:rsidRDefault="005E6EE4" w:rsidP="005E6EE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lastRenderedPageBreak/>
              <w:t>SSE Energy Supply Ltd (SSE Business Energy)</w:t>
            </w:r>
          </w:p>
        </w:tc>
        <w:sdt>
          <w:sdtPr>
            <w:rPr>
              <w:rFonts w:asciiTheme="minorHAnsi" w:eastAsia="Arial" w:hAnsiTheme="minorHAnsi" w:cstheme="minorHAnsi"/>
              <w:sz w:val="22"/>
              <w:szCs w:val="22"/>
            </w:rPr>
            <w:alias w:val="Response"/>
            <w:tag w:val="response"/>
            <w:id w:val="682252863"/>
            <w:placeholder>
              <w:docPart w:val="325CBE6BCBE24462AE225E86B67ACE6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73B0952" w14:textId="1D9201DB" w:rsidR="005E6EE4" w:rsidRPr="006A6A6A" w:rsidRDefault="005E6EE4" w:rsidP="005E6EE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EE18015" w14:textId="37AACC53" w:rsidR="005E6EE4" w:rsidRPr="006A6A6A" w:rsidRDefault="00515D73" w:rsidP="005E6EE4">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It is possible that should DNOs wish to maintain one system, a data extract is taken from legacy systems to use, should instances of incorrect charging be found. With this proposal, a customer would not be impacted by the closure of legacy systems and their statutory rights would not be affected.</w:t>
            </w:r>
          </w:p>
        </w:tc>
        <w:tc>
          <w:tcPr>
            <w:tcW w:w="3752" w:type="dxa"/>
            <w:shd w:val="clear" w:color="auto" w:fill="E2EFD9" w:themeFill="accent6" w:themeFillTint="33"/>
          </w:tcPr>
          <w:p w14:paraId="1BFB71AF" w14:textId="5B9F11DA" w:rsidR="005E6EE4" w:rsidRPr="003A67D3" w:rsidRDefault="00C91B53" w:rsidP="005E6EE4">
            <w:pPr>
              <w:pStyle w:val="BodyText"/>
              <w:rPr>
                <w:rFonts w:cstheme="minorHAnsi"/>
                <w:bCs/>
              </w:rPr>
            </w:pPr>
            <w:r>
              <w:rPr>
                <w:rFonts w:cstheme="minorHAnsi"/>
                <w:bCs/>
              </w:rPr>
              <w:t xml:space="preserve">Suggested that </w:t>
            </w:r>
            <w:r w:rsidR="00B8655C">
              <w:rPr>
                <w:rFonts w:cstheme="minorHAnsi"/>
                <w:bCs/>
              </w:rPr>
              <w:t xml:space="preserve">the data in the legacy system </w:t>
            </w:r>
            <w:r w:rsidR="00B33595">
              <w:rPr>
                <w:rFonts w:cstheme="minorHAnsi"/>
                <w:bCs/>
              </w:rPr>
              <w:t xml:space="preserve">could be extracted for use in instances </w:t>
            </w:r>
            <w:r w:rsidR="00D53C7B">
              <w:rPr>
                <w:rFonts w:cstheme="minorHAnsi"/>
                <w:bCs/>
              </w:rPr>
              <w:t>of tariff changes that required back dating that crossed over into the legacy system.</w:t>
            </w:r>
          </w:p>
        </w:tc>
      </w:tr>
      <w:tr w:rsidR="00067C44" w:rsidRPr="003A67D3" w14:paraId="5B2181ED" w14:textId="77777777" w:rsidTr="00CB4030">
        <w:sdt>
          <w:sdtPr>
            <w:rPr>
              <w:rFonts w:asciiTheme="minorHAnsi" w:hAnsiTheme="minorHAnsi" w:cstheme="minorHAnsi"/>
              <w:b/>
              <w:bCs/>
              <w:sz w:val="22"/>
              <w:szCs w:val="22"/>
            </w:rPr>
            <w:alias w:val="Organisation"/>
            <w:tag w:val="organisation"/>
            <w:id w:val="813763229"/>
            <w:placeholder>
              <w:docPart w:val="AB5E3DB37FCB40C1BD3038E4EF6D1B75"/>
            </w:placeholder>
            <w:text/>
          </w:sdtPr>
          <w:sdtEndPr/>
          <w:sdtContent>
            <w:tc>
              <w:tcPr>
                <w:tcW w:w="1730" w:type="dxa"/>
              </w:tcPr>
              <w:p w14:paraId="2161DE8C" w14:textId="0956F085" w:rsidR="00067C44" w:rsidRPr="006A6A6A" w:rsidRDefault="00067C44" w:rsidP="00067C4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701982330"/>
            <w:placeholder>
              <w:docPart w:val="41D6A1780F86465DBD70E8DB6F5E1D7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2A36066" w14:textId="118E24C0" w:rsidR="00067C44" w:rsidRPr="006A6A6A" w:rsidRDefault="00067C44" w:rsidP="00067C44">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10B60419" w14:textId="09DD0993" w:rsidR="00067C44" w:rsidRPr="006A6A6A" w:rsidRDefault="00F362A9" w:rsidP="00067C44">
            <w:pPr>
              <w:pStyle w:val="BodyText"/>
              <w:rPr>
                <w:rFonts w:asciiTheme="minorHAnsi" w:hAnsiTheme="minorHAnsi" w:cstheme="minorHAnsi"/>
                <w:bCs/>
                <w:sz w:val="22"/>
                <w:szCs w:val="22"/>
              </w:rPr>
            </w:pPr>
            <w:r w:rsidRPr="006A6A6A">
              <w:rPr>
                <w:rFonts w:asciiTheme="minorHAnsi" w:hAnsiTheme="minorHAnsi" w:cstheme="minorHAnsi"/>
                <w:bCs/>
                <w:sz w:val="22"/>
                <w:szCs w:val="22"/>
              </w:rPr>
              <w:t>No</w:t>
            </w:r>
          </w:p>
        </w:tc>
        <w:tc>
          <w:tcPr>
            <w:tcW w:w="3752" w:type="dxa"/>
            <w:shd w:val="clear" w:color="auto" w:fill="E2EFD9" w:themeFill="accent6" w:themeFillTint="33"/>
          </w:tcPr>
          <w:p w14:paraId="31C7DACC" w14:textId="024893B3" w:rsidR="00067C44" w:rsidRPr="003A67D3" w:rsidRDefault="00C91B53" w:rsidP="00067C44">
            <w:pPr>
              <w:pStyle w:val="BodyText"/>
              <w:rPr>
                <w:rFonts w:cstheme="minorHAnsi"/>
                <w:bCs/>
              </w:rPr>
            </w:pPr>
            <w:r>
              <w:t>Noted</w:t>
            </w:r>
          </w:p>
        </w:tc>
      </w:tr>
      <w:tr w:rsidR="00B67719" w:rsidRPr="003A67D3" w14:paraId="1AE5029A" w14:textId="77777777" w:rsidTr="00CB4030">
        <w:tc>
          <w:tcPr>
            <w:tcW w:w="1730" w:type="dxa"/>
          </w:tcPr>
          <w:p w14:paraId="0E6A4BF1" w14:textId="77777777"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 xml:space="preserve">Southern Electric Power Distribution plc and Scottish Hydro Electric Power </w:t>
            </w:r>
          </w:p>
          <w:p w14:paraId="343DE3F6" w14:textId="1EF0137A"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91518424"/>
            <w:placeholder>
              <w:docPart w:val="2B5D2526B4C145CEAAD8A1A40D8BA7C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55F2B36" w14:textId="7B27E843" w:rsidR="00B67719" w:rsidRPr="006A6A6A" w:rsidRDefault="00B67719" w:rsidP="00B67719">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6F097E19" w14:textId="05A2874A" w:rsidR="00B67719" w:rsidRPr="006A6A6A" w:rsidRDefault="00CC05F6" w:rsidP="00B67719">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 xml:space="preserve">Not aware of any </w:t>
            </w:r>
            <w:proofErr w:type="gramStart"/>
            <w:r w:rsidRPr="006A6A6A">
              <w:rPr>
                <w:rFonts w:asciiTheme="minorHAnsi" w:hAnsiTheme="minorHAnsi" w:cstheme="minorHAnsi"/>
                <w:bCs/>
                <w:sz w:val="22"/>
                <w:szCs w:val="22"/>
                <w:lang w:val="en-GB"/>
              </w:rPr>
              <w:t>at this time</w:t>
            </w:r>
            <w:proofErr w:type="gramEnd"/>
            <w:r w:rsidRPr="006A6A6A">
              <w:rPr>
                <w:rFonts w:asciiTheme="minorHAnsi" w:hAnsiTheme="minorHAnsi" w:cstheme="minorHAnsi"/>
                <w:bCs/>
                <w:sz w:val="22"/>
                <w:szCs w:val="22"/>
                <w:lang w:val="en-GB"/>
              </w:rPr>
              <w:t>.</w:t>
            </w:r>
          </w:p>
        </w:tc>
        <w:tc>
          <w:tcPr>
            <w:tcW w:w="3752" w:type="dxa"/>
            <w:shd w:val="clear" w:color="auto" w:fill="E2EFD9" w:themeFill="accent6" w:themeFillTint="33"/>
          </w:tcPr>
          <w:p w14:paraId="5A3769DC" w14:textId="007CB88F" w:rsidR="00B67719" w:rsidRPr="003A67D3" w:rsidRDefault="00D53C7B" w:rsidP="00B67719">
            <w:pPr>
              <w:pStyle w:val="BodyText"/>
              <w:rPr>
                <w:rFonts w:cstheme="minorHAnsi"/>
                <w:bCs/>
              </w:rPr>
            </w:pPr>
            <w:r>
              <w:t>Noted</w:t>
            </w:r>
          </w:p>
        </w:tc>
      </w:tr>
      <w:tr w:rsidR="00B238F3" w:rsidRPr="003A67D3" w14:paraId="54EF3F62" w14:textId="77777777" w:rsidTr="00CB4030">
        <w:tc>
          <w:tcPr>
            <w:tcW w:w="1730" w:type="dxa"/>
          </w:tcPr>
          <w:p w14:paraId="74482342" w14:textId="46999776" w:rsidR="00B238F3" w:rsidRPr="006A6A6A" w:rsidRDefault="00B238F3" w:rsidP="00B238F3">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Centria</w:t>
            </w:r>
          </w:p>
        </w:tc>
        <w:sdt>
          <w:sdtPr>
            <w:rPr>
              <w:rFonts w:asciiTheme="minorHAnsi" w:hAnsiTheme="minorHAnsi" w:cstheme="minorHAnsi"/>
              <w:sz w:val="22"/>
              <w:szCs w:val="22"/>
            </w:rPr>
            <w:alias w:val="Response"/>
            <w:tag w:val="response"/>
            <w:id w:val="115180663"/>
            <w:placeholder>
              <w:docPart w:val="A10F4DC77DF3492EBB2B707805F9E99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E7D9018" w14:textId="0D545FE3" w:rsidR="00B238F3" w:rsidRPr="006A6A6A" w:rsidRDefault="00B238F3" w:rsidP="00B238F3">
                <w:pPr>
                  <w:pStyle w:val="BodyTextNoSpacing"/>
                  <w:rPr>
                    <w:rFonts w:asciiTheme="minorHAnsi" w:hAnsiTheme="minorHAnsi" w:cstheme="minorHAnsi"/>
                    <w:sz w:val="22"/>
                    <w:szCs w:val="22"/>
                  </w:rPr>
                </w:pPr>
                <w:r w:rsidRPr="006A6A6A">
                  <w:rPr>
                    <w:rFonts w:asciiTheme="minorHAnsi" w:hAnsiTheme="minorHAnsi" w:cstheme="minorHAnsi"/>
                    <w:sz w:val="22"/>
                    <w:szCs w:val="22"/>
                    <w:lang w:val="en-GB"/>
                  </w:rPr>
                  <w:t>Non-confidential</w:t>
                </w:r>
              </w:p>
            </w:tc>
          </w:sdtContent>
        </w:sdt>
        <w:tc>
          <w:tcPr>
            <w:tcW w:w="7069" w:type="dxa"/>
          </w:tcPr>
          <w:p w14:paraId="020D989A" w14:textId="7DB99064" w:rsidR="00B238F3" w:rsidRPr="006A6A6A" w:rsidRDefault="00B238F3" w:rsidP="00B238F3">
            <w:pPr>
              <w:pStyle w:val="BodyText"/>
              <w:rPr>
                <w:rFonts w:asciiTheme="minorHAnsi" w:hAnsiTheme="minorHAnsi" w:cstheme="minorHAnsi"/>
                <w:bCs/>
                <w:sz w:val="22"/>
                <w:szCs w:val="22"/>
              </w:rPr>
            </w:pPr>
            <w:r w:rsidRPr="006A6A6A">
              <w:rPr>
                <w:rFonts w:asciiTheme="minorHAnsi" w:hAnsiTheme="minorHAnsi" w:cstheme="minorHAnsi"/>
                <w:bCs/>
                <w:sz w:val="22"/>
                <w:szCs w:val="22"/>
              </w:rPr>
              <w:t>None</w:t>
            </w:r>
          </w:p>
        </w:tc>
        <w:tc>
          <w:tcPr>
            <w:tcW w:w="3752" w:type="dxa"/>
            <w:shd w:val="clear" w:color="auto" w:fill="E2EFD9" w:themeFill="accent6" w:themeFillTint="33"/>
          </w:tcPr>
          <w:p w14:paraId="5EA4020B" w14:textId="42D1F76E" w:rsidR="00B238F3" w:rsidRPr="003A67D3" w:rsidRDefault="00D53C7B" w:rsidP="00B238F3">
            <w:pPr>
              <w:pStyle w:val="BodyText"/>
              <w:rPr>
                <w:rFonts w:cstheme="minorHAnsi"/>
                <w:bCs/>
              </w:rPr>
            </w:pPr>
            <w:r>
              <w:t>Noted</w:t>
            </w:r>
          </w:p>
        </w:tc>
      </w:tr>
      <w:tr w:rsidR="00B238F3" w:rsidRPr="003A67D3" w14:paraId="33430AA0" w14:textId="77777777" w:rsidTr="00CB4030">
        <w:tc>
          <w:tcPr>
            <w:tcW w:w="1730" w:type="dxa"/>
          </w:tcPr>
          <w:p w14:paraId="20025803" w14:textId="583B639C" w:rsidR="00B238F3" w:rsidRPr="006A6A6A" w:rsidRDefault="005E29C0" w:rsidP="00B238F3">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71384577"/>
                <w:placeholder>
                  <w:docPart w:val="0A03C5E39386435289A632CD569859C2"/>
                </w:placeholder>
                <w:text/>
              </w:sdtPr>
              <w:sdtEndPr/>
              <w:sdtContent>
                <w:r w:rsidR="00932CE3" w:rsidRPr="006A6A6A">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032462380"/>
            <w:placeholder>
              <w:docPart w:val="C3EDA717412E45338127B1A409280FA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4F723D0" w14:textId="3A3F67F5" w:rsidR="00B238F3" w:rsidRPr="006A6A6A" w:rsidRDefault="00932CE3" w:rsidP="00B238F3">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6825A94B" w14:textId="250FDBF6" w:rsidR="00B238F3" w:rsidRPr="006A6A6A" w:rsidRDefault="006A6A6A" w:rsidP="00B238F3">
            <w:pPr>
              <w:pStyle w:val="BodyText"/>
              <w:rPr>
                <w:rFonts w:asciiTheme="minorHAnsi" w:hAnsiTheme="minorHAnsi" w:cstheme="minorHAnsi"/>
                <w:bCs/>
                <w:sz w:val="22"/>
                <w:szCs w:val="22"/>
              </w:rPr>
            </w:pPr>
            <w:r w:rsidRPr="006A6A6A">
              <w:rPr>
                <w:rFonts w:asciiTheme="minorHAnsi" w:hAnsiTheme="minorHAnsi" w:cstheme="minorHAnsi"/>
                <w:bCs/>
                <w:sz w:val="22"/>
                <w:szCs w:val="22"/>
              </w:rPr>
              <w:t>Not known</w:t>
            </w:r>
          </w:p>
        </w:tc>
        <w:tc>
          <w:tcPr>
            <w:tcW w:w="3752" w:type="dxa"/>
            <w:shd w:val="clear" w:color="auto" w:fill="E2EFD9" w:themeFill="accent6" w:themeFillTint="33"/>
          </w:tcPr>
          <w:p w14:paraId="07DC8E12" w14:textId="0C0E0AE2" w:rsidR="00B238F3" w:rsidRPr="003A67D3" w:rsidRDefault="00D53C7B" w:rsidP="00B238F3">
            <w:pPr>
              <w:pStyle w:val="BodyText"/>
              <w:rPr>
                <w:rFonts w:cstheme="minorHAnsi"/>
                <w:bCs/>
              </w:rPr>
            </w:pPr>
            <w:r>
              <w:t>Noted</w:t>
            </w:r>
          </w:p>
        </w:tc>
      </w:tr>
      <w:tr w:rsidR="00B238F3" w:rsidRPr="007A0F4A" w14:paraId="2F410F8A" w14:textId="77777777" w:rsidTr="00CB4030">
        <w:tc>
          <w:tcPr>
            <w:tcW w:w="14081" w:type="dxa"/>
            <w:gridSpan w:val="4"/>
            <w:shd w:val="clear" w:color="auto" w:fill="E2EFD9" w:themeFill="accent6" w:themeFillTint="33"/>
          </w:tcPr>
          <w:p w14:paraId="4B26EC38" w14:textId="5305F30E" w:rsidR="00B238F3" w:rsidRPr="00DD0E2D" w:rsidRDefault="00B238F3" w:rsidP="00B238F3">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r w:rsidR="00230CCD">
              <w:rPr>
                <w:rFonts w:asciiTheme="minorHAnsi" w:hAnsiTheme="minorHAnsi" w:cstheme="minorHAnsi"/>
                <w:b/>
                <w:sz w:val="22"/>
                <w:szCs w:val="22"/>
                <w:lang w:val="en-GB"/>
              </w:rPr>
              <w:t xml:space="preserve">2 respondents stated that there </w:t>
            </w:r>
            <w:r w:rsidR="000343DD">
              <w:rPr>
                <w:rFonts w:asciiTheme="minorHAnsi" w:hAnsiTheme="minorHAnsi" w:cstheme="minorHAnsi"/>
                <w:b/>
                <w:sz w:val="22"/>
                <w:szCs w:val="22"/>
                <w:lang w:val="en-GB"/>
              </w:rPr>
              <w:t xml:space="preserve">should be more consideration given to the continuation to the </w:t>
            </w:r>
            <w:proofErr w:type="spellStart"/>
            <w:r w:rsidR="004D2278">
              <w:rPr>
                <w:rFonts w:asciiTheme="minorHAnsi" w:hAnsiTheme="minorHAnsi" w:cstheme="minorHAnsi"/>
                <w:b/>
                <w:sz w:val="22"/>
                <w:szCs w:val="22"/>
                <w:lang w:val="en-GB"/>
              </w:rPr>
              <w:t>maintenanc</w:t>
            </w:r>
            <w:proofErr w:type="spellEnd"/>
            <w:r w:rsidR="004D2278">
              <w:rPr>
                <w:rFonts w:cstheme="minorHAnsi"/>
                <w:b/>
              </w:rPr>
              <w:t>e</w:t>
            </w:r>
            <w:r w:rsidR="000343DD">
              <w:rPr>
                <w:rFonts w:cstheme="minorHAnsi"/>
                <w:b/>
              </w:rPr>
              <w:t>e</w:t>
            </w:r>
            <w:r w:rsidR="000343DD">
              <w:rPr>
                <w:rFonts w:asciiTheme="minorHAnsi" w:hAnsiTheme="minorHAnsi" w:cstheme="minorHAnsi"/>
                <w:b/>
                <w:sz w:val="22"/>
                <w:szCs w:val="22"/>
                <w:lang w:val="en-GB"/>
              </w:rPr>
              <w:t xml:space="preserve"> of legacy systems, another responder suggested </w:t>
            </w:r>
            <w:r w:rsidR="00970597">
              <w:rPr>
                <w:rFonts w:asciiTheme="minorHAnsi" w:hAnsiTheme="minorHAnsi" w:cstheme="minorHAnsi"/>
                <w:b/>
                <w:sz w:val="22"/>
                <w:szCs w:val="22"/>
                <w:lang w:val="en-GB"/>
              </w:rPr>
              <w:t xml:space="preserve">if </w:t>
            </w:r>
            <w:proofErr w:type="spellStart"/>
            <w:r w:rsidR="00970597">
              <w:rPr>
                <w:rFonts w:asciiTheme="minorHAnsi" w:hAnsiTheme="minorHAnsi" w:cstheme="minorHAnsi"/>
                <w:b/>
                <w:sz w:val="22"/>
                <w:szCs w:val="22"/>
                <w:lang w:val="en-GB"/>
              </w:rPr>
              <w:t>its</w:t>
            </w:r>
            <w:proofErr w:type="spellEnd"/>
            <w:r w:rsidR="00970597">
              <w:rPr>
                <w:rFonts w:asciiTheme="minorHAnsi" w:hAnsiTheme="minorHAnsi" w:cstheme="minorHAnsi"/>
                <w:b/>
                <w:sz w:val="22"/>
                <w:szCs w:val="22"/>
                <w:lang w:val="en-GB"/>
              </w:rPr>
              <w:t xml:space="preserve"> possible </w:t>
            </w:r>
            <w:r w:rsidR="00970597" w:rsidRPr="00970597">
              <w:rPr>
                <w:rFonts w:asciiTheme="minorHAnsi" w:hAnsiTheme="minorHAnsi" w:cstheme="minorHAnsi"/>
                <w:b/>
                <w:sz w:val="22"/>
                <w:szCs w:val="22"/>
                <w:lang w:val="en-GB"/>
              </w:rPr>
              <w:t>that the data in the legacy system could be extracted for use in instances of tariff changes that required back dating that crossed over into the legacy system</w:t>
            </w:r>
            <w:r w:rsidR="00970597">
              <w:rPr>
                <w:rFonts w:asciiTheme="minorHAnsi" w:hAnsiTheme="minorHAnsi" w:cstheme="minorHAnsi"/>
                <w:b/>
                <w:sz w:val="22"/>
                <w:szCs w:val="22"/>
                <w:lang w:val="en-GB"/>
              </w:rPr>
              <w:t xml:space="preserve"> and another responder </w:t>
            </w:r>
            <w:r w:rsidR="006D0372">
              <w:rPr>
                <w:rFonts w:asciiTheme="minorHAnsi" w:hAnsiTheme="minorHAnsi" w:cstheme="minorHAnsi"/>
                <w:b/>
                <w:sz w:val="22"/>
                <w:szCs w:val="22"/>
                <w:lang w:val="en-GB"/>
              </w:rPr>
              <w:t xml:space="preserve">advised that they have a </w:t>
            </w:r>
            <w:r w:rsidR="000057D9" w:rsidRPr="000057D9">
              <w:rPr>
                <w:rFonts w:asciiTheme="minorHAnsi" w:hAnsiTheme="minorHAnsi" w:cstheme="minorHAnsi"/>
                <w:b/>
                <w:bCs/>
                <w:sz w:val="22"/>
                <w:szCs w:val="22"/>
                <w:lang w:val="en-GB"/>
              </w:rPr>
              <w:t xml:space="preserve">system for calculating </w:t>
            </w:r>
            <w:proofErr w:type="spellStart"/>
            <w:r w:rsidR="000057D9" w:rsidRPr="000057D9">
              <w:rPr>
                <w:rFonts w:asciiTheme="minorHAnsi" w:hAnsiTheme="minorHAnsi" w:cstheme="minorHAnsi"/>
                <w:b/>
                <w:bCs/>
                <w:sz w:val="22"/>
                <w:szCs w:val="22"/>
                <w:lang w:val="en-GB"/>
              </w:rPr>
              <w:t>DUoS</w:t>
            </w:r>
            <w:proofErr w:type="spellEnd"/>
            <w:r w:rsidR="000057D9" w:rsidRPr="000057D9">
              <w:rPr>
                <w:rFonts w:asciiTheme="minorHAnsi" w:hAnsiTheme="minorHAnsi" w:cstheme="minorHAnsi"/>
                <w:b/>
                <w:bCs/>
                <w:sz w:val="22"/>
                <w:szCs w:val="22"/>
                <w:lang w:val="en-GB"/>
              </w:rPr>
              <w:t xml:space="preserve"> charges from half hourly data which accurately predict </w:t>
            </w:r>
            <w:proofErr w:type="spellStart"/>
            <w:r w:rsidR="000057D9" w:rsidRPr="000057D9">
              <w:rPr>
                <w:rFonts w:asciiTheme="minorHAnsi" w:hAnsiTheme="minorHAnsi" w:cstheme="minorHAnsi"/>
                <w:b/>
                <w:bCs/>
                <w:sz w:val="22"/>
                <w:szCs w:val="22"/>
                <w:lang w:val="en-GB"/>
              </w:rPr>
              <w:t>DUoS</w:t>
            </w:r>
            <w:proofErr w:type="spellEnd"/>
            <w:r w:rsidR="000057D9" w:rsidRPr="000057D9">
              <w:rPr>
                <w:rFonts w:asciiTheme="minorHAnsi" w:hAnsiTheme="minorHAnsi" w:cstheme="minorHAnsi"/>
                <w:b/>
                <w:bCs/>
                <w:sz w:val="22"/>
                <w:szCs w:val="22"/>
                <w:lang w:val="en-GB"/>
              </w:rPr>
              <w:t xml:space="preserve"> refund values and is used to validate refunds</w:t>
            </w:r>
            <w:r w:rsidR="00DF272A">
              <w:rPr>
                <w:rFonts w:asciiTheme="minorHAnsi" w:hAnsiTheme="minorHAnsi" w:cstheme="minorHAnsi"/>
                <w:b/>
                <w:bCs/>
                <w:sz w:val="22"/>
                <w:szCs w:val="22"/>
                <w:lang w:val="en-GB"/>
              </w:rPr>
              <w:t xml:space="preserve"> which they would be happy to share. This responder also </w:t>
            </w:r>
            <w:r w:rsidR="00DF272A">
              <w:rPr>
                <w:rFonts w:asciiTheme="minorHAnsi" w:hAnsiTheme="minorHAnsi" w:cstheme="minorHAnsi"/>
                <w:b/>
                <w:bCs/>
                <w:sz w:val="22"/>
                <w:szCs w:val="22"/>
                <w:lang w:val="en-GB"/>
              </w:rPr>
              <w:lastRenderedPageBreak/>
              <w:t xml:space="preserve">stated that the issue of backdating where periods cross over to legacy </w:t>
            </w:r>
            <w:r w:rsidR="00C202FD">
              <w:rPr>
                <w:rFonts w:asciiTheme="minorHAnsi" w:hAnsiTheme="minorHAnsi" w:cstheme="minorHAnsi"/>
                <w:b/>
                <w:bCs/>
                <w:sz w:val="22"/>
                <w:szCs w:val="22"/>
                <w:lang w:val="en-GB"/>
              </w:rPr>
              <w:t xml:space="preserve">systems will become less of an issue in the passage of time within the </w:t>
            </w:r>
            <w:proofErr w:type="spellStart"/>
            <w:r w:rsidR="00C202FD">
              <w:rPr>
                <w:rFonts w:asciiTheme="minorHAnsi" w:hAnsiTheme="minorHAnsi" w:cstheme="minorHAnsi"/>
                <w:b/>
                <w:bCs/>
                <w:sz w:val="22"/>
                <w:szCs w:val="22"/>
                <w:lang w:val="en-GB"/>
              </w:rPr>
              <w:t>curremt</w:t>
            </w:r>
            <w:proofErr w:type="spellEnd"/>
            <w:r w:rsidR="00C202FD">
              <w:rPr>
                <w:rFonts w:asciiTheme="minorHAnsi" w:hAnsiTheme="minorHAnsi" w:cstheme="minorHAnsi"/>
                <w:b/>
                <w:bCs/>
                <w:sz w:val="22"/>
                <w:szCs w:val="22"/>
                <w:lang w:val="en-GB"/>
              </w:rPr>
              <w:t xml:space="preserve"> process of backdating 6 years.</w:t>
            </w:r>
          </w:p>
        </w:tc>
      </w:tr>
    </w:tbl>
    <w:p w14:paraId="23786926" w14:textId="77777777" w:rsidR="00DD0E2D" w:rsidRDefault="00DD0E2D" w:rsidP="00850564">
      <w:pPr>
        <w:rPr>
          <w:rFonts w:cstheme="minorHAnsi"/>
          <w:b/>
        </w:rPr>
      </w:pPr>
    </w:p>
    <w:p w14:paraId="4424DB60"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42ECF5F2"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D94F544"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6921642"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D6CB2AC"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E0F6260" w14:textId="35FA20B9" w:rsidR="00C65544" w:rsidRPr="00ED4FE2" w:rsidRDefault="002B1A48" w:rsidP="007050EE">
            <w:pPr>
              <w:pStyle w:val="BodyTextNoSpacing"/>
              <w:numPr>
                <w:ilvl w:val="0"/>
                <w:numId w:val="3"/>
              </w:numPr>
              <w:rPr>
                <w:rFonts w:asciiTheme="minorHAnsi" w:hAnsiTheme="minorHAnsi" w:cstheme="minorHAnsi"/>
                <w:bCs/>
                <w:sz w:val="22"/>
                <w:szCs w:val="22"/>
              </w:rPr>
            </w:pPr>
            <w:r w:rsidRPr="002B1A48">
              <w:rPr>
                <w:rFonts w:asciiTheme="minorHAnsi" w:hAnsiTheme="minorHAnsi" w:cstheme="minorHAnsi"/>
                <w:bCs/>
                <w:sz w:val="22"/>
                <w:szCs w:val="22"/>
                <w:lang w:val="en-GB"/>
              </w:rPr>
              <w:t>Are there any other time periods that may be considered more appropriate. Please elaborate on which timescales, barriers to implementation and ways to overcome these?</w:t>
            </w:r>
          </w:p>
        </w:tc>
        <w:tc>
          <w:tcPr>
            <w:tcW w:w="3752" w:type="dxa"/>
            <w:shd w:val="clear" w:color="auto" w:fill="E2EFD9" w:themeFill="accent6" w:themeFillTint="33"/>
          </w:tcPr>
          <w:p w14:paraId="3F3DDA50"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0C48B789" w14:textId="77777777" w:rsidTr="00CB4030">
        <w:sdt>
          <w:sdtPr>
            <w:rPr>
              <w:rFonts w:asciiTheme="minorHAnsi" w:hAnsiTheme="minorHAnsi" w:cstheme="minorHAnsi"/>
              <w:b/>
              <w:bCs/>
              <w:sz w:val="22"/>
              <w:szCs w:val="22"/>
            </w:rPr>
            <w:alias w:val="Organisation"/>
            <w:tag w:val="organisation"/>
            <w:id w:val="596289432"/>
            <w:placeholder>
              <w:docPart w:val="ECB3A90422494F1C814AF65BB1835724"/>
            </w:placeholder>
            <w:text/>
          </w:sdtPr>
          <w:sdtEndPr/>
          <w:sdtContent>
            <w:tc>
              <w:tcPr>
                <w:tcW w:w="1730" w:type="dxa"/>
              </w:tcPr>
              <w:p w14:paraId="17A41850" w14:textId="18342B9D" w:rsidR="008E7E7A" w:rsidRPr="003E365A" w:rsidRDefault="008E7E7A" w:rsidP="008E7E7A">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718673804"/>
            <w:placeholder>
              <w:docPart w:val="F776D2DFC9854AD3AC02215F24B8975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D456EE9" w14:textId="05924F54" w:rsidR="008E7E7A" w:rsidRPr="003E365A" w:rsidRDefault="008E7E7A" w:rsidP="008E7E7A">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sdt>
          <w:sdtPr>
            <w:rPr>
              <w:rFonts w:cstheme="minorHAnsi"/>
              <w:bCs/>
            </w:rPr>
            <w:tag w:val="dcusa_response2"/>
            <w:id w:val="360945447"/>
            <w:placeholder>
              <w:docPart w:val="5AE070C47C09491B8734A503D6DDB584"/>
            </w:placeholder>
          </w:sdtPr>
          <w:sdtEndPr/>
          <w:sdtContent>
            <w:tc>
              <w:tcPr>
                <w:tcW w:w="7069" w:type="dxa"/>
              </w:tcPr>
              <w:p w14:paraId="3BBC9CD0" w14:textId="13CA393E" w:rsidR="008E7E7A" w:rsidRPr="003E365A" w:rsidRDefault="002B1A48" w:rsidP="008E7E7A">
                <w:pPr>
                  <w:pStyle w:val="BodyText"/>
                  <w:rPr>
                    <w:rFonts w:asciiTheme="minorHAnsi" w:hAnsiTheme="minorHAnsi" w:cstheme="minorHAnsi"/>
                    <w:bCs/>
                    <w:sz w:val="22"/>
                    <w:szCs w:val="22"/>
                    <w:lang w:val="en-GB"/>
                  </w:rPr>
                </w:pPr>
                <w:r w:rsidRPr="003E365A">
                  <w:rPr>
                    <w:rFonts w:asciiTheme="minorHAnsi" w:hAnsiTheme="minorHAnsi" w:cstheme="minorHAnsi"/>
                    <w:bCs/>
                    <w:sz w:val="22"/>
                    <w:szCs w:val="22"/>
                    <w:lang w:val="en-GB"/>
                  </w:rPr>
                  <w:t xml:space="preserve">To reduce to 4mths will be challenging but understand the intent to align with settlements. </w:t>
                </w:r>
              </w:p>
            </w:tc>
          </w:sdtContent>
        </w:sdt>
        <w:tc>
          <w:tcPr>
            <w:tcW w:w="3752" w:type="dxa"/>
            <w:shd w:val="clear" w:color="auto" w:fill="E2EFD9" w:themeFill="accent6" w:themeFillTint="33"/>
          </w:tcPr>
          <w:p w14:paraId="4DD8ABEE" w14:textId="4763A9EC" w:rsidR="008E7E7A" w:rsidRPr="003A67D3" w:rsidRDefault="007A4449" w:rsidP="008E7E7A">
            <w:pPr>
              <w:pStyle w:val="BodyText"/>
            </w:pPr>
            <w:r>
              <w:t>Noted</w:t>
            </w:r>
          </w:p>
        </w:tc>
      </w:tr>
      <w:tr w:rsidR="0007680D" w:rsidRPr="003A67D3" w14:paraId="7BB84007" w14:textId="77777777" w:rsidTr="00CB4030">
        <w:sdt>
          <w:sdtPr>
            <w:rPr>
              <w:rFonts w:asciiTheme="minorHAnsi" w:hAnsiTheme="minorHAnsi" w:cstheme="minorHAnsi"/>
              <w:b/>
              <w:bCs/>
              <w:sz w:val="22"/>
              <w:szCs w:val="22"/>
            </w:rPr>
            <w:alias w:val="Organisation"/>
            <w:tag w:val="organisation"/>
            <w:id w:val="-525099680"/>
            <w:placeholder>
              <w:docPart w:val="50718BBAE43340A2A7D7B364C2FE4FE7"/>
            </w:placeholder>
            <w:text/>
          </w:sdtPr>
          <w:sdtEndPr/>
          <w:sdtContent>
            <w:tc>
              <w:tcPr>
                <w:tcW w:w="1730" w:type="dxa"/>
              </w:tcPr>
              <w:p w14:paraId="5CB5AFBA" w14:textId="285E6B69" w:rsidR="0007680D" w:rsidRPr="003E365A" w:rsidRDefault="0007680D" w:rsidP="0007680D">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891111590"/>
            <w:placeholder>
              <w:docPart w:val="156D61F72246458E9B950318AD30E3E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1234BCF" w14:textId="0001A422" w:rsidR="0007680D" w:rsidRPr="003E365A" w:rsidRDefault="0007680D" w:rsidP="0007680D">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2202ADB" w14:textId="1C312A62" w:rsidR="0007680D" w:rsidRPr="003E365A" w:rsidRDefault="00095527" w:rsidP="0007680D">
            <w:pPr>
              <w:pStyle w:val="BodyText"/>
              <w:rPr>
                <w:rFonts w:asciiTheme="minorHAnsi" w:hAnsiTheme="minorHAnsi" w:cstheme="minorHAnsi"/>
                <w:bCs/>
                <w:sz w:val="22"/>
                <w:szCs w:val="22"/>
              </w:rPr>
            </w:pPr>
            <w:r w:rsidRPr="003E365A">
              <w:rPr>
                <w:rFonts w:asciiTheme="minorHAnsi" w:hAnsiTheme="minorHAnsi" w:cstheme="minorHAnsi"/>
                <w:bCs/>
                <w:sz w:val="22"/>
                <w:szCs w:val="22"/>
              </w:rPr>
              <w:t>We do not support the change in timescales proposed.</w:t>
            </w:r>
          </w:p>
        </w:tc>
        <w:tc>
          <w:tcPr>
            <w:tcW w:w="3752" w:type="dxa"/>
            <w:shd w:val="clear" w:color="auto" w:fill="E2EFD9" w:themeFill="accent6" w:themeFillTint="33"/>
          </w:tcPr>
          <w:p w14:paraId="2718C131" w14:textId="5C85C473" w:rsidR="0007680D" w:rsidRPr="003A67D3" w:rsidRDefault="007A4449" w:rsidP="0007680D">
            <w:pPr>
              <w:pStyle w:val="BodyText"/>
              <w:rPr>
                <w:rFonts w:asciiTheme="minorHAnsi" w:hAnsiTheme="minorHAnsi" w:cstheme="minorHAnsi"/>
                <w:bCs/>
                <w:sz w:val="22"/>
                <w:szCs w:val="22"/>
                <w:lang w:val="en-GB"/>
              </w:rPr>
            </w:pPr>
            <w:r>
              <w:t>Noted</w:t>
            </w:r>
          </w:p>
        </w:tc>
      </w:tr>
      <w:tr w:rsidR="00CF7194" w:rsidRPr="003A67D3" w14:paraId="2BD0E295" w14:textId="77777777" w:rsidTr="00CB4030">
        <w:sdt>
          <w:sdtPr>
            <w:rPr>
              <w:rFonts w:asciiTheme="minorHAnsi" w:hAnsiTheme="minorHAnsi" w:cstheme="minorHAnsi"/>
              <w:b/>
              <w:bCs/>
              <w:sz w:val="22"/>
              <w:szCs w:val="22"/>
            </w:rPr>
            <w:alias w:val="Organisation"/>
            <w:tag w:val="organisation"/>
            <w:id w:val="1393468027"/>
            <w:placeholder>
              <w:docPart w:val="40D40FD467F344AE8E507EB9F6F5412F"/>
            </w:placeholder>
            <w:text/>
          </w:sdtPr>
          <w:sdtEndPr/>
          <w:sdtContent>
            <w:tc>
              <w:tcPr>
                <w:tcW w:w="1730" w:type="dxa"/>
              </w:tcPr>
              <w:p w14:paraId="667D4B78" w14:textId="3D4425AC" w:rsidR="00CF7194" w:rsidRPr="003E365A" w:rsidRDefault="00CF7194" w:rsidP="00CF7194">
                <w:pPr>
                  <w:pStyle w:val="BodyTextNoSpacing"/>
                  <w:rPr>
                    <w:rFonts w:asciiTheme="minorHAnsi" w:hAnsiTheme="minorHAnsi" w:cstheme="minorHAnsi"/>
                    <w:b/>
                    <w:bCs/>
                    <w:sz w:val="22"/>
                    <w:szCs w:val="22"/>
                    <w:lang w:val="en-GB"/>
                  </w:rPr>
                </w:pPr>
                <w:r w:rsidRPr="003E365A">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276096011"/>
            <w:placeholder>
              <w:docPart w:val="108D45948E324A79BBA36EC49283144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FC52F68" w14:textId="347C15BF" w:rsidR="00CF7194" w:rsidRPr="003E365A" w:rsidRDefault="00CF7194" w:rsidP="00CF7194">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7AB8896F" w14:textId="427B59FE" w:rsidR="00CF7194" w:rsidRPr="003E365A" w:rsidRDefault="004173C5" w:rsidP="00CF7194">
            <w:pPr>
              <w:pStyle w:val="BodyText"/>
              <w:rPr>
                <w:rFonts w:asciiTheme="minorHAnsi" w:hAnsiTheme="minorHAnsi" w:cstheme="minorHAnsi"/>
                <w:bCs/>
                <w:sz w:val="22"/>
                <w:szCs w:val="22"/>
              </w:rPr>
            </w:pPr>
            <w:r w:rsidRPr="003E365A">
              <w:rPr>
                <w:rFonts w:asciiTheme="minorHAnsi" w:hAnsiTheme="minorHAnsi" w:cstheme="minorHAnsi"/>
                <w:bCs/>
                <w:sz w:val="22"/>
                <w:szCs w:val="22"/>
              </w:rPr>
              <w:t>No, we believe it is important that any backdating arrangements are consistent with the data held in the MPRS system.</w:t>
            </w:r>
          </w:p>
        </w:tc>
        <w:tc>
          <w:tcPr>
            <w:tcW w:w="3752" w:type="dxa"/>
            <w:shd w:val="clear" w:color="auto" w:fill="E2EFD9" w:themeFill="accent6" w:themeFillTint="33"/>
          </w:tcPr>
          <w:p w14:paraId="147D73D1" w14:textId="12CE47BF" w:rsidR="00CF7194" w:rsidRPr="003A67D3" w:rsidRDefault="007A4449" w:rsidP="00CF7194">
            <w:pPr>
              <w:pStyle w:val="BodyText"/>
              <w:rPr>
                <w:rFonts w:cstheme="minorHAnsi"/>
                <w:bCs/>
              </w:rPr>
            </w:pPr>
            <w:r>
              <w:t>Noted</w:t>
            </w:r>
          </w:p>
        </w:tc>
      </w:tr>
      <w:tr w:rsidR="00582B84" w:rsidRPr="003A67D3" w14:paraId="11DFDB59" w14:textId="77777777" w:rsidTr="00CB4030">
        <w:tc>
          <w:tcPr>
            <w:tcW w:w="1730" w:type="dxa"/>
          </w:tcPr>
          <w:p w14:paraId="10D8B5DA" w14:textId="6C77ECF7" w:rsidR="00582B84" w:rsidRPr="003E365A" w:rsidRDefault="00582B84" w:rsidP="00582B84">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18893486"/>
            <w:placeholder>
              <w:docPart w:val="CEA33ADCEFE9426C8055E51884C7B4E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4C5260A" w14:textId="4FCABB70" w:rsidR="00582B84" w:rsidRPr="003E365A" w:rsidRDefault="00582B84" w:rsidP="00582B84">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7A513029" w14:textId="6DFF4C65" w:rsidR="00582B84" w:rsidRPr="003E365A" w:rsidRDefault="00E108B7" w:rsidP="00582B84">
            <w:pPr>
              <w:pStyle w:val="BodyText"/>
              <w:rPr>
                <w:rFonts w:asciiTheme="minorHAnsi" w:hAnsiTheme="minorHAnsi" w:cstheme="minorHAnsi"/>
                <w:bCs/>
                <w:sz w:val="22"/>
                <w:szCs w:val="22"/>
              </w:rPr>
            </w:pPr>
            <w:r w:rsidRPr="003E365A">
              <w:rPr>
                <w:rFonts w:asciiTheme="minorHAnsi" w:hAnsiTheme="minorHAnsi" w:cstheme="minorHAnsi"/>
                <w:bCs/>
                <w:sz w:val="22"/>
                <w:szCs w:val="22"/>
              </w:rPr>
              <w:t>No.</w:t>
            </w:r>
          </w:p>
        </w:tc>
        <w:tc>
          <w:tcPr>
            <w:tcW w:w="3752" w:type="dxa"/>
            <w:shd w:val="clear" w:color="auto" w:fill="E2EFD9" w:themeFill="accent6" w:themeFillTint="33"/>
          </w:tcPr>
          <w:p w14:paraId="17B18FA1" w14:textId="0EA3274F" w:rsidR="00582B84" w:rsidRPr="003A67D3" w:rsidRDefault="007A4449" w:rsidP="00582B84">
            <w:pPr>
              <w:pStyle w:val="BodyText"/>
              <w:rPr>
                <w:rFonts w:cstheme="minorHAnsi"/>
                <w:bCs/>
              </w:rPr>
            </w:pPr>
            <w:r>
              <w:t>Noted</w:t>
            </w:r>
          </w:p>
        </w:tc>
      </w:tr>
      <w:tr w:rsidR="002C7369" w:rsidRPr="003A67D3" w14:paraId="24EB6498" w14:textId="77777777" w:rsidTr="00CB4030">
        <w:sdt>
          <w:sdtPr>
            <w:rPr>
              <w:rFonts w:asciiTheme="minorHAnsi" w:hAnsiTheme="minorHAnsi" w:cstheme="minorHAnsi"/>
              <w:b/>
              <w:bCs/>
              <w:sz w:val="22"/>
              <w:szCs w:val="22"/>
            </w:rPr>
            <w:alias w:val="Organisation"/>
            <w:tag w:val="organisation"/>
            <w:id w:val="836805138"/>
            <w:placeholder>
              <w:docPart w:val="C9D55A4361794607B08427C66A22F661"/>
            </w:placeholder>
            <w:text/>
          </w:sdtPr>
          <w:sdtEndPr/>
          <w:sdtContent>
            <w:tc>
              <w:tcPr>
                <w:tcW w:w="1730" w:type="dxa"/>
              </w:tcPr>
              <w:p w14:paraId="1F2DA23A" w14:textId="0EE5282A" w:rsidR="002C7369" w:rsidRPr="003E365A" w:rsidRDefault="002C7369" w:rsidP="002C7369">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44505362"/>
            <w:placeholder>
              <w:docPart w:val="6F8199215D36434697E2CE4B175DE88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B55061" w14:textId="0A7F9B49" w:rsidR="002C7369" w:rsidRPr="003E365A" w:rsidRDefault="002C7369" w:rsidP="002C7369">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2AD973C1" w14:textId="40B8FFCB" w:rsidR="002C7369" w:rsidRPr="003E365A" w:rsidRDefault="003252C5" w:rsidP="002C7369">
            <w:pPr>
              <w:pStyle w:val="BodyText"/>
              <w:rPr>
                <w:rFonts w:asciiTheme="minorHAnsi" w:hAnsiTheme="minorHAnsi" w:cstheme="minorHAnsi"/>
                <w:bCs/>
                <w:sz w:val="22"/>
                <w:szCs w:val="22"/>
              </w:rPr>
            </w:pPr>
            <w:r w:rsidRPr="003E365A">
              <w:rPr>
                <w:rFonts w:asciiTheme="minorHAnsi" w:hAnsiTheme="minorHAnsi" w:cstheme="minorHAnsi"/>
                <w:bCs/>
                <w:sz w:val="22"/>
                <w:szCs w:val="22"/>
              </w:rPr>
              <w:t>No, the current process is the only “sensible” option as it aligns with wider contractual law and should be maintained.</w:t>
            </w:r>
          </w:p>
        </w:tc>
        <w:tc>
          <w:tcPr>
            <w:tcW w:w="3752" w:type="dxa"/>
            <w:shd w:val="clear" w:color="auto" w:fill="E2EFD9" w:themeFill="accent6" w:themeFillTint="33"/>
          </w:tcPr>
          <w:p w14:paraId="733A76C5" w14:textId="2427A8AA" w:rsidR="002C7369" w:rsidRPr="003A67D3" w:rsidRDefault="007A4449" w:rsidP="002C7369">
            <w:pPr>
              <w:pStyle w:val="BodyText"/>
              <w:rPr>
                <w:rFonts w:cstheme="minorHAnsi"/>
                <w:bCs/>
              </w:rPr>
            </w:pPr>
            <w:r>
              <w:t>Noted</w:t>
            </w:r>
          </w:p>
        </w:tc>
      </w:tr>
      <w:tr w:rsidR="005342D8" w:rsidRPr="003A67D3" w14:paraId="3118C7BE" w14:textId="77777777" w:rsidTr="00CB4030">
        <w:sdt>
          <w:sdtPr>
            <w:rPr>
              <w:rFonts w:asciiTheme="minorHAnsi" w:hAnsiTheme="minorHAnsi" w:cstheme="minorHAnsi"/>
              <w:b/>
              <w:bCs/>
              <w:sz w:val="22"/>
              <w:szCs w:val="22"/>
            </w:rPr>
            <w:alias w:val="Organisation"/>
            <w:tag w:val="organisation"/>
            <w:id w:val="-1631323008"/>
            <w:placeholder>
              <w:docPart w:val="A838F206FE104F0DAE11F075542CFBAB"/>
            </w:placeholder>
            <w:text/>
          </w:sdtPr>
          <w:sdtEndPr/>
          <w:sdtContent>
            <w:tc>
              <w:tcPr>
                <w:tcW w:w="1730" w:type="dxa"/>
              </w:tcPr>
              <w:p w14:paraId="43A56106" w14:textId="6A4547F9" w:rsidR="005342D8" w:rsidRPr="003E365A" w:rsidRDefault="005342D8" w:rsidP="005342D8">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500010034"/>
            <w:placeholder>
              <w:docPart w:val="BC8A0D534156484883BC6EBAA08D274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A87FE25" w14:textId="6C341C68" w:rsidR="005342D8" w:rsidRPr="003E365A" w:rsidRDefault="005342D8" w:rsidP="005342D8">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E2D988D" w14:textId="1C1802B0" w:rsidR="005342D8" w:rsidRPr="003E365A" w:rsidRDefault="00D759BD" w:rsidP="005342D8">
            <w:pPr>
              <w:pStyle w:val="BodyText"/>
              <w:rPr>
                <w:rFonts w:asciiTheme="minorHAnsi" w:hAnsiTheme="minorHAnsi" w:cstheme="minorHAnsi"/>
                <w:bCs/>
                <w:sz w:val="22"/>
                <w:szCs w:val="22"/>
              </w:rPr>
            </w:pPr>
            <w:r w:rsidRPr="003E365A">
              <w:rPr>
                <w:rFonts w:asciiTheme="minorHAnsi" w:hAnsiTheme="minorHAnsi" w:cstheme="minorHAnsi"/>
                <w:bCs/>
                <w:sz w:val="22"/>
                <w:szCs w:val="22"/>
              </w:rPr>
              <w:t>No. We consider this to be the best solution.</w:t>
            </w:r>
          </w:p>
        </w:tc>
        <w:tc>
          <w:tcPr>
            <w:tcW w:w="3752" w:type="dxa"/>
            <w:shd w:val="clear" w:color="auto" w:fill="E2EFD9" w:themeFill="accent6" w:themeFillTint="33"/>
          </w:tcPr>
          <w:p w14:paraId="06421B2A" w14:textId="207E469F" w:rsidR="005342D8" w:rsidRPr="003A67D3" w:rsidRDefault="007A4449" w:rsidP="005342D8">
            <w:pPr>
              <w:pStyle w:val="BodyText"/>
              <w:rPr>
                <w:rFonts w:cstheme="minorHAnsi"/>
                <w:bCs/>
              </w:rPr>
            </w:pPr>
            <w:r>
              <w:t>Noted</w:t>
            </w:r>
          </w:p>
        </w:tc>
      </w:tr>
      <w:tr w:rsidR="00E4239E" w:rsidRPr="003A67D3" w14:paraId="1B0CED55" w14:textId="77777777" w:rsidTr="00CB4030">
        <w:tc>
          <w:tcPr>
            <w:tcW w:w="1730" w:type="dxa"/>
          </w:tcPr>
          <w:p w14:paraId="7A3B9388" w14:textId="7553701A" w:rsidR="00E4239E" w:rsidRPr="003E365A" w:rsidRDefault="00E4239E" w:rsidP="00E4239E">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679699243"/>
            <w:placeholder>
              <w:docPart w:val="3712A03A964F419CA2FBFF9D0DFBC51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A97D33F" w14:textId="1D007ECC" w:rsidR="00E4239E" w:rsidRPr="003E365A" w:rsidRDefault="00E4239E" w:rsidP="00E4239E">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D90080F" w14:textId="5AECD54E" w:rsidR="00E4239E" w:rsidRPr="003E365A" w:rsidRDefault="004A3159" w:rsidP="00E4239E">
            <w:pPr>
              <w:pStyle w:val="BodyText"/>
              <w:rPr>
                <w:rFonts w:asciiTheme="minorHAnsi" w:hAnsiTheme="minorHAnsi" w:cstheme="minorHAnsi"/>
                <w:bCs/>
                <w:sz w:val="22"/>
                <w:szCs w:val="22"/>
              </w:rPr>
            </w:pPr>
            <w:r w:rsidRPr="003E365A">
              <w:rPr>
                <w:rFonts w:asciiTheme="minorHAnsi" w:hAnsiTheme="minorHAnsi" w:cstheme="minorHAnsi"/>
                <w:bCs/>
                <w:sz w:val="22"/>
                <w:szCs w:val="22"/>
                <w:lang w:val="en-GB"/>
              </w:rPr>
              <w:t>Strictly speaking as an error in LLFC is a continuous and persistent issue it is, in our opinion questionable whether the 6-year statute even applies. 6 years, as confirmed by Gowlings, during the workgroup meeting and entered into the minutes, is the time limit within which legal action can be considered after an error has occurred. It has no bearing upon how far back that error should be corrected. Therefore, as these errors have often been in place since 2010 there is an argument that the period of rebilling should always be taken back to April 2010. At the very least, it should be taken back to the start of the supply period of the supplier in place, 6 years prior to the identification of the error.</w:t>
            </w:r>
          </w:p>
        </w:tc>
        <w:tc>
          <w:tcPr>
            <w:tcW w:w="3752" w:type="dxa"/>
            <w:shd w:val="clear" w:color="auto" w:fill="E2EFD9" w:themeFill="accent6" w:themeFillTint="33"/>
          </w:tcPr>
          <w:p w14:paraId="6991D7B3" w14:textId="77777777" w:rsidR="00E4239E" w:rsidRPr="003A67D3" w:rsidRDefault="00E4239E" w:rsidP="00E4239E">
            <w:pPr>
              <w:pStyle w:val="BodyText"/>
              <w:rPr>
                <w:rFonts w:cstheme="minorHAnsi"/>
                <w:bCs/>
              </w:rPr>
            </w:pPr>
          </w:p>
        </w:tc>
      </w:tr>
      <w:tr w:rsidR="005E6EE4" w:rsidRPr="003A67D3" w14:paraId="74FDF125" w14:textId="77777777" w:rsidTr="00CB4030">
        <w:tc>
          <w:tcPr>
            <w:tcW w:w="1730" w:type="dxa"/>
          </w:tcPr>
          <w:p w14:paraId="6996B2D2" w14:textId="15226491" w:rsidR="005E6EE4" w:rsidRPr="003E365A" w:rsidRDefault="005E6EE4" w:rsidP="005E6EE4">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909119230"/>
            <w:placeholder>
              <w:docPart w:val="BB2BB7DE3B424FE588DC3E717B33EF7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5571A06" w14:textId="6378BA5B" w:rsidR="005E6EE4" w:rsidRPr="003E365A" w:rsidRDefault="005E6EE4" w:rsidP="005E6EE4">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98E3C10" w14:textId="674241ED" w:rsidR="005E6EE4" w:rsidRPr="003E365A" w:rsidRDefault="00527545" w:rsidP="005E6EE4">
            <w:pPr>
              <w:pStyle w:val="BodyText"/>
              <w:rPr>
                <w:rFonts w:asciiTheme="minorHAnsi" w:hAnsiTheme="minorHAnsi" w:cstheme="minorHAnsi"/>
                <w:sz w:val="22"/>
                <w:szCs w:val="22"/>
              </w:rPr>
            </w:pPr>
            <w:r w:rsidRPr="003E365A">
              <w:rPr>
                <w:rFonts w:asciiTheme="minorHAnsi" w:hAnsiTheme="minorHAnsi" w:cstheme="minorHAnsi"/>
                <w:sz w:val="22"/>
                <w:szCs w:val="22"/>
                <w:lang w:val="en-GB"/>
              </w:rPr>
              <w:t>We believe that a customer’s statutory rights should not be impacted and that the DCUSA should reflect the provisions of the Limitation Act.</w:t>
            </w:r>
          </w:p>
        </w:tc>
        <w:tc>
          <w:tcPr>
            <w:tcW w:w="3752" w:type="dxa"/>
            <w:shd w:val="clear" w:color="auto" w:fill="E2EFD9" w:themeFill="accent6" w:themeFillTint="33"/>
          </w:tcPr>
          <w:p w14:paraId="30A2EA29" w14:textId="2767F278" w:rsidR="005E6EE4" w:rsidRPr="003A67D3" w:rsidRDefault="007A4449" w:rsidP="005E6EE4">
            <w:pPr>
              <w:pStyle w:val="BodyText"/>
              <w:rPr>
                <w:rFonts w:cstheme="minorHAnsi"/>
                <w:bCs/>
              </w:rPr>
            </w:pPr>
            <w:r>
              <w:t>Noted</w:t>
            </w:r>
          </w:p>
        </w:tc>
      </w:tr>
      <w:tr w:rsidR="00067C44" w:rsidRPr="003A67D3" w14:paraId="03318770" w14:textId="77777777" w:rsidTr="00CB4030">
        <w:sdt>
          <w:sdtPr>
            <w:rPr>
              <w:rFonts w:asciiTheme="minorHAnsi" w:hAnsiTheme="minorHAnsi" w:cstheme="minorHAnsi"/>
              <w:b/>
              <w:bCs/>
              <w:sz w:val="22"/>
              <w:szCs w:val="22"/>
            </w:rPr>
            <w:alias w:val="Organisation"/>
            <w:tag w:val="organisation"/>
            <w:id w:val="-739640746"/>
            <w:placeholder>
              <w:docPart w:val="6210C6DBEDAB460496B21A93B1D3E7E8"/>
            </w:placeholder>
            <w:text/>
          </w:sdtPr>
          <w:sdtEndPr/>
          <w:sdtContent>
            <w:tc>
              <w:tcPr>
                <w:tcW w:w="1730" w:type="dxa"/>
              </w:tcPr>
              <w:p w14:paraId="2456F6EB" w14:textId="50A71885" w:rsidR="00067C44" w:rsidRPr="003E365A" w:rsidRDefault="00067C44" w:rsidP="00067C44">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283783376"/>
            <w:placeholder>
              <w:docPart w:val="522FC307972242A1A3C86477C3653E0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4B6937" w14:textId="1C821AEF" w:rsidR="00067C44" w:rsidRPr="003E365A" w:rsidRDefault="00067C44" w:rsidP="00067C44">
                <w:pPr>
                  <w:pStyle w:val="BodyTextNoSpacing"/>
                  <w:rPr>
                    <w:rFonts w:asciiTheme="minorHAnsi" w:hAnsiTheme="minorHAnsi" w:cstheme="minorHAnsi"/>
                    <w:bCs/>
                    <w:sz w:val="22"/>
                    <w:szCs w:val="22"/>
                  </w:rPr>
                </w:pPr>
                <w:r w:rsidRPr="003E365A">
                  <w:rPr>
                    <w:rFonts w:asciiTheme="minorHAnsi" w:hAnsiTheme="minorHAnsi" w:cstheme="minorHAnsi"/>
                    <w:sz w:val="22"/>
                    <w:szCs w:val="22"/>
                    <w:lang w:val="en-GB"/>
                  </w:rPr>
                  <w:t>Non-confidential</w:t>
                </w:r>
              </w:p>
            </w:tc>
          </w:sdtContent>
        </w:sdt>
        <w:tc>
          <w:tcPr>
            <w:tcW w:w="7069" w:type="dxa"/>
          </w:tcPr>
          <w:p w14:paraId="631046A2" w14:textId="76E9A6FF" w:rsidR="00067C44" w:rsidRPr="003E365A" w:rsidRDefault="00814D23" w:rsidP="00067C44">
            <w:pPr>
              <w:pStyle w:val="BodyText"/>
              <w:rPr>
                <w:rFonts w:asciiTheme="minorHAnsi" w:hAnsiTheme="minorHAnsi" w:cstheme="minorHAnsi"/>
                <w:bCs/>
                <w:sz w:val="22"/>
                <w:szCs w:val="22"/>
              </w:rPr>
            </w:pPr>
            <w:r w:rsidRPr="003E365A">
              <w:rPr>
                <w:rFonts w:asciiTheme="minorHAnsi" w:hAnsiTheme="minorHAnsi" w:cstheme="minorHAnsi"/>
                <w:bCs/>
                <w:sz w:val="22"/>
                <w:szCs w:val="22"/>
              </w:rPr>
              <w:t>No bound by moving to MHHS.</w:t>
            </w:r>
          </w:p>
        </w:tc>
        <w:tc>
          <w:tcPr>
            <w:tcW w:w="3752" w:type="dxa"/>
            <w:shd w:val="clear" w:color="auto" w:fill="E2EFD9" w:themeFill="accent6" w:themeFillTint="33"/>
          </w:tcPr>
          <w:p w14:paraId="0272A506" w14:textId="59CD9B9E" w:rsidR="00067C44" w:rsidRPr="003A67D3" w:rsidRDefault="007A4449" w:rsidP="00067C44">
            <w:pPr>
              <w:pStyle w:val="BodyText"/>
              <w:rPr>
                <w:rFonts w:cstheme="minorHAnsi"/>
                <w:bCs/>
              </w:rPr>
            </w:pPr>
            <w:r>
              <w:t>Noted</w:t>
            </w:r>
          </w:p>
        </w:tc>
      </w:tr>
      <w:tr w:rsidR="00B67719" w:rsidRPr="003A67D3" w14:paraId="4CF707D3" w14:textId="77777777" w:rsidTr="00CB4030">
        <w:tc>
          <w:tcPr>
            <w:tcW w:w="1730" w:type="dxa"/>
          </w:tcPr>
          <w:p w14:paraId="3F7CACC1" w14:textId="77777777" w:rsidR="00B67719" w:rsidRPr="003E365A" w:rsidRDefault="00B67719" w:rsidP="00B67719">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 xml:space="preserve">Southern Electric Power Distribution plc and Scottish Hydro Electric Power </w:t>
            </w:r>
          </w:p>
          <w:p w14:paraId="68B1AAF0" w14:textId="2CFC3451" w:rsidR="00B67719" w:rsidRPr="003E365A" w:rsidRDefault="00B67719" w:rsidP="00B67719">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lastRenderedPageBreak/>
              <w:t>Distribution plc</w:t>
            </w:r>
          </w:p>
        </w:tc>
        <w:sdt>
          <w:sdtPr>
            <w:rPr>
              <w:rFonts w:asciiTheme="minorHAnsi" w:hAnsiTheme="minorHAnsi" w:cstheme="minorHAnsi"/>
              <w:sz w:val="22"/>
              <w:szCs w:val="22"/>
            </w:rPr>
            <w:alias w:val="Response"/>
            <w:tag w:val="response"/>
            <w:id w:val="569308925"/>
            <w:placeholder>
              <w:docPart w:val="44590FA8E7B6443BA648A480F02DEAB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2F7B5CC" w14:textId="626FD6D9" w:rsidR="00B67719" w:rsidRPr="003E365A" w:rsidRDefault="00B67719" w:rsidP="00B67719">
                <w:pPr>
                  <w:pStyle w:val="BodyTextNoSpacing"/>
                  <w:rPr>
                    <w:rFonts w:asciiTheme="minorHAnsi" w:hAnsiTheme="minorHAnsi" w:cstheme="minorHAnsi"/>
                    <w:bCs/>
                    <w:sz w:val="22"/>
                    <w:szCs w:val="22"/>
                  </w:rPr>
                </w:pPr>
                <w:r w:rsidRPr="003E365A">
                  <w:rPr>
                    <w:rFonts w:asciiTheme="minorHAnsi" w:hAnsiTheme="minorHAnsi" w:cstheme="minorHAnsi"/>
                    <w:sz w:val="22"/>
                    <w:szCs w:val="22"/>
                    <w:lang w:val="en-GB"/>
                  </w:rPr>
                  <w:t>Non-confidential</w:t>
                </w:r>
              </w:p>
            </w:tc>
          </w:sdtContent>
        </w:sdt>
        <w:tc>
          <w:tcPr>
            <w:tcW w:w="7069" w:type="dxa"/>
          </w:tcPr>
          <w:p w14:paraId="74060934" w14:textId="14CEC044" w:rsidR="00B67719" w:rsidRPr="003E365A" w:rsidRDefault="00083133" w:rsidP="00B67719">
            <w:pPr>
              <w:pStyle w:val="BodyText"/>
              <w:rPr>
                <w:rFonts w:asciiTheme="minorHAnsi" w:hAnsiTheme="minorHAnsi" w:cstheme="minorHAnsi"/>
                <w:bCs/>
                <w:sz w:val="22"/>
                <w:szCs w:val="22"/>
              </w:rPr>
            </w:pPr>
            <w:r w:rsidRPr="003E365A">
              <w:rPr>
                <w:rFonts w:asciiTheme="minorHAnsi" w:hAnsiTheme="minorHAnsi" w:cstheme="minorHAnsi"/>
                <w:bCs/>
                <w:sz w:val="22"/>
                <w:szCs w:val="22"/>
                <w:lang w:val="en-GB"/>
              </w:rPr>
              <w:t xml:space="preserve">Consideration should be given for why alignment with statute of limitations was implemented in the first place with respect to backdating of </w:t>
            </w:r>
            <w:proofErr w:type="spellStart"/>
            <w:r w:rsidRPr="003E365A">
              <w:rPr>
                <w:rFonts w:asciiTheme="minorHAnsi" w:hAnsiTheme="minorHAnsi" w:cstheme="minorHAnsi"/>
                <w:bCs/>
                <w:sz w:val="22"/>
                <w:szCs w:val="22"/>
                <w:lang w:val="en-GB"/>
              </w:rPr>
              <w:t>DUoS</w:t>
            </w:r>
            <w:proofErr w:type="spellEnd"/>
            <w:r w:rsidRPr="003E365A">
              <w:rPr>
                <w:rFonts w:asciiTheme="minorHAnsi" w:hAnsiTheme="minorHAnsi" w:cstheme="minorHAnsi"/>
                <w:bCs/>
                <w:sz w:val="22"/>
                <w:szCs w:val="22"/>
                <w:lang w:val="en-GB"/>
              </w:rPr>
              <w:t xml:space="preserve"> and not the RF run.</w:t>
            </w:r>
          </w:p>
        </w:tc>
        <w:tc>
          <w:tcPr>
            <w:tcW w:w="3752" w:type="dxa"/>
            <w:shd w:val="clear" w:color="auto" w:fill="E2EFD9" w:themeFill="accent6" w:themeFillTint="33"/>
          </w:tcPr>
          <w:p w14:paraId="269C15A4" w14:textId="77777777" w:rsidR="00B67719" w:rsidRPr="003A67D3" w:rsidRDefault="00B67719" w:rsidP="00B67719">
            <w:pPr>
              <w:pStyle w:val="BodyText"/>
              <w:rPr>
                <w:rFonts w:cstheme="minorHAnsi"/>
                <w:bCs/>
              </w:rPr>
            </w:pPr>
          </w:p>
        </w:tc>
      </w:tr>
      <w:tr w:rsidR="00E822AB" w:rsidRPr="003A67D3" w14:paraId="4ABCB092" w14:textId="77777777" w:rsidTr="00CB4030">
        <w:tc>
          <w:tcPr>
            <w:tcW w:w="1730" w:type="dxa"/>
          </w:tcPr>
          <w:p w14:paraId="3DC3F72D" w14:textId="4C93A505" w:rsidR="001E70A5" w:rsidRPr="003E365A" w:rsidRDefault="001E70A5" w:rsidP="001E70A5">
            <w:pPr>
              <w:rPr>
                <w:rFonts w:asciiTheme="minorHAnsi" w:hAnsiTheme="minorHAnsi" w:cstheme="minorHAnsi"/>
                <w:b/>
                <w:bCs/>
                <w:sz w:val="22"/>
                <w:szCs w:val="22"/>
              </w:rPr>
            </w:pPr>
            <w:r w:rsidRPr="003E365A">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2077122794"/>
            <w:placeholder>
              <w:docPart w:val="4FD55CC41D72423C89F0030272B09FF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1EE4939" w14:textId="37CD937A" w:rsidR="00E822AB" w:rsidRPr="003E365A" w:rsidRDefault="001E70A5" w:rsidP="00E822AB">
                <w:pPr>
                  <w:pStyle w:val="BodyTextNoSpacing"/>
                  <w:rPr>
                    <w:rFonts w:asciiTheme="minorHAnsi" w:hAnsiTheme="minorHAnsi" w:cstheme="minorHAnsi"/>
                    <w:sz w:val="22"/>
                    <w:szCs w:val="22"/>
                  </w:rPr>
                </w:pPr>
                <w:r w:rsidRPr="003E365A">
                  <w:rPr>
                    <w:rFonts w:asciiTheme="minorHAnsi" w:hAnsiTheme="minorHAnsi" w:cstheme="minorHAnsi"/>
                    <w:sz w:val="22"/>
                    <w:szCs w:val="22"/>
                    <w:lang w:val="en-GB"/>
                  </w:rPr>
                  <w:t>Non-confidential</w:t>
                </w:r>
              </w:p>
            </w:tc>
          </w:sdtContent>
        </w:sdt>
        <w:tc>
          <w:tcPr>
            <w:tcW w:w="7069" w:type="dxa"/>
          </w:tcPr>
          <w:p w14:paraId="4D7BDB4F" w14:textId="1B2A711A" w:rsidR="00E822AB" w:rsidRPr="003E365A" w:rsidRDefault="00F14DB1" w:rsidP="00E822AB">
            <w:pPr>
              <w:pStyle w:val="BodyText"/>
              <w:rPr>
                <w:rFonts w:asciiTheme="minorHAnsi" w:hAnsiTheme="minorHAnsi" w:cstheme="minorHAnsi"/>
                <w:bCs/>
                <w:sz w:val="22"/>
                <w:szCs w:val="22"/>
              </w:rPr>
            </w:pPr>
            <w:r w:rsidRPr="003E365A">
              <w:rPr>
                <w:rFonts w:asciiTheme="minorHAnsi" w:hAnsiTheme="minorHAnsi" w:cstheme="minorHAnsi"/>
                <w:bCs/>
                <w:sz w:val="22"/>
                <w:szCs w:val="22"/>
                <w:lang w:val="en-GB"/>
              </w:rPr>
              <w:t xml:space="preserve">We don’t believe that the analysis provided in the working group is adequate to assess that the suggested timescale of 14 months for backdating is appropriate. The numbers of corrections that happen inside and outside of 14 months is not outlined and the value of the corrections has not been collated. Potential customer detriment has not been </w:t>
            </w:r>
            <w:proofErr w:type="gramStart"/>
            <w:r w:rsidRPr="003E365A">
              <w:rPr>
                <w:rFonts w:asciiTheme="minorHAnsi" w:hAnsiTheme="minorHAnsi" w:cstheme="minorHAnsi"/>
                <w:bCs/>
                <w:sz w:val="22"/>
                <w:szCs w:val="22"/>
                <w:lang w:val="en-GB"/>
              </w:rPr>
              <w:t>fully</w:t>
            </w:r>
            <w:proofErr w:type="gramEnd"/>
            <w:r w:rsidRPr="003E365A">
              <w:rPr>
                <w:rFonts w:asciiTheme="minorHAnsi" w:hAnsiTheme="minorHAnsi" w:cstheme="minorHAnsi"/>
                <w:bCs/>
                <w:sz w:val="22"/>
                <w:szCs w:val="22"/>
                <w:lang w:val="en-GB"/>
              </w:rPr>
              <w:t xml:space="preserve"> assessed nor has there been any assessment of the costs incurred by DNOs from backdating processes currently or of not reducing the current time period for backdating in future under MHHS. We also don’t agree with aligning to reconciliation runs that are subject to change with the implementation of market-wide half-hour settlement. The working group should have concluded what an appropriate length of time to allow corrections for, with a clear rationale for doing so and then proposed to codify that timescale</w:t>
            </w:r>
            <w:r w:rsidR="00FE6F2B">
              <w:rPr>
                <w:rFonts w:asciiTheme="minorHAnsi" w:hAnsiTheme="minorHAnsi" w:cstheme="minorHAnsi"/>
                <w:bCs/>
                <w:sz w:val="22"/>
                <w:szCs w:val="22"/>
                <w:lang w:val="en-GB"/>
              </w:rPr>
              <w:t>.</w:t>
            </w:r>
          </w:p>
        </w:tc>
        <w:tc>
          <w:tcPr>
            <w:tcW w:w="3752" w:type="dxa"/>
            <w:shd w:val="clear" w:color="auto" w:fill="E2EFD9" w:themeFill="accent6" w:themeFillTint="33"/>
          </w:tcPr>
          <w:p w14:paraId="23994A1B" w14:textId="0C5455FE" w:rsidR="00E822AB" w:rsidRPr="003A67D3" w:rsidRDefault="00E744A1" w:rsidP="00E822AB">
            <w:pPr>
              <w:pStyle w:val="BodyText"/>
              <w:rPr>
                <w:rFonts w:cstheme="minorHAnsi"/>
                <w:bCs/>
              </w:rPr>
            </w:pPr>
            <w:r>
              <w:t>Noted</w:t>
            </w:r>
          </w:p>
        </w:tc>
      </w:tr>
      <w:tr w:rsidR="00E822AB" w:rsidRPr="003A67D3" w14:paraId="50AA9FFC" w14:textId="77777777" w:rsidTr="00CB4030">
        <w:sdt>
          <w:sdtPr>
            <w:rPr>
              <w:rFonts w:asciiTheme="minorHAnsi" w:hAnsiTheme="minorHAnsi" w:cstheme="minorHAnsi"/>
              <w:b/>
              <w:bCs/>
              <w:sz w:val="22"/>
              <w:szCs w:val="22"/>
            </w:rPr>
            <w:alias w:val="Organisation"/>
            <w:tag w:val="organisation"/>
            <w:id w:val="1612715491"/>
            <w:placeholder>
              <w:docPart w:val="7304C6E027224927BBA868A42AF31FFF"/>
            </w:placeholder>
            <w:text/>
          </w:sdtPr>
          <w:sdtEndPr/>
          <w:sdtContent>
            <w:tc>
              <w:tcPr>
                <w:tcW w:w="1730" w:type="dxa"/>
              </w:tcPr>
              <w:p w14:paraId="11BE6B65" w14:textId="00ED54D7" w:rsidR="00E822AB" w:rsidRPr="003E365A" w:rsidRDefault="00932CE3" w:rsidP="00E822AB">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ENWL</w:t>
                </w:r>
              </w:p>
            </w:tc>
          </w:sdtContent>
        </w:sdt>
        <w:sdt>
          <w:sdtPr>
            <w:rPr>
              <w:rFonts w:asciiTheme="minorHAnsi" w:hAnsiTheme="minorHAnsi" w:cstheme="minorHAnsi"/>
              <w:sz w:val="22"/>
              <w:szCs w:val="22"/>
            </w:rPr>
            <w:alias w:val="Response"/>
            <w:tag w:val="response"/>
            <w:id w:val="-1403293287"/>
            <w:placeholder>
              <w:docPart w:val="2B070B700ABD43459882E29457E84C5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12AC1E7" w14:textId="272532EE" w:rsidR="00E822AB" w:rsidRPr="003E365A" w:rsidRDefault="001E70A5" w:rsidP="00E822AB">
                <w:pPr>
                  <w:pStyle w:val="BodyTextNoSpacing"/>
                  <w:rPr>
                    <w:rFonts w:asciiTheme="minorHAnsi" w:hAnsiTheme="minorHAnsi" w:cstheme="minorHAnsi"/>
                    <w:bCs/>
                    <w:sz w:val="22"/>
                    <w:szCs w:val="22"/>
                  </w:rPr>
                </w:pPr>
                <w:r w:rsidRPr="003E365A">
                  <w:rPr>
                    <w:rFonts w:asciiTheme="minorHAnsi" w:hAnsiTheme="minorHAnsi" w:cstheme="minorHAnsi"/>
                    <w:sz w:val="22"/>
                    <w:szCs w:val="22"/>
                    <w:lang w:val="en-GB"/>
                  </w:rPr>
                  <w:t>Non-confidential</w:t>
                </w:r>
              </w:p>
            </w:tc>
          </w:sdtContent>
        </w:sdt>
        <w:tc>
          <w:tcPr>
            <w:tcW w:w="7069" w:type="dxa"/>
          </w:tcPr>
          <w:p w14:paraId="705DAE4E" w14:textId="492BB28C" w:rsidR="00E822AB" w:rsidRPr="003E365A" w:rsidRDefault="005E29C0" w:rsidP="00E822AB">
            <w:pPr>
              <w:pStyle w:val="BodyText"/>
              <w:rPr>
                <w:rFonts w:asciiTheme="minorHAnsi" w:hAnsiTheme="minorHAnsi" w:cstheme="minorHAnsi"/>
                <w:bCs/>
                <w:sz w:val="22"/>
                <w:szCs w:val="22"/>
              </w:rPr>
            </w:pPr>
            <w:sdt>
              <w:sdtPr>
                <w:rPr>
                  <w:rFonts w:cstheme="minorHAnsi"/>
                </w:rPr>
                <w:tag w:val="dcusa_response2"/>
                <w:id w:val="1184014128"/>
                <w:placeholder>
                  <w:docPart w:val="FE7135597279495BB43E4FEF855562E5"/>
                </w:placeholder>
              </w:sdtPr>
              <w:sdtEndPr/>
              <w:sdtContent>
                <w:r w:rsidR="003E365A" w:rsidRPr="003E365A">
                  <w:rPr>
                    <w:rFonts w:asciiTheme="minorHAnsi" w:hAnsiTheme="minorHAnsi" w:cstheme="minorHAnsi"/>
                    <w:sz w:val="22"/>
                    <w:szCs w:val="22"/>
                  </w:rPr>
                  <w:t>Statute of Limitations should continue to apply as per current code</w:t>
                </w:r>
              </w:sdtContent>
            </w:sdt>
            <w:r w:rsidR="003E365A" w:rsidRPr="003E365A">
              <w:rPr>
                <w:rFonts w:asciiTheme="minorHAnsi" w:hAnsiTheme="minorHAnsi" w:cstheme="minorHAnsi"/>
                <w:sz w:val="22"/>
                <w:szCs w:val="22"/>
              </w:rPr>
              <w:t>.</w:t>
            </w:r>
          </w:p>
        </w:tc>
        <w:tc>
          <w:tcPr>
            <w:tcW w:w="3752" w:type="dxa"/>
            <w:shd w:val="clear" w:color="auto" w:fill="E2EFD9" w:themeFill="accent6" w:themeFillTint="33"/>
          </w:tcPr>
          <w:p w14:paraId="54F4DC0C" w14:textId="76E99D22" w:rsidR="00E822AB" w:rsidRPr="003A67D3" w:rsidRDefault="00FE6F2B" w:rsidP="00E822AB">
            <w:pPr>
              <w:pStyle w:val="BodyText"/>
              <w:rPr>
                <w:rFonts w:cstheme="minorHAnsi"/>
                <w:bCs/>
              </w:rPr>
            </w:pPr>
            <w:r>
              <w:rPr>
                <w:rFonts w:cstheme="minorHAnsi"/>
                <w:bCs/>
              </w:rPr>
              <w:t>There is no reference in the DCUSA to the 6 year limitations act within the DCUSA currently.</w:t>
            </w:r>
          </w:p>
        </w:tc>
      </w:tr>
      <w:tr w:rsidR="00E822AB" w:rsidRPr="007A0F4A" w14:paraId="68F08461" w14:textId="77777777" w:rsidTr="00CB4030">
        <w:tc>
          <w:tcPr>
            <w:tcW w:w="14081" w:type="dxa"/>
            <w:gridSpan w:val="4"/>
            <w:shd w:val="clear" w:color="auto" w:fill="E2EFD9" w:themeFill="accent6" w:themeFillTint="33"/>
          </w:tcPr>
          <w:p w14:paraId="079136D0" w14:textId="77777777" w:rsidR="00E822AB" w:rsidRPr="00DD0E2D" w:rsidRDefault="00E822AB" w:rsidP="00E822A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17AE5E85" w14:textId="77777777" w:rsidR="00C65544" w:rsidRDefault="00C65544" w:rsidP="00850564">
      <w:pPr>
        <w:rPr>
          <w:rFonts w:cstheme="minorHAnsi"/>
          <w:b/>
        </w:rPr>
      </w:pPr>
    </w:p>
    <w:p w14:paraId="136C9DC9"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6896CB43"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B1220A1"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17A8AE4"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52F34D5"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F0A875A" w14:textId="372EE4DF"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What would be the impact to customers if this change were to be implemented?</w:t>
            </w:r>
          </w:p>
        </w:tc>
        <w:tc>
          <w:tcPr>
            <w:tcW w:w="3752" w:type="dxa"/>
            <w:shd w:val="clear" w:color="auto" w:fill="E2EFD9" w:themeFill="accent6" w:themeFillTint="33"/>
          </w:tcPr>
          <w:p w14:paraId="61F75578"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1AA16FA6" w14:textId="77777777" w:rsidTr="00CB4030">
        <w:sdt>
          <w:sdtPr>
            <w:rPr>
              <w:rFonts w:asciiTheme="minorHAnsi" w:hAnsiTheme="minorHAnsi" w:cstheme="minorHAnsi"/>
              <w:b/>
              <w:bCs/>
              <w:sz w:val="22"/>
              <w:szCs w:val="22"/>
            </w:rPr>
            <w:alias w:val="Organisation"/>
            <w:tag w:val="organisation"/>
            <w:id w:val="-1052926377"/>
            <w:placeholder>
              <w:docPart w:val="934A57E8108646E3B5F85BBDFEDA39A2"/>
            </w:placeholder>
            <w:text/>
          </w:sdtPr>
          <w:sdtEndPr/>
          <w:sdtContent>
            <w:tc>
              <w:tcPr>
                <w:tcW w:w="1730" w:type="dxa"/>
              </w:tcPr>
              <w:p w14:paraId="7C00AE0A" w14:textId="2788DAB7" w:rsidR="008E7E7A" w:rsidRPr="00FB0C59" w:rsidRDefault="008E7E7A" w:rsidP="008E7E7A">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655995258"/>
            <w:placeholder>
              <w:docPart w:val="9575E3EE04174C81A6B782D4C621B10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121BAA1" w14:textId="3EFC7AE4" w:rsidR="008E7E7A" w:rsidRPr="00FB0C59" w:rsidRDefault="008E7E7A" w:rsidP="008E7E7A">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0F657CD6" w14:textId="77777777" w:rsidR="00C55D61" w:rsidRPr="00FB0C59" w:rsidRDefault="00C55D61" w:rsidP="00C55D61">
            <w:pPr>
              <w:pStyle w:val="BodyText"/>
              <w:rPr>
                <w:rFonts w:asciiTheme="minorHAnsi" w:hAnsiTheme="minorHAnsi" w:cstheme="minorHAnsi"/>
                <w:bCs/>
                <w:sz w:val="22"/>
                <w:szCs w:val="22"/>
                <w:lang w:val="en-GB"/>
              </w:rPr>
            </w:pPr>
            <w:r w:rsidRPr="00FB0C59">
              <w:rPr>
                <w:rFonts w:asciiTheme="minorHAnsi" w:hAnsiTheme="minorHAnsi" w:cstheme="minorHAnsi"/>
                <w:bCs/>
                <w:sz w:val="22"/>
                <w:szCs w:val="22"/>
                <w:lang w:val="en-GB"/>
              </w:rPr>
              <w:t xml:space="preserve">There is the potential for the customer to be adversely affected – however we understand the principle to align with settlements and the view to fix forward. </w:t>
            </w:r>
          </w:p>
          <w:p w14:paraId="46019C36" w14:textId="4372D1BE" w:rsidR="008E7E7A" w:rsidRPr="00FB0C59" w:rsidRDefault="00C55D61" w:rsidP="00C55D61">
            <w:pPr>
              <w:pStyle w:val="BodyText"/>
              <w:rPr>
                <w:rFonts w:asciiTheme="minorHAnsi" w:hAnsiTheme="minorHAnsi" w:cstheme="minorHAnsi"/>
                <w:bCs/>
                <w:sz w:val="22"/>
                <w:szCs w:val="22"/>
                <w:lang w:val="en-GB"/>
              </w:rPr>
            </w:pPr>
            <w:proofErr w:type="gramStart"/>
            <w:r w:rsidRPr="00FB0C59">
              <w:rPr>
                <w:rFonts w:asciiTheme="minorHAnsi" w:hAnsiTheme="minorHAnsi" w:cstheme="minorHAnsi"/>
                <w:bCs/>
                <w:sz w:val="22"/>
                <w:szCs w:val="22"/>
                <w:lang w:val="en-GB"/>
              </w:rPr>
              <w:t>Also</w:t>
            </w:r>
            <w:proofErr w:type="gramEnd"/>
            <w:r w:rsidRPr="00FB0C59">
              <w:rPr>
                <w:rFonts w:asciiTheme="minorHAnsi" w:hAnsiTheme="minorHAnsi" w:cstheme="minorHAnsi"/>
                <w:bCs/>
                <w:sz w:val="22"/>
                <w:szCs w:val="22"/>
                <w:lang w:val="en-GB"/>
              </w:rPr>
              <w:t xml:space="preserve"> the RFI demonstrates the volumes are low and therefore we consider appropriate.</w:t>
            </w:r>
          </w:p>
        </w:tc>
        <w:tc>
          <w:tcPr>
            <w:tcW w:w="3752" w:type="dxa"/>
            <w:shd w:val="clear" w:color="auto" w:fill="E2EFD9" w:themeFill="accent6" w:themeFillTint="33"/>
          </w:tcPr>
          <w:p w14:paraId="46D2A8C5" w14:textId="5901DF8A" w:rsidR="008E7E7A" w:rsidRPr="003A67D3" w:rsidRDefault="00C63383" w:rsidP="008E7E7A">
            <w:pPr>
              <w:pStyle w:val="BodyText"/>
            </w:pPr>
            <w:r>
              <w:t>Noted</w:t>
            </w:r>
          </w:p>
        </w:tc>
      </w:tr>
      <w:tr w:rsidR="0007680D" w:rsidRPr="003A67D3" w14:paraId="595F8FCF" w14:textId="77777777" w:rsidTr="00CB4030">
        <w:sdt>
          <w:sdtPr>
            <w:rPr>
              <w:rFonts w:asciiTheme="minorHAnsi" w:hAnsiTheme="minorHAnsi" w:cstheme="minorHAnsi"/>
              <w:b/>
              <w:bCs/>
              <w:sz w:val="22"/>
              <w:szCs w:val="22"/>
            </w:rPr>
            <w:alias w:val="Organisation"/>
            <w:tag w:val="organisation"/>
            <w:id w:val="-157994283"/>
            <w:placeholder>
              <w:docPart w:val="AAE12E5649524EAFA6D1308CD4A47C77"/>
            </w:placeholder>
            <w:text/>
          </w:sdtPr>
          <w:sdtEndPr/>
          <w:sdtContent>
            <w:tc>
              <w:tcPr>
                <w:tcW w:w="1730" w:type="dxa"/>
              </w:tcPr>
              <w:p w14:paraId="3E45043A" w14:textId="5CA6B4EF" w:rsidR="0007680D" w:rsidRPr="00FB0C59" w:rsidRDefault="0007680D" w:rsidP="0007680D">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750844026"/>
            <w:placeholder>
              <w:docPart w:val="D856F2D155854F089C2A13E4989C52B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8C00580" w14:textId="079FE6CF" w:rsidR="0007680D" w:rsidRPr="00FB0C59" w:rsidRDefault="0007680D" w:rsidP="0007680D">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799FF6EF" w14:textId="54C044BB" w:rsidR="0007680D" w:rsidRPr="00FB0C59" w:rsidRDefault="00586978" w:rsidP="0007680D">
            <w:pPr>
              <w:pStyle w:val="BodyText"/>
              <w:rPr>
                <w:rFonts w:asciiTheme="minorHAnsi" w:hAnsiTheme="minorHAnsi" w:cstheme="minorHAnsi"/>
                <w:bCs/>
                <w:sz w:val="22"/>
                <w:szCs w:val="22"/>
              </w:rPr>
            </w:pPr>
            <w:r w:rsidRPr="00FB0C59">
              <w:rPr>
                <w:rFonts w:asciiTheme="minorHAnsi" w:hAnsiTheme="minorHAnsi" w:cstheme="minorHAnsi"/>
                <w:bCs/>
                <w:sz w:val="22"/>
                <w:szCs w:val="22"/>
              </w:rPr>
              <w:t>Negative, as customers would abruptly move from a situation where they could seek billing corrections in line with statutory limitations to only being able to claim redress for 14 months – and potentially 4 months if the time limit moved with the change in definition of RF post-MHHS.</w:t>
            </w:r>
          </w:p>
        </w:tc>
        <w:tc>
          <w:tcPr>
            <w:tcW w:w="3752" w:type="dxa"/>
            <w:shd w:val="clear" w:color="auto" w:fill="E2EFD9" w:themeFill="accent6" w:themeFillTint="33"/>
          </w:tcPr>
          <w:p w14:paraId="08D11D59" w14:textId="37E9A32D" w:rsidR="0007680D" w:rsidRPr="003A67D3" w:rsidRDefault="00C63383" w:rsidP="0007680D">
            <w:pPr>
              <w:pStyle w:val="BodyText"/>
              <w:rPr>
                <w:rFonts w:asciiTheme="minorHAnsi" w:hAnsiTheme="minorHAnsi" w:cstheme="minorHAnsi"/>
                <w:bCs/>
                <w:sz w:val="22"/>
                <w:szCs w:val="22"/>
                <w:lang w:val="en-GB"/>
              </w:rPr>
            </w:pPr>
            <w:r>
              <w:t>Noted</w:t>
            </w:r>
          </w:p>
        </w:tc>
      </w:tr>
      <w:tr w:rsidR="00CF7194" w:rsidRPr="003A67D3" w14:paraId="525E6E75" w14:textId="77777777" w:rsidTr="00CB4030">
        <w:sdt>
          <w:sdtPr>
            <w:rPr>
              <w:rFonts w:asciiTheme="minorHAnsi" w:hAnsiTheme="minorHAnsi" w:cstheme="minorHAnsi"/>
              <w:b/>
              <w:bCs/>
              <w:sz w:val="22"/>
              <w:szCs w:val="22"/>
            </w:rPr>
            <w:alias w:val="Organisation"/>
            <w:tag w:val="organisation"/>
            <w:id w:val="2098438025"/>
            <w:placeholder>
              <w:docPart w:val="35663C6AE61B4E6893C9EB7FB62BDF5A"/>
            </w:placeholder>
            <w:text/>
          </w:sdtPr>
          <w:sdtEndPr/>
          <w:sdtContent>
            <w:tc>
              <w:tcPr>
                <w:tcW w:w="1730" w:type="dxa"/>
              </w:tcPr>
              <w:p w14:paraId="421CE60B" w14:textId="118A7FB4" w:rsidR="00CF7194" w:rsidRPr="00FB0C59" w:rsidRDefault="00CF7194" w:rsidP="00CF7194">
                <w:pPr>
                  <w:pStyle w:val="BodyTextNoSpacing"/>
                  <w:rPr>
                    <w:rFonts w:asciiTheme="minorHAnsi" w:hAnsiTheme="minorHAnsi" w:cstheme="minorHAnsi"/>
                    <w:b/>
                    <w:bCs/>
                    <w:sz w:val="22"/>
                    <w:szCs w:val="22"/>
                    <w:lang w:val="en-GB"/>
                  </w:rPr>
                </w:pPr>
                <w:r w:rsidRPr="00FB0C59">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491321358"/>
            <w:placeholder>
              <w:docPart w:val="A3288630A0F847449E49D3FFA31F09F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9B218C6" w14:textId="43CE9A8A" w:rsidR="00CF7194" w:rsidRPr="00FB0C59" w:rsidRDefault="00CF7194" w:rsidP="00CF7194">
                <w:pPr>
                  <w:pStyle w:val="BodyTextNoSpacing"/>
                  <w:rPr>
                    <w:rFonts w:asciiTheme="minorHAnsi" w:hAnsiTheme="minorHAnsi" w:cstheme="minorHAnsi"/>
                    <w:b/>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211637B0" w14:textId="77777777" w:rsidR="00BA34E7" w:rsidRPr="00FB0C59" w:rsidRDefault="00BA34E7" w:rsidP="00BA34E7">
            <w:pPr>
              <w:pStyle w:val="BodyText"/>
              <w:rPr>
                <w:rFonts w:asciiTheme="minorHAnsi" w:hAnsiTheme="minorHAnsi" w:cstheme="minorHAnsi"/>
                <w:bCs/>
                <w:sz w:val="22"/>
                <w:szCs w:val="22"/>
              </w:rPr>
            </w:pPr>
            <w:r w:rsidRPr="00FB0C59">
              <w:rPr>
                <w:rFonts w:asciiTheme="minorHAnsi" w:hAnsiTheme="minorHAnsi" w:cstheme="minorHAnsi"/>
                <w:bCs/>
                <w:sz w:val="22"/>
                <w:szCs w:val="22"/>
              </w:rPr>
              <w:t xml:space="preserve">There is no impact to 8.5million of our customers. </w:t>
            </w:r>
          </w:p>
          <w:p w14:paraId="2F9A0544" w14:textId="45BF683E" w:rsidR="00BA34E7" w:rsidRPr="00FB0C59" w:rsidRDefault="00BA34E7" w:rsidP="00BA34E7">
            <w:pPr>
              <w:pStyle w:val="BodyText"/>
              <w:rPr>
                <w:rFonts w:asciiTheme="minorHAnsi" w:hAnsiTheme="minorHAnsi" w:cstheme="minorHAnsi"/>
                <w:bCs/>
                <w:sz w:val="22"/>
                <w:szCs w:val="22"/>
              </w:rPr>
            </w:pPr>
            <w:r w:rsidRPr="00FB0C59">
              <w:rPr>
                <w:rFonts w:asciiTheme="minorHAnsi" w:hAnsiTheme="minorHAnsi" w:cstheme="minorHAnsi"/>
                <w:bCs/>
                <w:sz w:val="22"/>
                <w:szCs w:val="22"/>
              </w:rPr>
              <w:t xml:space="preserve">The handful of customers who challenge their tariff would need to do so in a timely manner, as the sooner it is identified then the sooner it can be reviewed and updated if appropriate. </w:t>
            </w:r>
          </w:p>
          <w:p w14:paraId="706D4988" w14:textId="42C8D7F2" w:rsidR="00BA34E7" w:rsidRPr="00FB0C59" w:rsidRDefault="00BA34E7" w:rsidP="00BA34E7">
            <w:pPr>
              <w:pStyle w:val="BodyText"/>
              <w:rPr>
                <w:rFonts w:asciiTheme="minorHAnsi" w:hAnsiTheme="minorHAnsi" w:cstheme="minorHAnsi"/>
                <w:bCs/>
                <w:sz w:val="22"/>
                <w:szCs w:val="22"/>
              </w:rPr>
            </w:pPr>
            <w:r w:rsidRPr="00FB0C59">
              <w:rPr>
                <w:rFonts w:asciiTheme="minorHAnsi" w:hAnsiTheme="minorHAnsi" w:cstheme="minorHAnsi"/>
                <w:bCs/>
                <w:sz w:val="22"/>
                <w:szCs w:val="22"/>
              </w:rPr>
              <w:t>It is important to remember, that if an issue exists, once it is corrected it is right going forward, which will be for the majority of the life of the MPAN.</w:t>
            </w:r>
          </w:p>
        </w:tc>
        <w:tc>
          <w:tcPr>
            <w:tcW w:w="3752" w:type="dxa"/>
            <w:shd w:val="clear" w:color="auto" w:fill="E2EFD9" w:themeFill="accent6" w:themeFillTint="33"/>
          </w:tcPr>
          <w:p w14:paraId="2BAACBF0" w14:textId="1925BA5C" w:rsidR="00CF7194" w:rsidRPr="003A67D3" w:rsidRDefault="00C63383" w:rsidP="00CF7194">
            <w:pPr>
              <w:pStyle w:val="BodyText"/>
              <w:rPr>
                <w:rFonts w:cstheme="minorHAnsi"/>
                <w:bCs/>
              </w:rPr>
            </w:pPr>
            <w:r>
              <w:t>Noted</w:t>
            </w:r>
          </w:p>
        </w:tc>
      </w:tr>
      <w:tr w:rsidR="00582B84" w:rsidRPr="003A67D3" w14:paraId="34D8147A" w14:textId="77777777" w:rsidTr="00CB4030">
        <w:tc>
          <w:tcPr>
            <w:tcW w:w="1730" w:type="dxa"/>
          </w:tcPr>
          <w:p w14:paraId="04039233" w14:textId="5D9CF2B5" w:rsidR="00582B84" w:rsidRPr="00FB0C59" w:rsidRDefault="00582B84" w:rsidP="00582B84">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793627388"/>
            <w:placeholder>
              <w:docPart w:val="CDB3C994D6694B749402F7464B9BF3E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80C58B7" w14:textId="6917F02E" w:rsidR="00582B84" w:rsidRPr="00FB0C59" w:rsidRDefault="00582B84" w:rsidP="00582B84">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55BF98F5" w14:textId="77777777" w:rsidR="00BA5835" w:rsidRPr="00FB0C59" w:rsidRDefault="00BA5835" w:rsidP="00BA5835">
            <w:pPr>
              <w:pStyle w:val="BodyText"/>
              <w:rPr>
                <w:rFonts w:asciiTheme="minorHAnsi" w:hAnsiTheme="minorHAnsi" w:cstheme="minorHAnsi"/>
                <w:bCs/>
                <w:sz w:val="22"/>
                <w:szCs w:val="22"/>
              </w:rPr>
            </w:pPr>
            <w:r w:rsidRPr="00FB0C59">
              <w:rPr>
                <w:rFonts w:asciiTheme="minorHAnsi" w:hAnsiTheme="minorHAnsi" w:cstheme="minorHAnsi"/>
                <w:bCs/>
                <w:sz w:val="22"/>
                <w:szCs w:val="22"/>
              </w:rPr>
              <w:t>The customer is not in control of this LLFC allocation, and the fault lies with the DNO.</w:t>
            </w:r>
          </w:p>
          <w:p w14:paraId="325BE551" w14:textId="77777777" w:rsidR="00BA5835" w:rsidRPr="00FB0C59" w:rsidRDefault="00BA5835" w:rsidP="00BA5835">
            <w:pPr>
              <w:pStyle w:val="BodyText"/>
              <w:rPr>
                <w:rFonts w:asciiTheme="minorHAnsi" w:hAnsiTheme="minorHAnsi" w:cstheme="minorHAnsi"/>
                <w:bCs/>
                <w:sz w:val="22"/>
                <w:szCs w:val="22"/>
              </w:rPr>
            </w:pPr>
            <w:r w:rsidRPr="00FB0C59">
              <w:rPr>
                <w:rFonts w:asciiTheme="minorHAnsi" w:hAnsiTheme="minorHAnsi" w:cstheme="minorHAnsi"/>
                <w:bCs/>
                <w:sz w:val="22"/>
                <w:szCs w:val="22"/>
              </w:rPr>
              <w:t>Currently, in the case that the corrected LLFC results in lower charges, the customer is refunded back to the date the error occurred, up to maximum of 6-years. Whereas under this proposal the refund period would be reduced to a maximum of 14-months (shortening to 4-months under MHHS) meaning that the DNO would be retaining money that would be returned to the customer under the current process.</w:t>
            </w:r>
          </w:p>
          <w:p w14:paraId="2CB42213" w14:textId="0A792700" w:rsidR="00582B84" w:rsidRPr="00FB0C59" w:rsidRDefault="00BA5835" w:rsidP="00BA5835">
            <w:pPr>
              <w:pStyle w:val="BodyText"/>
              <w:rPr>
                <w:rFonts w:asciiTheme="minorHAnsi" w:hAnsiTheme="minorHAnsi" w:cstheme="minorHAnsi"/>
                <w:bCs/>
                <w:sz w:val="22"/>
                <w:szCs w:val="22"/>
              </w:rPr>
            </w:pPr>
            <w:r w:rsidRPr="00FB0C59">
              <w:rPr>
                <w:rFonts w:asciiTheme="minorHAnsi" w:hAnsiTheme="minorHAnsi" w:cstheme="minorHAnsi"/>
                <w:bCs/>
                <w:sz w:val="22"/>
                <w:szCs w:val="22"/>
              </w:rPr>
              <w:lastRenderedPageBreak/>
              <w:t>Therefore, this change could have an adverse financial impact on customers who, through no fault of their own, have been assigned to the wrong voltage or point of connection.</w:t>
            </w:r>
          </w:p>
        </w:tc>
        <w:tc>
          <w:tcPr>
            <w:tcW w:w="3752" w:type="dxa"/>
            <w:shd w:val="clear" w:color="auto" w:fill="E2EFD9" w:themeFill="accent6" w:themeFillTint="33"/>
          </w:tcPr>
          <w:p w14:paraId="158BF238" w14:textId="576B1A10" w:rsidR="00582B84" w:rsidRPr="003A67D3" w:rsidRDefault="00C63383" w:rsidP="00582B84">
            <w:pPr>
              <w:pStyle w:val="BodyText"/>
              <w:rPr>
                <w:rFonts w:cstheme="minorHAnsi"/>
                <w:bCs/>
              </w:rPr>
            </w:pPr>
            <w:r>
              <w:lastRenderedPageBreak/>
              <w:t>Noted</w:t>
            </w:r>
          </w:p>
        </w:tc>
      </w:tr>
      <w:tr w:rsidR="002C7369" w:rsidRPr="003A67D3" w14:paraId="54481ACB" w14:textId="77777777" w:rsidTr="00CB4030">
        <w:sdt>
          <w:sdtPr>
            <w:rPr>
              <w:rFonts w:asciiTheme="minorHAnsi" w:hAnsiTheme="minorHAnsi" w:cstheme="minorHAnsi"/>
              <w:b/>
              <w:bCs/>
              <w:sz w:val="22"/>
              <w:szCs w:val="22"/>
            </w:rPr>
            <w:alias w:val="Organisation"/>
            <w:tag w:val="organisation"/>
            <w:id w:val="1265041959"/>
            <w:placeholder>
              <w:docPart w:val="CFEF341B1DFE443AA637B17D665B4835"/>
            </w:placeholder>
            <w:text/>
          </w:sdtPr>
          <w:sdtEndPr/>
          <w:sdtContent>
            <w:tc>
              <w:tcPr>
                <w:tcW w:w="1730" w:type="dxa"/>
              </w:tcPr>
              <w:p w14:paraId="64DEF01F" w14:textId="75BB6057" w:rsidR="002C7369" w:rsidRPr="00FB0C59" w:rsidRDefault="002C7369" w:rsidP="002C7369">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301154201"/>
            <w:placeholder>
              <w:docPart w:val="2C9F7352B12747E7A093A95E1304282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7AEBC49" w14:textId="5206C9FD" w:rsidR="002C7369" w:rsidRPr="00FB0C59" w:rsidRDefault="002C7369" w:rsidP="002C7369">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657A335B" w14:textId="38287F30" w:rsidR="002C7369" w:rsidRPr="00FB0C59" w:rsidRDefault="005C0D9C" w:rsidP="002C7369">
            <w:pPr>
              <w:pStyle w:val="BodyText"/>
              <w:rPr>
                <w:rFonts w:asciiTheme="minorHAnsi" w:hAnsiTheme="minorHAnsi" w:cstheme="minorHAnsi"/>
                <w:bCs/>
                <w:sz w:val="22"/>
                <w:szCs w:val="22"/>
              </w:rPr>
            </w:pPr>
            <w:r w:rsidRPr="00FB0C59">
              <w:rPr>
                <w:rFonts w:asciiTheme="minorHAnsi" w:hAnsiTheme="minorHAnsi" w:cstheme="minorHAnsi"/>
                <w:bCs/>
                <w:sz w:val="22"/>
                <w:szCs w:val="22"/>
              </w:rPr>
              <w:t>Reducing the timescale for customers and suppliers to correct erroneous tariffs charges will expose customers to unrecoverable costs from existing errors.</w:t>
            </w:r>
          </w:p>
        </w:tc>
        <w:tc>
          <w:tcPr>
            <w:tcW w:w="3752" w:type="dxa"/>
            <w:shd w:val="clear" w:color="auto" w:fill="E2EFD9" w:themeFill="accent6" w:themeFillTint="33"/>
          </w:tcPr>
          <w:p w14:paraId="1C11070C" w14:textId="42D3ABF5" w:rsidR="002C7369" w:rsidRPr="003A67D3" w:rsidRDefault="00C63383" w:rsidP="002C7369">
            <w:pPr>
              <w:pStyle w:val="BodyText"/>
              <w:rPr>
                <w:rFonts w:cstheme="minorHAnsi"/>
                <w:bCs/>
              </w:rPr>
            </w:pPr>
            <w:r>
              <w:t>Noted</w:t>
            </w:r>
          </w:p>
        </w:tc>
      </w:tr>
      <w:tr w:rsidR="005342D8" w:rsidRPr="003A67D3" w14:paraId="32B8FF7A" w14:textId="77777777" w:rsidTr="00CB4030">
        <w:sdt>
          <w:sdtPr>
            <w:rPr>
              <w:rFonts w:asciiTheme="minorHAnsi" w:hAnsiTheme="minorHAnsi" w:cstheme="minorHAnsi"/>
              <w:b/>
              <w:bCs/>
              <w:sz w:val="22"/>
              <w:szCs w:val="22"/>
            </w:rPr>
            <w:alias w:val="Organisation"/>
            <w:tag w:val="organisation"/>
            <w:id w:val="-892498253"/>
            <w:placeholder>
              <w:docPart w:val="65E5245C9A114346A1EEE35CF91A833B"/>
            </w:placeholder>
            <w:text/>
          </w:sdtPr>
          <w:sdtEndPr/>
          <w:sdtContent>
            <w:tc>
              <w:tcPr>
                <w:tcW w:w="1730" w:type="dxa"/>
              </w:tcPr>
              <w:p w14:paraId="1919A421" w14:textId="3D35B2C9" w:rsidR="005342D8" w:rsidRPr="00FB0C59" w:rsidRDefault="005342D8" w:rsidP="005342D8">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877089991"/>
            <w:placeholder>
              <w:docPart w:val="E9AAD624DF074228AF8C49BA0EE72C7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7BA3832" w14:textId="7579387E" w:rsidR="005342D8" w:rsidRPr="00FB0C59" w:rsidRDefault="005342D8" w:rsidP="005342D8">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0E0A7E1B" w14:textId="17C38122" w:rsidR="005342D8" w:rsidRPr="00FB0C59" w:rsidRDefault="009D53FB" w:rsidP="005342D8">
            <w:pPr>
              <w:pStyle w:val="BodyText"/>
              <w:rPr>
                <w:rFonts w:asciiTheme="minorHAnsi" w:hAnsiTheme="minorHAnsi" w:cstheme="minorHAnsi"/>
                <w:bCs/>
                <w:sz w:val="22"/>
                <w:szCs w:val="22"/>
              </w:rPr>
            </w:pPr>
            <w:r w:rsidRPr="00FB0C59">
              <w:rPr>
                <w:rFonts w:asciiTheme="minorHAnsi" w:hAnsiTheme="minorHAnsi" w:cstheme="minorHAnsi"/>
                <w:bCs/>
                <w:sz w:val="22"/>
                <w:szCs w:val="22"/>
              </w:rPr>
              <w:t>Errors should be able to be identified sooner than six years and this change would add a sensible backstop in keeping with adjustments made to other data such as consumption and energisation status.</w:t>
            </w:r>
          </w:p>
        </w:tc>
        <w:tc>
          <w:tcPr>
            <w:tcW w:w="3752" w:type="dxa"/>
            <w:shd w:val="clear" w:color="auto" w:fill="E2EFD9" w:themeFill="accent6" w:themeFillTint="33"/>
          </w:tcPr>
          <w:p w14:paraId="43947E2B" w14:textId="4D78AF2B" w:rsidR="005342D8" w:rsidRPr="003A67D3" w:rsidRDefault="00C63383" w:rsidP="005342D8">
            <w:pPr>
              <w:pStyle w:val="BodyText"/>
              <w:rPr>
                <w:rFonts w:cstheme="minorHAnsi"/>
                <w:bCs/>
              </w:rPr>
            </w:pPr>
            <w:r>
              <w:t>Noted</w:t>
            </w:r>
          </w:p>
        </w:tc>
      </w:tr>
      <w:tr w:rsidR="00E4239E" w:rsidRPr="003A67D3" w14:paraId="5070F959" w14:textId="77777777" w:rsidTr="00CB4030">
        <w:tc>
          <w:tcPr>
            <w:tcW w:w="1730" w:type="dxa"/>
          </w:tcPr>
          <w:p w14:paraId="1E1F7798" w14:textId="5AD051B1" w:rsidR="00E4239E" w:rsidRPr="00FB0C59" w:rsidRDefault="00E4239E" w:rsidP="00E4239E">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2015287546"/>
            <w:placeholder>
              <w:docPart w:val="62541D590C5A4AC0ACD8BD2CC843CCE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83BC7E7" w14:textId="04DACA26" w:rsidR="00E4239E" w:rsidRPr="00FB0C59" w:rsidRDefault="00E4239E" w:rsidP="00E4239E">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6870BFE8" w14:textId="307361E5" w:rsidR="00E4239E" w:rsidRPr="00FB0C59" w:rsidRDefault="00700770" w:rsidP="00E4239E">
            <w:pPr>
              <w:pStyle w:val="BodyText"/>
              <w:rPr>
                <w:rFonts w:asciiTheme="minorHAnsi" w:hAnsiTheme="minorHAnsi" w:cstheme="minorHAnsi"/>
                <w:bCs/>
                <w:sz w:val="22"/>
                <w:szCs w:val="22"/>
              </w:rPr>
            </w:pPr>
            <w:r w:rsidRPr="00FB0C59">
              <w:rPr>
                <w:rFonts w:asciiTheme="minorHAnsi" w:hAnsiTheme="minorHAnsi" w:cstheme="minorHAnsi"/>
                <w:bCs/>
                <w:sz w:val="22"/>
                <w:szCs w:val="22"/>
                <w:lang w:val="en-GB"/>
              </w:rPr>
              <w:t xml:space="preserve">This change would remove the ability of DNOs to adjust incorrect charges raised on individual customers. The cost to such customers can be significant with one customer receiving refunds on 70 + sites amounting to £433,352. Overall </w:t>
            </w:r>
            <w:proofErr w:type="spellStart"/>
            <w:r w:rsidRPr="00FB0C59">
              <w:rPr>
                <w:rFonts w:asciiTheme="minorHAnsi" w:hAnsiTheme="minorHAnsi" w:cstheme="minorHAnsi"/>
                <w:bCs/>
                <w:sz w:val="22"/>
                <w:szCs w:val="22"/>
                <w:lang w:val="en-GB"/>
              </w:rPr>
              <w:t>Inenco</w:t>
            </w:r>
            <w:proofErr w:type="spellEnd"/>
            <w:r w:rsidRPr="00FB0C59">
              <w:rPr>
                <w:rFonts w:asciiTheme="minorHAnsi" w:hAnsiTheme="minorHAnsi" w:cstheme="minorHAnsi"/>
                <w:bCs/>
                <w:sz w:val="22"/>
                <w:szCs w:val="22"/>
                <w:lang w:val="en-GB"/>
              </w:rPr>
              <w:t xml:space="preserve"> have recovered over £3,000,000 for customers identified as being allocated an incorrect line loss factor. Please note these figures only include the money refunded to customers. Whilst most suppliers will pass these refunds on to the end </w:t>
            </w:r>
            <w:r w:rsidR="000127FA" w:rsidRPr="00FB0C59">
              <w:rPr>
                <w:rFonts w:asciiTheme="minorHAnsi" w:hAnsiTheme="minorHAnsi" w:cstheme="minorHAnsi"/>
                <w:bCs/>
                <w:sz w:val="22"/>
                <w:szCs w:val="22"/>
                <w:lang w:val="en-GB"/>
              </w:rPr>
              <w:t xml:space="preserve">user not all suppliers will do so where fixed price contracts are in place and the final level of overcharging has been well in excess of this </w:t>
            </w:r>
            <w:proofErr w:type="gramStart"/>
            <w:r w:rsidR="000127FA" w:rsidRPr="00FB0C59">
              <w:rPr>
                <w:rFonts w:asciiTheme="minorHAnsi" w:hAnsiTheme="minorHAnsi" w:cstheme="minorHAnsi"/>
                <w:bCs/>
                <w:sz w:val="22"/>
                <w:szCs w:val="22"/>
                <w:lang w:val="en-GB"/>
              </w:rPr>
              <w:t>amount.(</w:t>
            </w:r>
            <w:proofErr w:type="gramEnd"/>
            <w:r w:rsidR="000127FA" w:rsidRPr="00FB0C59">
              <w:rPr>
                <w:rFonts w:asciiTheme="minorHAnsi" w:hAnsiTheme="minorHAnsi" w:cstheme="minorHAnsi"/>
                <w:bCs/>
                <w:sz w:val="22"/>
                <w:szCs w:val="22"/>
                <w:lang w:val="en-GB"/>
              </w:rPr>
              <w:t xml:space="preserve">see Q4) We probably identify around 10-20 such supplies per year on average but we only cover a very small proportion of the total number of potential cases. The DNOs very low figures presented under the RFI would suggest the complexities of these issues mean we are the only people looking at this problem. However, the presence of two other customer interest groups in the workgroup suggests this is not the case. We would therefore question whether enough has been done to evaluate the size of the problem especially in view of the problems </w:t>
            </w:r>
            <w:r w:rsidR="000127FA" w:rsidRPr="00FB0C59">
              <w:rPr>
                <w:rFonts w:asciiTheme="minorHAnsi" w:hAnsiTheme="minorHAnsi" w:cstheme="minorHAnsi"/>
                <w:bCs/>
                <w:sz w:val="22"/>
                <w:szCs w:val="22"/>
                <w:lang w:val="en-GB"/>
              </w:rPr>
              <w:lastRenderedPageBreak/>
              <w:t xml:space="preserve">getting some DNOs to investigate suspected incorrect classifications. (See Q3). In addition, when an LLFC is incorrect the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charges are not the only cost implication associated with the error. The Distribution losses differential is also significant with LVN supplies experiencing losses of around 10% whilst LVS supplies can incur losses of 4%. This represents an overcharge on the unit price quoted to customers in renewal contract. The losses overcharges were traditionally similar in size to the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overcharges prior to the recent price increases. At the current level of prices, the Losses overcharge is generally greater than the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overcharge. The above figures are therefore likely to be significantly under representative of the excess costs experienced by customers who are being incorrectly charged especially as the current limits allow recovery for only 6 of the 14 years these errors have been occurring and losses can only be backdated 14 months (Soon to be </w:t>
            </w:r>
            <w:r w:rsidR="00E511F4">
              <w:rPr>
                <w:rFonts w:asciiTheme="minorHAnsi" w:hAnsiTheme="minorHAnsi" w:cstheme="minorHAnsi"/>
                <w:bCs/>
                <w:sz w:val="22"/>
                <w:szCs w:val="22"/>
                <w:lang w:val="en-GB"/>
              </w:rPr>
              <w:t xml:space="preserve">4 </w:t>
            </w:r>
            <w:r w:rsidR="000127FA" w:rsidRPr="00FB0C59">
              <w:rPr>
                <w:rFonts w:asciiTheme="minorHAnsi" w:hAnsiTheme="minorHAnsi" w:cstheme="minorHAnsi"/>
                <w:bCs/>
                <w:sz w:val="22"/>
                <w:szCs w:val="22"/>
                <w:lang w:val="en-GB"/>
              </w:rPr>
              <w:t xml:space="preserve">months) out of 14 years. Also, incorrect LLFC allocations are not the only area customers are overcharged for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which would fall under these proposals. The current settlements process makes it very difficult for customers to recover any overcharges which have occurred upon their supplies for incorrect consumptions recorded due to faulty meters outside of the settlements process. Currently most DNOs will consider amending their charges if it can be demonstrated an error did indeed occur but for which the Half Hourly data has not been amended. In two recent cases, customers experienced problems </w:t>
            </w:r>
            <w:proofErr w:type="gramStart"/>
            <w:r w:rsidR="000127FA" w:rsidRPr="00FB0C59">
              <w:rPr>
                <w:rFonts w:asciiTheme="minorHAnsi" w:hAnsiTheme="minorHAnsi" w:cstheme="minorHAnsi"/>
                <w:bCs/>
                <w:sz w:val="22"/>
                <w:szCs w:val="22"/>
                <w:lang w:val="en-GB"/>
              </w:rPr>
              <w:t>with regard to</w:t>
            </w:r>
            <w:proofErr w:type="gramEnd"/>
            <w:r w:rsidR="000127FA" w:rsidRPr="00FB0C59">
              <w:rPr>
                <w:rFonts w:asciiTheme="minorHAnsi" w:hAnsiTheme="minorHAnsi" w:cstheme="minorHAnsi"/>
                <w:bCs/>
                <w:sz w:val="22"/>
                <w:szCs w:val="22"/>
                <w:lang w:val="en-GB"/>
              </w:rPr>
              <w:t xml:space="preserve"> incorrect metering data which was only identified after the 14-month settlement period had expired. In both cases DNOs accepted the errors were genuine and agreed to refund the overcharged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charges over the periods concerned. In both cases the refunds amounted to at least £30,000. In one case the DNO refunded the money because the customer could not prove who was responsible for the error and could therefore not recover the £250,000 overcharge any other way. The customer lost approximately </w:t>
            </w:r>
            <w:r w:rsidR="000127FA" w:rsidRPr="00FB0C59">
              <w:rPr>
                <w:rFonts w:asciiTheme="minorHAnsi" w:hAnsiTheme="minorHAnsi" w:cstheme="minorHAnsi"/>
                <w:bCs/>
                <w:sz w:val="22"/>
                <w:szCs w:val="22"/>
                <w:lang w:val="en-GB"/>
              </w:rPr>
              <w:lastRenderedPageBreak/>
              <w:t xml:space="preserve">£220,000 in incorrect charges but recovered £30,000. In the other case the customer decided to pursue legal action against the supplier and reached an out of court settlement covering all their losses. Whether the DNO subsequently refunded the supplier is unknown. This demonstrates how difficult it is for customers to ensure they pay the correct amount for their electricity and that the current DNO processes do offer limited protection to the customer in so far as they at least are acting in a fair and reasonable manner </w:t>
            </w:r>
            <w:proofErr w:type="gramStart"/>
            <w:r w:rsidR="000127FA" w:rsidRPr="00FB0C59">
              <w:rPr>
                <w:rFonts w:asciiTheme="minorHAnsi" w:hAnsiTheme="minorHAnsi" w:cstheme="minorHAnsi"/>
                <w:bCs/>
                <w:sz w:val="22"/>
                <w:szCs w:val="22"/>
                <w:lang w:val="en-GB"/>
              </w:rPr>
              <w:t>at the moment</w:t>
            </w:r>
            <w:proofErr w:type="gramEnd"/>
            <w:r w:rsidR="000127FA" w:rsidRPr="00FB0C59">
              <w:rPr>
                <w:rFonts w:asciiTheme="minorHAnsi" w:hAnsiTheme="minorHAnsi" w:cstheme="minorHAnsi"/>
                <w:bCs/>
                <w:sz w:val="22"/>
                <w:szCs w:val="22"/>
                <w:lang w:val="en-GB"/>
              </w:rPr>
              <w:t xml:space="preserve">. This change proposal threatens that </w:t>
            </w:r>
            <w:r w:rsidR="00DE798F" w:rsidRPr="00FB0C59">
              <w:rPr>
                <w:rFonts w:asciiTheme="minorHAnsi" w:hAnsiTheme="minorHAnsi" w:cstheme="minorHAnsi"/>
                <w:bCs/>
                <w:sz w:val="22"/>
                <w:szCs w:val="22"/>
                <w:lang w:val="en-GB"/>
              </w:rPr>
              <w:t xml:space="preserve">Also, we have examples of incorrect allocation of MIC charges due to procedural issues whereby capacity charges have been raised incorrectly and correction backdated. These changes are not affected by the settlement process as capacity is not included within the process. However, this could now have significant implications on charging bands (Which are also not affected by settlements) and prevent the backdating of residual charging band errors). Finally, one error which comes up occasionally is when customers upgrade their meters from Low Voltage to High Voltage to accommodate additional load. We have come across </w:t>
            </w:r>
            <w:proofErr w:type="gramStart"/>
            <w:r w:rsidR="00DE798F" w:rsidRPr="00FB0C59">
              <w:rPr>
                <w:rFonts w:asciiTheme="minorHAnsi" w:hAnsiTheme="minorHAnsi" w:cstheme="minorHAnsi"/>
                <w:bCs/>
                <w:sz w:val="22"/>
                <w:szCs w:val="22"/>
                <w:lang w:val="en-GB"/>
              </w:rPr>
              <w:t>a number of</w:t>
            </w:r>
            <w:proofErr w:type="gramEnd"/>
            <w:r w:rsidR="00DE798F" w:rsidRPr="00FB0C59">
              <w:rPr>
                <w:rFonts w:asciiTheme="minorHAnsi" w:hAnsiTheme="minorHAnsi" w:cstheme="minorHAnsi"/>
                <w:bCs/>
                <w:sz w:val="22"/>
                <w:szCs w:val="22"/>
                <w:lang w:val="en-GB"/>
              </w:rPr>
              <w:t xml:space="preserve"> cases where HV supplies are charged as LV because, presumably, there has been a failure of communication within the DNO’s process and a failure to update the LLFC. Although the cost reflectivity of </w:t>
            </w:r>
            <w:proofErr w:type="spellStart"/>
            <w:r w:rsidR="00DE798F" w:rsidRPr="00FB0C59">
              <w:rPr>
                <w:rFonts w:asciiTheme="minorHAnsi" w:hAnsiTheme="minorHAnsi" w:cstheme="minorHAnsi"/>
                <w:bCs/>
                <w:sz w:val="22"/>
                <w:szCs w:val="22"/>
                <w:lang w:val="en-GB"/>
              </w:rPr>
              <w:t>DUoS</w:t>
            </w:r>
            <w:proofErr w:type="spellEnd"/>
            <w:r w:rsidR="00DE798F" w:rsidRPr="00FB0C59">
              <w:rPr>
                <w:rFonts w:asciiTheme="minorHAnsi" w:hAnsiTheme="minorHAnsi" w:cstheme="minorHAnsi"/>
                <w:bCs/>
                <w:sz w:val="22"/>
                <w:szCs w:val="22"/>
                <w:lang w:val="en-GB"/>
              </w:rPr>
              <w:t xml:space="preserve"> on HV supplies compared to LV Supplies has changed dramatically since the introduction of the TCR, HV supplies are still sometimes cheaper to operate (for the customer) than LV supplies in terms of </w:t>
            </w:r>
            <w:proofErr w:type="spellStart"/>
            <w:r w:rsidR="00DE798F" w:rsidRPr="00FB0C59">
              <w:rPr>
                <w:rFonts w:asciiTheme="minorHAnsi" w:hAnsiTheme="minorHAnsi" w:cstheme="minorHAnsi"/>
                <w:bCs/>
                <w:sz w:val="22"/>
                <w:szCs w:val="22"/>
                <w:lang w:val="en-GB"/>
              </w:rPr>
              <w:t>DUoS</w:t>
            </w:r>
            <w:proofErr w:type="spellEnd"/>
            <w:r w:rsidR="00DE798F" w:rsidRPr="00FB0C59">
              <w:rPr>
                <w:rFonts w:asciiTheme="minorHAnsi" w:hAnsiTheme="minorHAnsi" w:cstheme="minorHAnsi"/>
                <w:bCs/>
                <w:sz w:val="22"/>
                <w:szCs w:val="22"/>
                <w:lang w:val="en-GB"/>
              </w:rPr>
              <w:t xml:space="preserve"> when distribution losses are also considered. However, it should be noted that when the increase in </w:t>
            </w:r>
            <w:proofErr w:type="spellStart"/>
            <w:r w:rsidR="00DE798F" w:rsidRPr="00FB0C59">
              <w:rPr>
                <w:rFonts w:asciiTheme="minorHAnsi" w:hAnsiTheme="minorHAnsi" w:cstheme="minorHAnsi"/>
                <w:bCs/>
                <w:sz w:val="22"/>
                <w:szCs w:val="22"/>
                <w:lang w:val="en-GB"/>
              </w:rPr>
              <w:t>TNUoS</w:t>
            </w:r>
            <w:proofErr w:type="spellEnd"/>
            <w:r w:rsidR="00DE798F" w:rsidRPr="00FB0C59">
              <w:rPr>
                <w:rFonts w:asciiTheme="minorHAnsi" w:hAnsiTheme="minorHAnsi" w:cstheme="minorHAnsi"/>
                <w:bCs/>
                <w:sz w:val="22"/>
                <w:szCs w:val="22"/>
                <w:lang w:val="en-GB"/>
              </w:rPr>
              <w:t xml:space="preserve"> is considered, the cost reflectivity disappears and HV supplies are now nearly always more expensive to operate than LV supplies in terms of total network charges. Finally in respect of the impact on customers we would say that just because the industry </w:t>
            </w:r>
            <w:proofErr w:type="gramStart"/>
            <w:r w:rsidR="00DE798F" w:rsidRPr="00FB0C59">
              <w:rPr>
                <w:rFonts w:asciiTheme="minorHAnsi" w:hAnsiTheme="minorHAnsi" w:cstheme="minorHAnsi"/>
                <w:bCs/>
                <w:sz w:val="22"/>
                <w:szCs w:val="22"/>
                <w:lang w:val="en-GB"/>
              </w:rPr>
              <w:t>try</w:t>
            </w:r>
            <w:proofErr w:type="gramEnd"/>
            <w:r w:rsidR="00DE798F" w:rsidRPr="00FB0C59">
              <w:rPr>
                <w:rFonts w:asciiTheme="minorHAnsi" w:hAnsiTheme="minorHAnsi" w:cstheme="minorHAnsi"/>
                <w:bCs/>
                <w:sz w:val="22"/>
                <w:szCs w:val="22"/>
                <w:lang w:val="en-GB"/>
              </w:rPr>
              <w:t xml:space="preserve"> to agree to rules which are simple to keep their costs down, this shouldn’t mean the individual customer can be left hung out to dry. It is </w:t>
            </w:r>
            <w:r w:rsidR="00DE798F" w:rsidRPr="00FB0C59">
              <w:rPr>
                <w:rFonts w:asciiTheme="minorHAnsi" w:hAnsiTheme="minorHAnsi" w:cstheme="minorHAnsi"/>
                <w:bCs/>
                <w:sz w:val="22"/>
                <w:szCs w:val="22"/>
                <w:lang w:val="en-GB"/>
              </w:rPr>
              <w:lastRenderedPageBreak/>
              <w:t>fair enough to allow DCUSA to agree way forward to facilitate efficient interactions, but it is imperative that customers have access to an effective mechanism by which to contest incorrect charges and recover erroneous costs direct from the industry participants who have benefitted at the customers expense. In addition to these points, we would suggest it may be the suppliers who end up facing the wrath of customers in this respect as it is likely to be their agreement with this proposal which gets it through the DCUSA voting process should they indeed agree with this proposal.</w:t>
            </w:r>
          </w:p>
        </w:tc>
        <w:tc>
          <w:tcPr>
            <w:tcW w:w="3752" w:type="dxa"/>
            <w:shd w:val="clear" w:color="auto" w:fill="E2EFD9" w:themeFill="accent6" w:themeFillTint="33"/>
          </w:tcPr>
          <w:p w14:paraId="487F2310" w14:textId="29E4E44E" w:rsidR="00E4239E" w:rsidRPr="003A67D3" w:rsidRDefault="00C63383" w:rsidP="00E4239E">
            <w:pPr>
              <w:pStyle w:val="BodyText"/>
              <w:rPr>
                <w:rFonts w:cstheme="minorHAnsi"/>
                <w:bCs/>
              </w:rPr>
            </w:pPr>
            <w:r>
              <w:lastRenderedPageBreak/>
              <w:t>Noted</w:t>
            </w:r>
          </w:p>
        </w:tc>
      </w:tr>
      <w:tr w:rsidR="005E6EE4" w:rsidRPr="003A67D3" w14:paraId="5EA84DD0" w14:textId="77777777" w:rsidTr="00CB4030">
        <w:tc>
          <w:tcPr>
            <w:tcW w:w="1730" w:type="dxa"/>
          </w:tcPr>
          <w:p w14:paraId="05F65A3F" w14:textId="1909E3DA" w:rsidR="005E6EE4" w:rsidRPr="00FB0C59" w:rsidRDefault="005E6EE4" w:rsidP="005E6EE4">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lastRenderedPageBreak/>
              <w:t>SSE Energy Supply Ltd (SSE Business Energy)</w:t>
            </w:r>
          </w:p>
        </w:tc>
        <w:sdt>
          <w:sdtPr>
            <w:rPr>
              <w:rFonts w:asciiTheme="minorHAnsi" w:eastAsia="Arial" w:hAnsiTheme="minorHAnsi" w:cstheme="minorHAnsi"/>
              <w:sz w:val="22"/>
              <w:szCs w:val="22"/>
            </w:rPr>
            <w:alias w:val="Response"/>
            <w:tag w:val="response"/>
            <w:id w:val="269681446"/>
            <w:placeholder>
              <w:docPart w:val="6D3FD4B32D764282AC5849671519869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6F0D443" w14:textId="2B76D96B" w:rsidR="005E6EE4" w:rsidRPr="00FB0C59" w:rsidRDefault="005E6EE4" w:rsidP="005E6EE4">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700C0313" w14:textId="470B43EA" w:rsidR="005E6EE4" w:rsidRPr="00FB0C59" w:rsidRDefault="00527545" w:rsidP="005E6EE4">
            <w:pPr>
              <w:pStyle w:val="BodyText"/>
              <w:rPr>
                <w:rFonts w:asciiTheme="minorHAnsi" w:hAnsiTheme="minorHAnsi" w:cstheme="minorHAnsi"/>
                <w:bCs/>
                <w:sz w:val="22"/>
                <w:szCs w:val="22"/>
              </w:rPr>
            </w:pPr>
            <w:r w:rsidRPr="00FB0C59">
              <w:rPr>
                <w:rFonts w:asciiTheme="minorHAnsi" w:hAnsiTheme="minorHAnsi" w:cstheme="minorHAnsi"/>
                <w:bCs/>
                <w:sz w:val="22"/>
                <w:szCs w:val="22"/>
                <w:lang w:val="en-GB"/>
              </w:rPr>
              <w:t>If a 14-month limitation period is set out in the DCUSA, SSE will want to ensure that period is mirrored within our T&amp;Cs with the customer, thus the limitation will require the customer's agreement. This could be challenging to obtain given that customers will unlikely want to limit their statutory rights. Customers may request reasoning for the limitation. Reluctance by the DNO to use two systems is perhaps not a fair reason for limiting a statutory right to such an extent. This change overall could be subject to challenge.</w:t>
            </w:r>
          </w:p>
        </w:tc>
        <w:tc>
          <w:tcPr>
            <w:tcW w:w="3752" w:type="dxa"/>
            <w:shd w:val="clear" w:color="auto" w:fill="E2EFD9" w:themeFill="accent6" w:themeFillTint="33"/>
          </w:tcPr>
          <w:p w14:paraId="17DEEFF5" w14:textId="4D175C73" w:rsidR="005E6EE4" w:rsidRPr="003A67D3" w:rsidRDefault="00C63383" w:rsidP="005E6EE4">
            <w:pPr>
              <w:pStyle w:val="BodyText"/>
              <w:rPr>
                <w:rFonts w:cstheme="minorHAnsi"/>
                <w:bCs/>
              </w:rPr>
            </w:pPr>
            <w:r>
              <w:t>Noted</w:t>
            </w:r>
          </w:p>
        </w:tc>
      </w:tr>
      <w:tr w:rsidR="00067C44" w:rsidRPr="003A67D3" w14:paraId="728F41AD" w14:textId="77777777" w:rsidTr="00CB4030">
        <w:sdt>
          <w:sdtPr>
            <w:rPr>
              <w:rFonts w:asciiTheme="minorHAnsi" w:hAnsiTheme="minorHAnsi" w:cstheme="minorHAnsi"/>
              <w:b/>
              <w:bCs/>
              <w:sz w:val="22"/>
              <w:szCs w:val="22"/>
            </w:rPr>
            <w:alias w:val="Organisation"/>
            <w:tag w:val="organisation"/>
            <w:id w:val="-410692330"/>
            <w:placeholder>
              <w:docPart w:val="FCC329C87A0C4473A97776F661D2DFB0"/>
            </w:placeholder>
            <w:text/>
          </w:sdtPr>
          <w:sdtEndPr/>
          <w:sdtContent>
            <w:tc>
              <w:tcPr>
                <w:tcW w:w="1730" w:type="dxa"/>
              </w:tcPr>
              <w:p w14:paraId="2638975F" w14:textId="1BCBB851" w:rsidR="00067C44" w:rsidRPr="00FB0C59" w:rsidRDefault="00067C44" w:rsidP="00067C44">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2089414274"/>
            <w:placeholder>
              <w:docPart w:val="19ECCDBEE29A47668DC43016D3E8A0E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413EB21" w14:textId="2D134730" w:rsidR="00067C44" w:rsidRPr="00FB0C59" w:rsidRDefault="00067C44" w:rsidP="00067C44">
                <w:pPr>
                  <w:pStyle w:val="BodyTextNoSpacing"/>
                  <w:rPr>
                    <w:rFonts w:asciiTheme="minorHAnsi" w:hAnsiTheme="minorHAnsi" w:cstheme="minorHAnsi"/>
                    <w:bCs/>
                    <w:sz w:val="22"/>
                    <w:szCs w:val="22"/>
                  </w:rPr>
                </w:pPr>
                <w:r w:rsidRPr="00FB0C59">
                  <w:rPr>
                    <w:rFonts w:asciiTheme="minorHAnsi" w:hAnsiTheme="minorHAnsi" w:cstheme="minorHAnsi"/>
                    <w:sz w:val="22"/>
                    <w:szCs w:val="22"/>
                    <w:lang w:val="en-GB"/>
                  </w:rPr>
                  <w:t>Non-confidential</w:t>
                </w:r>
              </w:p>
            </w:tc>
          </w:sdtContent>
        </w:sdt>
        <w:tc>
          <w:tcPr>
            <w:tcW w:w="7069" w:type="dxa"/>
          </w:tcPr>
          <w:p w14:paraId="6B304619" w14:textId="267644C5" w:rsidR="00067C44" w:rsidRPr="00FB0C59" w:rsidRDefault="00E439BF" w:rsidP="00067C44">
            <w:pPr>
              <w:pStyle w:val="BodyText"/>
              <w:rPr>
                <w:rFonts w:asciiTheme="minorHAnsi" w:hAnsiTheme="minorHAnsi" w:cstheme="minorHAnsi"/>
                <w:bCs/>
                <w:sz w:val="22"/>
                <w:szCs w:val="22"/>
              </w:rPr>
            </w:pPr>
            <w:r w:rsidRPr="00FB0C59">
              <w:rPr>
                <w:rFonts w:asciiTheme="minorHAnsi" w:hAnsiTheme="minorHAnsi" w:cstheme="minorHAnsi"/>
                <w:bCs/>
                <w:sz w:val="22"/>
                <w:szCs w:val="22"/>
              </w:rPr>
              <w:t>Less opportunity to correct billing errors, though outweighed by the number of instances and impact on legacy systems.</w:t>
            </w:r>
          </w:p>
        </w:tc>
        <w:tc>
          <w:tcPr>
            <w:tcW w:w="3752" w:type="dxa"/>
            <w:shd w:val="clear" w:color="auto" w:fill="E2EFD9" w:themeFill="accent6" w:themeFillTint="33"/>
          </w:tcPr>
          <w:p w14:paraId="35FE299D" w14:textId="144298FF" w:rsidR="00067C44" w:rsidRPr="003A67D3" w:rsidRDefault="00C63383" w:rsidP="00067C44">
            <w:pPr>
              <w:pStyle w:val="BodyText"/>
              <w:rPr>
                <w:rFonts w:cstheme="minorHAnsi"/>
                <w:bCs/>
              </w:rPr>
            </w:pPr>
            <w:r>
              <w:t>Noted</w:t>
            </w:r>
          </w:p>
        </w:tc>
      </w:tr>
      <w:tr w:rsidR="00B67719" w:rsidRPr="003A67D3" w14:paraId="79B61568" w14:textId="77777777" w:rsidTr="00CB4030">
        <w:tc>
          <w:tcPr>
            <w:tcW w:w="1730" w:type="dxa"/>
          </w:tcPr>
          <w:p w14:paraId="7561B999" w14:textId="77777777" w:rsidR="00B67719" w:rsidRPr="00FB0C59" w:rsidRDefault="00B67719" w:rsidP="00B67719">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 xml:space="preserve">Southern Electric Power Distribution plc and Scottish Hydro Electric Power </w:t>
            </w:r>
          </w:p>
          <w:p w14:paraId="20136CCA" w14:textId="411A1BD1" w:rsidR="00B67719" w:rsidRPr="00FB0C59" w:rsidRDefault="00B67719" w:rsidP="00B67719">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600486203"/>
            <w:placeholder>
              <w:docPart w:val="A041B4E9FD604848A1C4644F5F7B332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413B4E" w14:textId="21A9F6DF" w:rsidR="00B67719" w:rsidRPr="00FB0C59" w:rsidRDefault="00B67719" w:rsidP="00B67719">
                <w:pPr>
                  <w:pStyle w:val="BodyTextNoSpacing"/>
                  <w:rPr>
                    <w:rFonts w:asciiTheme="minorHAnsi" w:hAnsiTheme="minorHAnsi" w:cstheme="minorHAnsi"/>
                    <w:bCs/>
                    <w:sz w:val="22"/>
                    <w:szCs w:val="22"/>
                  </w:rPr>
                </w:pPr>
                <w:r w:rsidRPr="00FB0C59">
                  <w:rPr>
                    <w:rFonts w:asciiTheme="minorHAnsi" w:hAnsiTheme="minorHAnsi" w:cstheme="minorHAnsi"/>
                    <w:sz w:val="22"/>
                    <w:szCs w:val="22"/>
                    <w:lang w:val="en-GB"/>
                  </w:rPr>
                  <w:t>Non-confidential</w:t>
                </w:r>
              </w:p>
            </w:tc>
          </w:sdtContent>
        </w:sdt>
        <w:tc>
          <w:tcPr>
            <w:tcW w:w="7069" w:type="dxa"/>
          </w:tcPr>
          <w:p w14:paraId="758CE278" w14:textId="128EBC15" w:rsidR="00B67719" w:rsidRPr="00FB0C59" w:rsidRDefault="00A16905" w:rsidP="00B67719">
            <w:pPr>
              <w:pStyle w:val="BodyText"/>
              <w:rPr>
                <w:rFonts w:asciiTheme="minorHAnsi" w:hAnsiTheme="minorHAnsi" w:cstheme="minorHAnsi"/>
                <w:bCs/>
                <w:sz w:val="22"/>
                <w:szCs w:val="22"/>
              </w:rPr>
            </w:pPr>
            <w:r w:rsidRPr="00FB0C59">
              <w:rPr>
                <w:rFonts w:asciiTheme="minorHAnsi" w:hAnsiTheme="minorHAnsi" w:cstheme="minorHAnsi"/>
                <w:bCs/>
                <w:sz w:val="22"/>
                <w:szCs w:val="22"/>
                <w:lang w:val="en-GB"/>
              </w:rPr>
              <w:t>Some may benefit and others won’t depending on the rates of the incorrect tariff relative to the correct tariff.</w:t>
            </w:r>
          </w:p>
        </w:tc>
        <w:tc>
          <w:tcPr>
            <w:tcW w:w="3752" w:type="dxa"/>
            <w:shd w:val="clear" w:color="auto" w:fill="E2EFD9" w:themeFill="accent6" w:themeFillTint="33"/>
          </w:tcPr>
          <w:p w14:paraId="38D90C35" w14:textId="59F433B8" w:rsidR="00B67719" w:rsidRPr="003A67D3" w:rsidRDefault="00C63383" w:rsidP="00B67719">
            <w:pPr>
              <w:pStyle w:val="BodyText"/>
              <w:rPr>
                <w:rFonts w:cstheme="minorHAnsi"/>
                <w:bCs/>
              </w:rPr>
            </w:pPr>
            <w:r>
              <w:t>Noted</w:t>
            </w:r>
          </w:p>
        </w:tc>
      </w:tr>
      <w:tr w:rsidR="001E70A5" w:rsidRPr="003A67D3" w14:paraId="0D82FFD6" w14:textId="77777777" w:rsidTr="00CB4030">
        <w:tc>
          <w:tcPr>
            <w:tcW w:w="1730" w:type="dxa"/>
          </w:tcPr>
          <w:p w14:paraId="52FC4870" w14:textId="05412AF5" w:rsidR="001E70A5" w:rsidRPr="00FB0C59" w:rsidRDefault="001E70A5" w:rsidP="001E70A5">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lastRenderedPageBreak/>
              <w:t>Centrica</w:t>
            </w:r>
          </w:p>
        </w:tc>
        <w:sdt>
          <w:sdtPr>
            <w:rPr>
              <w:rFonts w:asciiTheme="minorHAnsi" w:hAnsiTheme="minorHAnsi" w:cstheme="minorHAnsi"/>
              <w:sz w:val="22"/>
              <w:szCs w:val="22"/>
            </w:rPr>
            <w:alias w:val="Response"/>
            <w:tag w:val="response"/>
            <w:id w:val="1922063370"/>
            <w:placeholder>
              <w:docPart w:val="EECF247E0CD547CAB5604D53525B75D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373D338" w14:textId="3019AF2E" w:rsidR="001E70A5" w:rsidRPr="00FB0C59" w:rsidRDefault="001E70A5" w:rsidP="001E70A5">
                <w:pPr>
                  <w:pStyle w:val="BodyTextNoSpacing"/>
                  <w:rPr>
                    <w:rFonts w:asciiTheme="minorHAnsi" w:hAnsiTheme="minorHAnsi" w:cstheme="minorHAnsi"/>
                    <w:sz w:val="22"/>
                    <w:szCs w:val="22"/>
                  </w:rPr>
                </w:pPr>
                <w:r w:rsidRPr="00FB0C59">
                  <w:rPr>
                    <w:rFonts w:asciiTheme="minorHAnsi" w:hAnsiTheme="minorHAnsi" w:cstheme="minorHAnsi"/>
                    <w:sz w:val="22"/>
                    <w:szCs w:val="22"/>
                    <w:lang w:val="en-GB"/>
                  </w:rPr>
                  <w:t>Non-confidential</w:t>
                </w:r>
              </w:p>
            </w:tc>
          </w:sdtContent>
        </w:sdt>
        <w:tc>
          <w:tcPr>
            <w:tcW w:w="7069" w:type="dxa"/>
          </w:tcPr>
          <w:p w14:paraId="7D7ADFB6" w14:textId="34721A34" w:rsidR="001E70A5" w:rsidRPr="00FB0C59" w:rsidRDefault="00C11EA7" w:rsidP="001E70A5">
            <w:pPr>
              <w:rPr>
                <w:rFonts w:asciiTheme="minorHAnsi" w:hAnsiTheme="minorHAnsi" w:cstheme="minorHAnsi"/>
                <w:bCs/>
                <w:sz w:val="22"/>
                <w:szCs w:val="22"/>
              </w:rPr>
            </w:pPr>
            <w:r w:rsidRPr="00FB0C59">
              <w:rPr>
                <w:rFonts w:asciiTheme="minorHAnsi" w:hAnsiTheme="minorHAnsi" w:cstheme="minorHAnsi"/>
                <w:sz w:val="22"/>
                <w:szCs w:val="22"/>
              </w:rPr>
              <w:t>The analysis provided by the working group shows that there are sites that are billed incorrectly beyond the proposed time periods therefore there is potential for customer detriment as this could lead to unrecoverable over-billing.</w:t>
            </w:r>
          </w:p>
        </w:tc>
        <w:tc>
          <w:tcPr>
            <w:tcW w:w="3752" w:type="dxa"/>
            <w:shd w:val="clear" w:color="auto" w:fill="E2EFD9" w:themeFill="accent6" w:themeFillTint="33"/>
          </w:tcPr>
          <w:p w14:paraId="6DE5372F" w14:textId="33690265" w:rsidR="001E70A5" w:rsidRPr="003A67D3" w:rsidRDefault="00C63383" w:rsidP="001E70A5">
            <w:pPr>
              <w:pStyle w:val="BodyText"/>
              <w:rPr>
                <w:rFonts w:cstheme="minorHAnsi"/>
                <w:bCs/>
              </w:rPr>
            </w:pPr>
            <w:r>
              <w:t>Noted</w:t>
            </w:r>
          </w:p>
        </w:tc>
      </w:tr>
      <w:tr w:rsidR="0079570B" w:rsidRPr="003A67D3" w14:paraId="5909CEA8" w14:textId="77777777" w:rsidTr="00CB4030">
        <w:tc>
          <w:tcPr>
            <w:tcW w:w="1730" w:type="dxa"/>
          </w:tcPr>
          <w:p w14:paraId="2253E6E9" w14:textId="5C1F2B4B" w:rsidR="0079570B" w:rsidRPr="00FB0C59" w:rsidRDefault="005E29C0"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2125146988"/>
                <w:placeholder>
                  <w:docPart w:val="3B6BEEA179E64D9FB1E8A8567C848AF1"/>
                </w:placeholder>
                <w:text/>
              </w:sdtPr>
              <w:sdtEndPr/>
              <w:sdtContent>
                <w:r w:rsidR="0079570B" w:rsidRPr="00FB0C59">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385090586"/>
            <w:placeholder>
              <w:docPart w:val="92DA1F0AA3BF41E7A8DB05C01E3D33F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7CE4334" w14:textId="1DEF6CE2" w:rsidR="0079570B" w:rsidRPr="00FB0C59" w:rsidRDefault="0079570B" w:rsidP="0079570B">
                <w:pPr>
                  <w:pStyle w:val="BodyTextNoSpacing"/>
                  <w:rPr>
                    <w:rFonts w:asciiTheme="minorHAnsi" w:hAnsiTheme="minorHAnsi" w:cstheme="minorHAnsi"/>
                    <w:bCs/>
                    <w:sz w:val="22"/>
                    <w:szCs w:val="22"/>
                  </w:rPr>
                </w:pPr>
                <w:r w:rsidRPr="00FB0C59">
                  <w:rPr>
                    <w:rFonts w:asciiTheme="minorHAnsi" w:hAnsiTheme="minorHAnsi" w:cstheme="minorHAnsi"/>
                    <w:sz w:val="22"/>
                    <w:szCs w:val="22"/>
                    <w:lang w:val="en-GB"/>
                  </w:rPr>
                  <w:t>Non-confidential</w:t>
                </w:r>
              </w:p>
            </w:tc>
          </w:sdtContent>
        </w:sdt>
        <w:tc>
          <w:tcPr>
            <w:tcW w:w="7069" w:type="dxa"/>
          </w:tcPr>
          <w:p w14:paraId="437789DE" w14:textId="77777777" w:rsidR="00FB0C59" w:rsidRPr="00FB0C59" w:rsidRDefault="00FB0C59" w:rsidP="00FB0C59">
            <w:pPr>
              <w:pStyle w:val="BodyText"/>
              <w:rPr>
                <w:rFonts w:asciiTheme="minorHAnsi" w:hAnsiTheme="minorHAnsi" w:cstheme="minorHAnsi"/>
                <w:bCs/>
                <w:sz w:val="22"/>
                <w:szCs w:val="22"/>
              </w:rPr>
            </w:pPr>
            <w:r w:rsidRPr="00FB0C59">
              <w:rPr>
                <w:rFonts w:asciiTheme="minorHAnsi" w:hAnsiTheme="minorHAnsi" w:cstheme="minorHAnsi"/>
                <w:bCs/>
                <w:sz w:val="22"/>
                <w:szCs w:val="22"/>
              </w:rPr>
              <w:t xml:space="preserve">This proposal would remove the ability for a customer to obtain a refund where it is due one back between 14 months and up to 6 years prior. </w:t>
            </w:r>
          </w:p>
          <w:p w14:paraId="0EF4CB1B" w14:textId="5BF0EB6E" w:rsidR="0079570B" w:rsidRPr="00FB0C59" w:rsidRDefault="00FB0C59" w:rsidP="00FB0C59">
            <w:pPr>
              <w:pStyle w:val="BodyText"/>
              <w:rPr>
                <w:rFonts w:asciiTheme="minorHAnsi" w:hAnsiTheme="minorHAnsi" w:cstheme="minorHAnsi"/>
                <w:bCs/>
                <w:sz w:val="22"/>
                <w:szCs w:val="22"/>
              </w:rPr>
            </w:pPr>
            <w:r w:rsidRPr="00FB0C59">
              <w:rPr>
                <w:rFonts w:asciiTheme="minorHAnsi" w:hAnsiTheme="minorHAnsi" w:cstheme="minorHAnsi"/>
                <w:bCs/>
                <w:sz w:val="22"/>
                <w:szCs w:val="22"/>
              </w:rPr>
              <w:t>This could increase the risk of litigation.</w:t>
            </w:r>
          </w:p>
        </w:tc>
        <w:tc>
          <w:tcPr>
            <w:tcW w:w="3752" w:type="dxa"/>
            <w:shd w:val="clear" w:color="auto" w:fill="E2EFD9" w:themeFill="accent6" w:themeFillTint="33"/>
          </w:tcPr>
          <w:p w14:paraId="60207A89" w14:textId="72F8F2F2" w:rsidR="0079570B" w:rsidRPr="003A67D3" w:rsidRDefault="00C63383" w:rsidP="0079570B">
            <w:pPr>
              <w:pStyle w:val="BodyText"/>
              <w:rPr>
                <w:rFonts w:cstheme="minorHAnsi"/>
                <w:bCs/>
              </w:rPr>
            </w:pPr>
            <w:r>
              <w:t>Noted</w:t>
            </w:r>
          </w:p>
        </w:tc>
      </w:tr>
      <w:tr w:rsidR="0079570B" w:rsidRPr="007A0F4A" w14:paraId="6F687E5A" w14:textId="77777777" w:rsidTr="00CB4030">
        <w:tc>
          <w:tcPr>
            <w:tcW w:w="14081" w:type="dxa"/>
            <w:gridSpan w:val="4"/>
            <w:shd w:val="clear" w:color="auto" w:fill="E2EFD9" w:themeFill="accent6" w:themeFillTint="33"/>
          </w:tcPr>
          <w:p w14:paraId="0BC06828" w14:textId="7611CE4B"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r w:rsidR="00C63383">
              <w:rPr>
                <w:rFonts w:asciiTheme="minorHAnsi" w:hAnsiTheme="minorHAnsi" w:cstheme="minorHAnsi"/>
                <w:b/>
                <w:sz w:val="22"/>
                <w:szCs w:val="22"/>
                <w:lang w:val="en-GB"/>
              </w:rPr>
              <w:t xml:space="preserve">It was highlighted by </w:t>
            </w:r>
            <w:proofErr w:type="gramStart"/>
            <w:r w:rsidR="00C63383">
              <w:rPr>
                <w:rFonts w:asciiTheme="minorHAnsi" w:hAnsiTheme="minorHAnsi" w:cstheme="minorHAnsi"/>
                <w:b/>
                <w:sz w:val="22"/>
                <w:szCs w:val="22"/>
                <w:lang w:val="en-GB"/>
              </w:rPr>
              <w:t>the majority of</w:t>
            </w:r>
            <w:proofErr w:type="gramEnd"/>
            <w:r w:rsidR="00C63383">
              <w:rPr>
                <w:rFonts w:asciiTheme="minorHAnsi" w:hAnsiTheme="minorHAnsi" w:cstheme="minorHAnsi"/>
                <w:b/>
                <w:sz w:val="22"/>
                <w:szCs w:val="22"/>
                <w:lang w:val="en-GB"/>
              </w:rPr>
              <w:t xml:space="preserve"> respondents </w:t>
            </w:r>
            <w:r w:rsidR="00FD3B17">
              <w:rPr>
                <w:rFonts w:asciiTheme="minorHAnsi" w:hAnsiTheme="minorHAnsi" w:cstheme="minorHAnsi"/>
                <w:b/>
                <w:sz w:val="22"/>
                <w:szCs w:val="22"/>
                <w:lang w:val="en-GB"/>
              </w:rPr>
              <w:t xml:space="preserve">that the main impact to customers would be that they would have the length of time that they could be refunded </w:t>
            </w:r>
            <w:r w:rsidR="00576E4C">
              <w:rPr>
                <w:rFonts w:asciiTheme="minorHAnsi" w:hAnsiTheme="minorHAnsi" w:cstheme="minorHAnsi"/>
                <w:b/>
                <w:sz w:val="22"/>
                <w:szCs w:val="22"/>
                <w:lang w:val="en-GB"/>
              </w:rPr>
              <w:t xml:space="preserve">for being billed on incorrect tariffs reduced and that it also reduces the window that a customer has </w:t>
            </w:r>
            <w:r w:rsidR="00F86C50">
              <w:rPr>
                <w:rFonts w:asciiTheme="minorHAnsi" w:hAnsiTheme="minorHAnsi" w:cstheme="minorHAnsi"/>
                <w:b/>
                <w:sz w:val="22"/>
                <w:szCs w:val="22"/>
                <w:lang w:val="en-GB"/>
              </w:rPr>
              <w:t>available to identify errors.</w:t>
            </w:r>
          </w:p>
        </w:tc>
      </w:tr>
    </w:tbl>
    <w:p w14:paraId="6B0146AA" w14:textId="77777777" w:rsidR="00C65544" w:rsidRDefault="00C65544" w:rsidP="00850564">
      <w:pPr>
        <w:rPr>
          <w:rFonts w:cstheme="minorHAnsi"/>
          <w:b/>
        </w:rPr>
      </w:pPr>
    </w:p>
    <w:p w14:paraId="612684B1"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3D8B1FEE"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07BE05B"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B5ACE36"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5A5CE94"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4F2B90B" w14:textId="22B5F140" w:rsidR="00C65544" w:rsidRPr="00C55D61" w:rsidRDefault="00C55D61" w:rsidP="00C55D61">
            <w:pPr>
              <w:pStyle w:val="BodyTextNoSpacing"/>
              <w:numPr>
                <w:ilvl w:val="0"/>
                <w:numId w:val="3"/>
              </w:numPr>
              <w:rPr>
                <w:rFonts w:asciiTheme="minorHAnsi" w:hAnsiTheme="minorHAnsi" w:cstheme="minorHAnsi"/>
                <w:bCs/>
                <w:sz w:val="22"/>
                <w:szCs w:val="22"/>
                <w:lang w:val="en-GB"/>
              </w:rPr>
            </w:pPr>
            <w:r w:rsidRPr="00C55D61">
              <w:rPr>
                <w:rFonts w:asciiTheme="minorHAnsi" w:hAnsiTheme="minorHAnsi" w:cstheme="minorHAnsi"/>
                <w:bCs/>
                <w:sz w:val="22"/>
                <w:szCs w:val="22"/>
                <w:lang w:val="en-GB"/>
              </w:rPr>
              <w:t>Is the RF period a suitable time for these errors to be identified and resolved? Who do you believe should be responsible for identifying any network charging errors within the RF period (14 months currently, 4 months post MHHS), i.e. customers, suppliers, distributors etc?  Please provide rationale.</w:t>
            </w:r>
            <w:r w:rsidR="002E193B" w:rsidRPr="002E193B">
              <w:rPr>
                <w:rFonts w:asciiTheme="minorHAnsi" w:hAnsiTheme="minorHAnsi" w:cstheme="minorHAnsi"/>
                <w:bCs/>
                <w:sz w:val="22"/>
                <w:szCs w:val="22"/>
                <w:lang w:val="en-GB"/>
              </w:rPr>
              <w:t xml:space="preserve"> </w:t>
            </w:r>
          </w:p>
        </w:tc>
        <w:tc>
          <w:tcPr>
            <w:tcW w:w="3752" w:type="dxa"/>
            <w:shd w:val="clear" w:color="auto" w:fill="E2EFD9" w:themeFill="accent6" w:themeFillTint="33"/>
          </w:tcPr>
          <w:p w14:paraId="3EB19418"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0EDD8DA6" w14:textId="77777777" w:rsidTr="00CB4030">
        <w:sdt>
          <w:sdtPr>
            <w:rPr>
              <w:rFonts w:asciiTheme="minorHAnsi" w:hAnsiTheme="minorHAnsi" w:cstheme="minorHAnsi"/>
              <w:b/>
              <w:bCs/>
              <w:sz w:val="22"/>
              <w:szCs w:val="22"/>
            </w:rPr>
            <w:alias w:val="Organisation"/>
            <w:tag w:val="organisation"/>
            <w:id w:val="598142371"/>
            <w:placeholder>
              <w:docPart w:val="E3F5C52769A24CF28E4ECB5B32F73D50"/>
            </w:placeholder>
            <w:text/>
          </w:sdtPr>
          <w:sdtEndPr/>
          <w:sdtContent>
            <w:tc>
              <w:tcPr>
                <w:tcW w:w="1730" w:type="dxa"/>
              </w:tcPr>
              <w:p w14:paraId="1D54C4AE" w14:textId="117510B3" w:rsidR="008E7E7A" w:rsidRPr="004614E9" w:rsidRDefault="008E7E7A" w:rsidP="008E7E7A">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319577254"/>
            <w:placeholder>
              <w:docPart w:val="A7A2851D471E425EA980274FB41A9B2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80A0B2B" w14:textId="0D23E159" w:rsidR="008E7E7A" w:rsidRPr="004614E9" w:rsidRDefault="008E7E7A" w:rsidP="008E7E7A">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sdt>
          <w:sdtPr>
            <w:rPr>
              <w:rFonts w:cstheme="minorHAnsi"/>
            </w:rPr>
            <w:tag w:val="dcusa_response2"/>
            <w:id w:val="1350988492"/>
            <w:placeholder>
              <w:docPart w:val="90AD7948E5154F51907C8EAD54E62799"/>
            </w:placeholder>
          </w:sdtPr>
          <w:sdtEndPr/>
          <w:sdtContent>
            <w:tc>
              <w:tcPr>
                <w:tcW w:w="7069" w:type="dxa"/>
              </w:tcPr>
              <w:p w14:paraId="145B6729" w14:textId="2FAE11E5" w:rsidR="008E7E7A" w:rsidRPr="004614E9" w:rsidRDefault="00C55D61" w:rsidP="00C55D61">
                <w:pPr>
                  <w:rPr>
                    <w:rFonts w:asciiTheme="minorHAnsi" w:hAnsiTheme="minorHAnsi" w:cstheme="minorHAnsi"/>
                    <w:color w:val="000000" w:themeColor="text1"/>
                    <w:sz w:val="22"/>
                    <w:szCs w:val="22"/>
                  </w:rPr>
                </w:pPr>
                <w:r w:rsidRPr="004614E9">
                  <w:rPr>
                    <w:rFonts w:asciiTheme="minorHAnsi" w:hAnsiTheme="minorHAnsi" w:cstheme="minorHAnsi"/>
                    <w:color w:val="000000" w:themeColor="text1"/>
                    <w:sz w:val="22"/>
                    <w:szCs w:val="22"/>
                  </w:rPr>
                  <w:t>We consider that the timescales reducing to 4 months will be challenging and therefore responsibility should sit jointly with customers, suppliers and distributors.</w:t>
                </w:r>
              </w:p>
            </w:tc>
          </w:sdtContent>
        </w:sdt>
        <w:tc>
          <w:tcPr>
            <w:tcW w:w="3752" w:type="dxa"/>
            <w:shd w:val="clear" w:color="auto" w:fill="E2EFD9" w:themeFill="accent6" w:themeFillTint="33"/>
          </w:tcPr>
          <w:p w14:paraId="11915103" w14:textId="238C87C4" w:rsidR="008E7E7A" w:rsidRPr="00E43227" w:rsidRDefault="00355533" w:rsidP="008E7E7A">
            <w:pPr>
              <w:pStyle w:val="BodyText"/>
              <w:rPr>
                <w:rFonts w:asciiTheme="minorHAnsi" w:hAnsiTheme="minorHAnsi" w:cstheme="minorHAnsi"/>
                <w:sz w:val="22"/>
                <w:szCs w:val="22"/>
              </w:rPr>
            </w:pPr>
            <w:r w:rsidRPr="00E43227">
              <w:rPr>
                <w:rFonts w:asciiTheme="minorHAnsi" w:hAnsiTheme="minorHAnsi" w:cstheme="minorHAnsi"/>
                <w:sz w:val="22"/>
                <w:szCs w:val="22"/>
              </w:rPr>
              <w:t xml:space="preserve">Responsibilty with all partys. </w:t>
            </w:r>
          </w:p>
        </w:tc>
      </w:tr>
      <w:tr w:rsidR="0007680D" w:rsidRPr="003A67D3" w14:paraId="1EDE4882" w14:textId="77777777" w:rsidTr="00CB4030">
        <w:sdt>
          <w:sdtPr>
            <w:rPr>
              <w:rFonts w:asciiTheme="minorHAnsi" w:hAnsiTheme="minorHAnsi" w:cstheme="minorHAnsi"/>
              <w:b/>
              <w:bCs/>
              <w:sz w:val="22"/>
              <w:szCs w:val="22"/>
            </w:rPr>
            <w:alias w:val="Organisation"/>
            <w:tag w:val="organisation"/>
            <w:id w:val="1290408722"/>
            <w:placeholder>
              <w:docPart w:val="5CAA3E63D790488D89DA9D0C89448DB2"/>
            </w:placeholder>
            <w:text/>
          </w:sdtPr>
          <w:sdtEndPr/>
          <w:sdtContent>
            <w:tc>
              <w:tcPr>
                <w:tcW w:w="1730" w:type="dxa"/>
              </w:tcPr>
              <w:p w14:paraId="648FDD90" w14:textId="43CBBEDD" w:rsidR="0007680D" w:rsidRPr="004614E9" w:rsidRDefault="0007680D" w:rsidP="0007680D">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231924277"/>
            <w:placeholder>
              <w:docPart w:val="8001F33BC242434BBCD63AE04681E41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E33C95B" w14:textId="036E9C50" w:rsidR="0007680D" w:rsidRPr="004614E9" w:rsidRDefault="0007680D" w:rsidP="0007680D">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23C0A56A" w14:textId="2E683A54" w:rsidR="0007680D" w:rsidRPr="004614E9" w:rsidRDefault="004446D3" w:rsidP="0007680D">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We do not believe that the RF period is appropriate.  </w:t>
            </w:r>
          </w:p>
        </w:tc>
        <w:tc>
          <w:tcPr>
            <w:tcW w:w="3752" w:type="dxa"/>
            <w:shd w:val="clear" w:color="auto" w:fill="E2EFD9" w:themeFill="accent6" w:themeFillTint="33"/>
          </w:tcPr>
          <w:p w14:paraId="3096A901" w14:textId="2D2B7169" w:rsidR="0007680D" w:rsidRPr="003A67D3" w:rsidRDefault="00355533" w:rsidP="0007680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Believes RF is not appropriate</w:t>
            </w:r>
          </w:p>
        </w:tc>
      </w:tr>
      <w:tr w:rsidR="00CF7194" w:rsidRPr="003A67D3" w14:paraId="6FEBBCFA" w14:textId="77777777" w:rsidTr="00CB4030">
        <w:sdt>
          <w:sdtPr>
            <w:rPr>
              <w:rFonts w:asciiTheme="minorHAnsi" w:hAnsiTheme="minorHAnsi" w:cstheme="minorHAnsi"/>
              <w:b/>
              <w:bCs/>
              <w:sz w:val="22"/>
              <w:szCs w:val="22"/>
            </w:rPr>
            <w:alias w:val="Organisation"/>
            <w:tag w:val="organisation"/>
            <w:id w:val="1223405641"/>
            <w:placeholder>
              <w:docPart w:val="9CA80AE5B75040B5B605B7E5CE2D9E04"/>
            </w:placeholder>
            <w:text/>
          </w:sdtPr>
          <w:sdtEndPr/>
          <w:sdtContent>
            <w:tc>
              <w:tcPr>
                <w:tcW w:w="1730" w:type="dxa"/>
              </w:tcPr>
              <w:p w14:paraId="50905F18" w14:textId="3D734C00" w:rsidR="00CF7194" w:rsidRPr="004614E9" w:rsidRDefault="00CF7194" w:rsidP="00CF719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938721669"/>
            <w:placeholder>
              <w:docPart w:val="6F48EE6BFA404CD5A665524EE25A1A6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D9CFA94" w14:textId="16E31797" w:rsidR="00CF7194" w:rsidRPr="004614E9" w:rsidRDefault="00CF7194" w:rsidP="00CF7194">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60F63D14" w14:textId="77777777" w:rsidR="007E17E9" w:rsidRPr="004614E9" w:rsidRDefault="007E17E9" w:rsidP="007E17E9">
            <w:pPr>
              <w:pStyle w:val="BodyText"/>
              <w:rPr>
                <w:rFonts w:asciiTheme="minorHAnsi" w:hAnsiTheme="minorHAnsi" w:cstheme="minorHAnsi"/>
                <w:bCs/>
                <w:sz w:val="22"/>
                <w:szCs w:val="22"/>
              </w:rPr>
            </w:pPr>
            <w:r w:rsidRPr="004614E9">
              <w:rPr>
                <w:rFonts w:asciiTheme="minorHAnsi" w:hAnsiTheme="minorHAnsi" w:cstheme="minorHAnsi"/>
                <w:bCs/>
                <w:sz w:val="22"/>
                <w:szCs w:val="22"/>
              </w:rPr>
              <w:t>Distributors have worked to identify the correct charging allocation since the new Substation tariffs were introduced with the CDCM in 2010 and so are now limited in further action to identify any remaining historic issues.</w:t>
            </w:r>
          </w:p>
          <w:p w14:paraId="61921E33" w14:textId="77777777" w:rsidR="007E17E9" w:rsidRPr="004614E9" w:rsidRDefault="007E17E9" w:rsidP="007E17E9">
            <w:pPr>
              <w:pStyle w:val="BodyText"/>
              <w:rPr>
                <w:rFonts w:asciiTheme="minorHAnsi" w:hAnsiTheme="minorHAnsi" w:cstheme="minorHAnsi"/>
                <w:bCs/>
                <w:sz w:val="22"/>
                <w:szCs w:val="22"/>
              </w:rPr>
            </w:pPr>
            <w:r w:rsidRPr="004614E9">
              <w:rPr>
                <w:rFonts w:asciiTheme="minorHAnsi" w:hAnsiTheme="minorHAnsi" w:cstheme="minorHAnsi"/>
                <w:bCs/>
                <w:sz w:val="22"/>
                <w:szCs w:val="22"/>
              </w:rPr>
              <w:t>Improvements have also been made in the initial allocation of Tariffs to new sites.</w:t>
            </w:r>
          </w:p>
          <w:p w14:paraId="1A45D7F5" w14:textId="3D9D86FC" w:rsidR="00CF7194" w:rsidRPr="004614E9" w:rsidRDefault="007E17E9" w:rsidP="007E17E9">
            <w:pPr>
              <w:pStyle w:val="BodyText"/>
              <w:rPr>
                <w:rFonts w:asciiTheme="minorHAnsi" w:hAnsiTheme="minorHAnsi" w:cstheme="minorHAnsi"/>
                <w:bCs/>
                <w:sz w:val="22"/>
                <w:szCs w:val="22"/>
              </w:rPr>
            </w:pPr>
            <w:r w:rsidRPr="004614E9">
              <w:rPr>
                <w:rFonts w:asciiTheme="minorHAnsi" w:hAnsiTheme="minorHAnsi" w:cstheme="minorHAnsi"/>
                <w:bCs/>
                <w:sz w:val="22"/>
                <w:szCs w:val="22"/>
              </w:rPr>
              <w:t>As a result, the customer is in the best position to highlight any concerns they have ASAP for the necessary review to be undertaken in a timely manner.</w:t>
            </w:r>
          </w:p>
        </w:tc>
        <w:tc>
          <w:tcPr>
            <w:tcW w:w="3752" w:type="dxa"/>
            <w:shd w:val="clear" w:color="auto" w:fill="E2EFD9" w:themeFill="accent6" w:themeFillTint="33"/>
          </w:tcPr>
          <w:p w14:paraId="047AA3D4" w14:textId="0AACA6F4" w:rsidR="00CF7194" w:rsidRPr="003A67D3" w:rsidRDefault="00DB76FA" w:rsidP="00CF7194">
            <w:pPr>
              <w:pStyle w:val="BodyText"/>
              <w:rPr>
                <w:rFonts w:cstheme="minorHAnsi"/>
                <w:bCs/>
              </w:rPr>
            </w:pPr>
            <w:r w:rsidRPr="00E43227">
              <w:rPr>
                <w:rFonts w:asciiTheme="minorHAnsi" w:hAnsiTheme="minorHAnsi" w:cstheme="minorHAnsi"/>
                <w:sz w:val="22"/>
                <w:szCs w:val="22"/>
              </w:rPr>
              <w:t xml:space="preserve">Responsibilty with </w:t>
            </w:r>
            <w:r>
              <w:rPr>
                <w:rFonts w:asciiTheme="minorHAnsi" w:hAnsiTheme="minorHAnsi" w:cstheme="minorHAnsi"/>
                <w:sz w:val="22"/>
                <w:szCs w:val="22"/>
              </w:rPr>
              <w:t>the customer</w:t>
            </w:r>
            <w:r w:rsidRPr="00E43227">
              <w:rPr>
                <w:rFonts w:asciiTheme="minorHAnsi" w:hAnsiTheme="minorHAnsi" w:cstheme="minorHAnsi"/>
                <w:sz w:val="22"/>
                <w:szCs w:val="22"/>
              </w:rPr>
              <w:t>.</w:t>
            </w:r>
          </w:p>
        </w:tc>
      </w:tr>
      <w:tr w:rsidR="00582B84" w:rsidRPr="003A67D3" w14:paraId="0135A298" w14:textId="77777777" w:rsidTr="00CB4030">
        <w:tc>
          <w:tcPr>
            <w:tcW w:w="1730" w:type="dxa"/>
          </w:tcPr>
          <w:p w14:paraId="6B7EF1D6" w14:textId="47E655BD" w:rsidR="00582B84" w:rsidRPr="004614E9" w:rsidRDefault="00582B84" w:rsidP="00582B8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484115875"/>
            <w:placeholder>
              <w:docPart w:val="CC4CD86551D0436B986619418E64077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0108E04" w14:textId="6A7412F7" w:rsidR="00582B84" w:rsidRPr="004614E9" w:rsidRDefault="00582B84" w:rsidP="00582B84">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48F4CA73" w14:textId="77777777" w:rsidR="00933583" w:rsidRPr="004614E9" w:rsidRDefault="00933583" w:rsidP="00933583">
            <w:pPr>
              <w:pStyle w:val="BodyText"/>
              <w:rPr>
                <w:rFonts w:asciiTheme="minorHAnsi" w:hAnsiTheme="minorHAnsi" w:cstheme="minorHAnsi"/>
                <w:bCs/>
                <w:sz w:val="22"/>
                <w:szCs w:val="22"/>
              </w:rPr>
            </w:pPr>
            <w:r w:rsidRPr="004614E9">
              <w:rPr>
                <w:rFonts w:asciiTheme="minorHAnsi" w:hAnsiTheme="minorHAnsi" w:cstheme="minorHAnsi"/>
                <w:bCs/>
                <w:sz w:val="22"/>
                <w:szCs w:val="22"/>
              </w:rPr>
              <w:t>No, we do not think the RF period is a suitable period of time.</w:t>
            </w:r>
          </w:p>
          <w:p w14:paraId="72078AA5" w14:textId="77777777" w:rsidR="00933583" w:rsidRPr="004614E9" w:rsidRDefault="00933583" w:rsidP="00933583">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Historically most of these LLF refunds go back the full 6 years. This indicates that the RF period is not a reasonable amount of time to identify these errors. </w:t>
            </w:r>
          </w:p>
          <w:p w14:paraId="265ED939" w14:textId="77777777" w:rsidR="00933583" w:rsidRPr="004614E9" w:rsidRDefault="00933583" w:rsidP="00933583">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In practice these refunds are rarely triggered by the DNO, most are queries raised by energy consultants on behalf of the customer. </w:t>
            </w:r>
          </w:p>
          <w:p w14:paraId="1624EFD2" w14:textId="1CEC7C37" w:rsidR="00582B84" w:rsidRPr="004614E9" w:rsidRDefault="00933583" w:rsidP="00582B84">
            <w:pPr>
              <w:pStyle w:val="BodyText"/>
              <w:rPr>
                <w:rFonts w:asciiTheme="minorHAnsi" w:hAnsiTheme="minorHAnsi" w:cstheme="minorHAnsi"/>
                <w:bCs/>
                <w:sz w:val="22"/>
                <w:szCs w:val="22"/>
              </w:rPr>
            </w:pPr>
            <w:r w:rsidRPr="004614E9">
              <w:rPr>
                <w:rFonts w:asciiTheme="minorHAnsi" w:hAnsiTheme="minorHAnsi" w:cstheme="minorHAnsi"/>
                <w:bCs/>
                <w:sz w:val="22"/>
                <w:szCs w:val="22"/>
              </w:rPr>
              <w:t>The DNO is responsible for assigning the PoC/Voltage, so the DNO is ultimately responsible for correcting those errors. Therefore, the current 6-year period feels a more suitable window than the 14-month RF window. A 4-month window under MHHS would be far too short for the error to be identified.</w:t>
            </w:r>
          </w:p>
        </w:tc>
        <w:tc>
          <w:tcPr>
            <w:tcW w:w="3752" w:type="dxa"/>
            <w:shd w:val="clear" w:color="auto" w:fill="E2EFD9" w:themeFill="accent6" w:themeFillTint="33"/>
          </w:tcPr>
          <w:p w14:paraId="2210FFE4" w14:textId="74DF0AC8" w:rsidR="00582B84" w:rsidRPr="003A67D3" w:rsidRDefault="00506F50" w:rsidP="00582B84">
            <w:pPr>
              <w:pStyle w:val="BodyText"/>
              <w:rPr>
                <w:rFonts w:cstheme="minorHAnsi"/>
                <w:bCs/>
              </w:rPr>
            </w:pPr>
            <w:r>
              <w:rPr>
                <w:rFonts w:asciiTheme="minorHAnsi" w:hAnsiTheme="minorHAnsi" w:cstheme="minorHAnsi"/>
                <w:bCs/>
                <w:sz w:val="22"/>
                <w:szCs w:val="22"/>
                <w:lang w:val="en-GB"/>
              </w:rPr>
              <w:t>Believes RF is not appropriate</w:t>
            </w:r>
            <w:r w:rsidR="00CA411F">
              <w:rPr>
                <w:rFonts w:asciiTheme="minorHAnsi" w:hAnsiTheme="minorHAnsi" w:cstheme="minorHAnsi"/>
                <w:bCs/>
                <w:sz w:val="22"/>
                <w:szCs w:val="22"/>
                <w:lang w:val="en-GB"/>
              </w:rPr>
              <w:t xml:space="preserve"> and current </w:t>
            </w:r>
            <w:proofErr w:type="gramStart"/>
            <w:r w:rsidR="00CA411F">
              <w:rPr>
                <w:rFonts w:asciiTheme="minorHAnsi" w:hAnsiTheme="minorHAnsi" w:cstheme="minorHAnsi"/>
                <w:bCs/>
                <w:sz w:val="22"/>
                <w:szCs w:val="22"/>
                <w:lang w:val="en-GB"/>
              </w:rPr>
              <w:t>6 year</w:t>
            </w:r>
            <w:proofErr w:type="gramEnd"/>
            <w:r w:rsidR="00CA411F">
              <w:rPr>
                <w:rFonts w:asciiTheme="minorHAnsi" w:hAnsiTheme="minorHAnsi" w:cstheme="minorHAnsi"/>
                <w:bCs/>
                <w:sz w:val="22"/>
                <w:szCs w:val="22"/>
                <w:lang w:val="en-GB"/>
              </w:rPr>
              <w:t xml:space="preserve"> window is. Also </w:t>
            </w:r>
            <w:r w:rsidR="00F219BF">
              <w:rPr>
                <w:rFonts w:asciiTheme="minorHAnsi" w:hAnsiTheme="minorHAnsi" w:cstheme="minorHAnsi"/>
                <w:bCs/>
                <w:sz w:val="22"/>
                <w:szCs w:val="22"/>
                <w:lang w:val="en-GB"/>
              </w:rPr>
              <w:t>notes that it is rare for the DNO to identify these i</w:t>
            </w:r>
            <w:r w:rsidR="00F219BF">
              <w:rPr>
                <w:rFonts w:cstheme="minorHAnsi"/>
                <w:bCs/>
              </w:rPr>
              <w:t>nstances</w:t>
            </w:r>
            <w:r w:rsidR="00F219BF">
              <w:rPr>
                <w:rFonts w:asciiTheme="minorHAnsi" w:hAnsiTheme="minorHAnsi" w:cstheme="minorHAnsi"/>
                <w:bCs/>
                <w:sz w:val="22"/>
                <w:szCs w:val="22"/>
                <w:lang w:val="en-GB"/>
              </w:rPr>
              <w:t xml:space="preserve"> and most get raised by customers consultants.</w:t>
            </w:r>
          </w:p>
        </w:tc>
      </w:tr>
      <w:tr w:rsidR="002C7369" w:rsidRPr="003A67D3" w14:paraId="7D9DF7D7" w14:textId="77777777" w:rsidTr="00CB4030">
        <w:sdt>
          <w:sdtPr>
            <w:rPr>
              <w:rFonts w:asciiTheme="minorHAnsi" w:hAnsiTheme="minorHAnsi" w:cstheme="minorHAnsi"/>
              <w:b/>
              <w:bCs/>
              <w:sz w:val="22"/>
              <w:szCs w:val="22"/>
            </w:rPr>
            <w:alias w:val="Organisation"/>
            <w:tag w:val="organisation"/>
            <w:id w:val="118655912"/>
            <w:placeholder>
              <w:docPart w:val="66A054E234FC4D009A9FB72A437A2F1C"/>
            </w:placeholder>
            <w:text/>
          </w:sdtPr>
          <w:sdtEndPr/>
          <w:sdtContent>
            <w:tc>
              <w:tcPr>
                <w:tcW w:w="1730" w:type="dxa"/>
              </w:tcPr>
              <w:p w14:paraId="35715D7B" w14:textId="403E3A28" w:rsidR="002C7369" w:rsidRPr="004614E9" w:rsidRDefault="002C7369" w:rsidP="002C7369">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49208661"/>
            <w:placeholder>
              <w:docPart w:val="431E8A7E7E64488B9A463981C54F3CD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91C0768" w14:textId="384767C1" w:rsidR="002C7369" w:rsidRPr="004614E9" w:rsidRDefault="002C7369" w:rsidP="002C7369">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235504D0" w14:textId="18D6C842" w:rsidR="002C7369" w:rsidRPr="004614E9" w:rsidRDefault="008F50FE" w:rsidP="002C7369">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No.  For many larger sites it can be very difficult to fully determine the status of a site for charging purposes.  Identification of issues are likely to </w:t>
            </w:r>
            <w:r w:rsidRPr="004614E9">
              <w:rPr>
                <w:rFonts w:asciiTheme="minorHAnsi" w:hAnsiTheme="minorHAnsi" w:cstheme="minorHAnsi"/>
                <w:bCs/>
                <w:sz w:val="22"/>
                <w:szCs w:val="22"/>
              </w:rPr>
              <w:lastRenderedPageBreak/>
              <w:t xml:space="preserve">occur only during site visits or from customer works.  This usually occur only for maintenance, site improvement or correction of metering faults which occurs sporadically.   Issues may take years to be identified as a result.  Members have indicated that they have instances of backbilling correction which have spanned a 6-year period. </w:t>
            </w:r>
          </w:p>
        </w:tc>
        <w:tc>
          <w:tcPr>
            <w:tcW w:w="3752" w:type="dxa"/>
            <w:shd w:val="clear" w:color="auto" w:fill="E2EFD9" w:themeFill="accent6" w:themeFillTint="33"/>
          </w:tcPr>
          <w:p w14:paraId="0FA665D9" w14:textId="2E19B0EF" w:rsidR="002C7369" w:rsidRPr="003A67D3" w:rsidRDefault="002340B1" w:rsidP="002C7369">
            <w:pPr>
              <w:pStyle w:val="BodyText"/>
              <w:rPr>
                <w:rFonts w:cstheme="minorHAnsi"/>
                <w:bCs/>
              </w:rPr>
            </w:pPr>
            <w:r>
              <w:rPr>
                <w:rFonts w:cstheme="minorHAnsi"/>
                <w:bCs/>
              </w:rPr>
              <w:lastRenderedPageBreak/>
              <w:t xml:space="preserve">No to RF. </w:t>
            </w:r>
          </w:p>
        </w:tc>
      </w:tr>
      <w:tr w:rsidR="005342D8" w:rsidRPr="003A67D3" w14:paraId="0BF61C7C" w14:textId="77777777" w:rsidTr="00CB4030">
        <w:sdt>
          <w:sdtPr>
            <w:rPr>
              <w:rFonts w:asciiTheme="minorHAnsi" w:hAnsiTheme="minorHAnsi" w:cstheme="minorHAnsi"/>
              <w:b/>
              <w:bCs/>
              <w:sz w:val="22"/>
              <w:szCs w:val="22"/>
            </w:rPr>
            <w:alias w:val="Organisation"/>
            <w:tag w:val="organisation"/>
            <w:id w:val="-683903025"/>
            <w:placeholder>
              <w:docPart w:val="FC8E18C931C64AD4AE259164D3CE5884"/>
            </w:placeholder>
            <w:text/>
          </w:sdtPr>
          <w:sdtEndPr/>
          <w:sdtContent>
            <w:tc>
              <w:tcPr>
                <w:tcW w:w="1730" w:type="dxa"/>
              </w:tcPr>
              <w:p w14:paraId="2013AAFE" w14:textId="04F4663E" w:rsidR="005342D8" w:rsidRPr="004614E9" w:rsidRDefault="005342D8" w:rsidP="005342D8">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769613010"/>
            <w:placeholder>
              <w:docPart w:val="88F341FAF6204E7791FBFFCBAEBD10A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D939EED" w14:textId="46AF2BA5" w:rsidR="005342D8" w:rsidRPr="004614E9" w:rsidRDefault="005342D8" w:rsidP="005342D8">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6E7C1890" w14:textId="77777777" w:rsidR="001B6421" w:rsidRPr="004614E9" w:rsidRDefault="001B6421" w:rsidP="001B6421">
            <w:pPr>
              <w:pStyle w:val="BodyText"/>
              <w:rPr>
                <w:rFonts w:asciiTheme="minorHAnsi" w:hAnsiTheme="minorHAnsi" w:cstheme="minorHAnsi"/>
                <w:bCs/>
                <w:sz w:val="22"/>
                <w:szCs w:val="22"/>
              </w:rPr>
            </w:pPr>
            <w:r w:rsidRPr="004614E9">
              <w:rPr>
                <w:rFonts w:asciiTheme="minorHAnsi" w:hAnsiTheme="minorHAnsi" w:cstheme="minorHAnsi"/>
                <w:bCs/>
                <w:sz w:val="22"/>
                <w:szCs w:val="22"/>
              </w:rPr>
              <w:t>Yes, we consider that revision back up to 14 months is appropriate.</w:t>
            </w:r>
          </w:p>
          <w:p w14:paraId="1344BCF9" w14:textId="29C72D32" w:rsidR="005342D8" w:rsidRPr="004614E9" w:rsidRDefault="001B6421" w:rsidP="001B6421">
            <w:pPr>
              <w:pStyle w:val="BodyText"/>
              <w:rPr>
                <w:rFonts w:asciiTheme="minorHAnsi" w:hAnsiTheme="minorHAnsi" w:cstheme="minorHAnsi"/>
                <w:bCs/>
                <w:sz w:val="22"/>
                <w:szCs w:val="22"/>
              </w:rPr>
            </w:pPr>
            <w:r w:rsidRPr="004614E9">
              <w:rPr>
                <w:rFonts w:asciiTheme="minorHAnsi" w:hAnsiTheme="minorHAnsi" w:cstheme="minorHAnsi"/>
                <w:bCs/>
                <w:sz w:val="22"/>
                <w:szCs w:val="22"/>
              </w:rPr>
              <w:t>Distributors should primarily be responsible as they should know the setup of the premise and metering to enable them to charge correctly in the first instance.</w:t>
            </w:r>
          </w:p>
        </w:tc>
        <w:tc>
          <w:tcPr>
            <w:tcW w:w="3752" w:type="dxa"/>
            <w:shd w:val="clear" w:color="auto" w:fill="E2EFD9" w:themeFill="accent6" w:themeFillTint="33"/>
          </w:tcPr>
          <w:p w14:paraId="4F124BE3" w14:textId="363236F1" w:rsidR="005342D8" w:rsidRPr="003A67D3" w:rsidRDefault="002340B1" w:rsidP="005342D8">
            <w:pPr>
              <w:pStyle w:val="BodyText"/>
              <w:rPr>
                <w:rFonts w:cstheme="minorHAnsi"/>
                <w:bCs/>
              </w:rPr>
            </w:pPr>
            <w:r>
              <w:rPr>
                <w:rFonts w:cstheme="minorHAnsi"/>
                <w:bCs/>
              </w:rPr>
              <w:t>Yes to RF</w:t>
            </w:r>
          </w:p>
        </w:tc>
      </w:tr>
      <w:tr w:rsidR="00E4239E" w:rsidRPr="003A67D3" w14:paraId="2D458AB7" w14:textId="77777777" w:rsidTr="00CB4030">
        <w:tc>
          <w:tcPr>
            <w:tcW w:w="1730" w:type="dxa"/>
          </w:tcPr>
          <w:p w14:paraId="26E65207" w14:textId="2487659C" w:rsidR="00E4239E" w:rsidRPr="004614E9" w:rsidRDefault="00E4239E" w:rsidP="00E4239E">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600946900"/>
            <w:placeholder>
              <w:docPart w:val="C7615EF0D0974CD79F46D743DA1057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CE5A391" w14:textId="7951CE70" w:rsidR="00E4239E" w:rsidRPr="004614E9" w:rsidRDefault="00E4239E" w:rsidP="00E4239E">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1A39F249" w14:textId="77777777" w:rsidR="00E4239E" w:rsidRPr="004614E9" w:rsidRDefault="00B24FFD" w:rsidP="00E4239E">
            <w:pPr>
              <w:pStyle w:val="BodyText"/>
              <w:rPr>
                <w:rFonts w:asciiTheme="minorHAnsi" w:hAnsiTheme="minorHAnsi" w:cstheme="minorHAnsi"/>
                <w:bCs/>
                <w:sz w:val="22"/>
                <w:szCs w:val="22"/>
                <w:lang w:val="en-GB"/>
              </w:rPr>
            </w:pPr>
            <w:r w:rsidRPr="004614E9">
              <w:rPr>
                <w:rFonts w:asciiTheme="minorHAnsi" w:hAnsiTheme="minorHAnsi" w:cstheme="minorHAnsi"/>
                <w:bCs/>
                <w:sz w:val="22"/>
                <w:szCs w:val="22"/>
                <w:lang w:val="en-GB"/>
              </w:rPr>
              <w:t xml:space="preserve">We do not consider the settlement period to be a sufficiently long period for these (Or any other) errors to be limited to in terms of correction, regardless of who’s responsibility it is. However, to place this responsibility upon the customer is patently placing an unfair burden on them which they are rarely equipped to deal with. It is no surprise to us that from the data returned in the RFI run by the workgroup concerning the number of such errors dealt with, that those </w:t>
            </w:r>
            <w:proofErr w:type="spellStart"/>
            <w:r w:rsidRPr="004614E9">
              <w:rPr>
                <w:rFonts w:asciiTheme="minorHAnsi" w:hAnsiTheme="minorHAnsi" w:cstheme="minorHAnsi"/>
                <w:bCs/>
                <w:sz w:val="22"/>
                <w:szCs w:val="22"/>
                <w:lang w:val="en-GB"/>
              </w:rPr>
              <w:t>Inenco</w:t>
            </w:r>
            <w:proofErr w:type="spellEnd"/>
            <w:r w:rsidRPr="004614E9">
              <w:rPr>
                <w:rFonts w:asciiTheme="minorHAnsi" w:hAnsiTheme="minorHAnsi" w:cstheme="minorHAnsi"/>
                <w:bCs/>
                <w:sz w:val="22"/>
                <w:szCs w:val="22"/>
                <w:lang w:val="en-GB"/>
              </w:rPr>
              <w:t xml:space="preserve"> have identified in the last 12 months in some cases exceeds the total number of such errors DNOs advised they received.</w:t>
            </w:r>
          </w:p>
          <w:p w14:paraId="664331D8" w14:textId="77777777" w:rsidR="00B24FFD" w:rsidRPr="004614E9" w:rsidRDefault="00B24FFD" w:rsidP="00E4239E">
            <w:pPr>
              <w:pStyle w:val="BodyText"/>
              <w:rPr>
                <w:rFonts w:asciiTheme="minorHAnsi" w:hAnsiTheme="minorHAnsi" w:cstheme="minorHAnsi"/>
                <w:bCs/>
                <w:sz w:val="22"/>
                <w:szCs w:val="22"/>
                <w:lang w:val="en-GB"/>
              </w:rPr>
            </w:pPr>
          </w:p>
          <w:p w14:paraId="40C0E763" w14:textId="016AE7CF" w:rsidR="00B24FFD" w:rsidRPr="004614E9" w:rsidRDefault="00B24FFD" w:rsidP="00E4239E">
            <w:pPr>
              <w:pStyle w:val="BodyText"/>
              <w:rPr>
                <w:rFonts w:asciiTheme="minorHAnsi" w:hAnsiTheme="minorHAnsi" w:cstheme="minorHAnsi"/>
                <w:bCs/>
                <w:sz w:val="22"/>
                <w:szCs w:val="22"/>
              </w:rPr>
            </w:pPr>
            <w:r w:rsidRPr="004614E9">
              <w:rPr>
                <w:rFonts w:asciiTheme="minorHAnsi" w:hAnsiTheme="minorHAnsi" w:cstheme="minorHAnsi"/>
                <w:bCs/>
                <w:sz w:val="22"/>
                <w:szCs w:val="22"/>
                <w:lang w:val="en-GB"/>
              </w:rPr>
              <w:t xml:space="preserve">Not only do DNOs appear unaware of these issues but most customers also do not realise such problems exist until someone like </w:t>
            </w:r>
            <w:proofErr w:type="gramStart"/>
            <w:r w:rsidRPr="004614E9">
              <w:rPr>
                <w:rFonts w:asciiTheme="minorHAnsi" w:hAnsiTheme="minorHAnsi" w:cstheme="minorHAnsi"/>
                <w:bCs/>
                <w:sz w:val="22"/>
                <w:szCs w:val="22"/>
                <w:lang w:val="en-GB"/>
              </w:rPr>
              <w:t>ourselves</w:t>
            </w:r>
            <w:proofErr w:type="gramEnd"/>
            <w:r w:rsidRPr="004614E9">
              <w:rPr>
                <w:rFonts w:asciiTheme="minorHAnsi" w:hAnsiTheme="minorHAnsi" w:cstheme="minorHAnsi"/>
                <w:bCs/>
                <w:sz w:val="22"/>
                <w:szCs w:val="22"/>
                <w:lang w:val="en-GB"/>
              </w:rPr>
              <w:t xml:space="preserve"> start to check. If you want to resolve these issues without disadvantaging individual businesses, it is the DNOs who are the only group who have full access to their networks and the ability to take on the responsibility for this issue. If this comes with a cost, it should be established whether that cost should be allowable (EG the introduction of a new LLFC type imposed upon it) or not </w:t>
            </w:r>
            <w:r w:rsidRPr="004614E9">
              <w:rPr>
                <w:rFonts w:asciiTheme="minorHAnsi" w:hAnsiTheme="minorHAnsi" w:cstheme="minorHAnsi"/>
                <w:bCs/>
                <w:sz w:val="22"/>
                <w:szCs w:val="22"/>
                <w:lang w:val="en-GB"/>
              </w:rPr>
              <w:lastRenderedPageBreak/>
              <w:t>(EG - Forgetting to update billing systems after upgrading a supply to accommodate additional load). This proposal in particular raises serious questions about what is fair and reasonable in respect of individual users of the networks. We agree there are always winners and losers in any system but only the industry has the access to data and understanding of the regulations to be able to effectively identify these at source. It is no surprise that we come across so few undercharges, but the overcharges appear to be left for the customer to identify. Any move to restrict the customer’s ability to recover money which has been overcharged when there is no obligation on the industry to police this or even check LLFCs are correct cannot be fair and reasonable.</w:t>
            </w:r>
          </w:p>
        </w:tc>
        <w:tc>
          <w:tcPr>
            <w:tcW w:w="3752" w:type="dxa"/>
            <w:shd w:val="clear" w:color="auto" w:fill="E2EFD9" w:themeFill="accent6" w:themeFillTint="33"/>
          </w:tcPr>
          <w:p w14:paraId="4379A897" w14:textId="7B2AA7AA" w:rsidR="00E4239E" w:rsidRPr="003A67D3" w:rsidRDefault="0037149B" w:rsidP="00E4239E">
            <w:pPr>
              <w:pStyle w:val="BodyText"/>
              <w:rPr>
                <w:rFonts w:cstheme="minorHAnsi"/>
                <w:bCs/>
              </w:rPr>
            </w:pPr>
            <w:r>
              <w:rPr>
                <w:rFonts w:cstheme="minorHAnsi"/>
                <w:bCs/>
              </w:rPr>
              <w:lastRenderedPageBreak/>
              <w:t>No to RF</w:t>
            </w:r>
            <w:r w:rsidR="00753B42">
              <w:rPr>
                <w:rFonts w:cstheme="minorHAnsi"/>
                <w:bCs/>
              </w:rPr>
              <w:t xml:space="preserve"> and doesnt agree that the responsibilty shuld fall upon the customer</w:t>
            </w:r>
            <w:r w:rsidR="00107CBF">
              <w:rPr>
                <w:rFonts w:cstheme="minorHAnsi"/>
                <w:bCs/>
              </w:rPr>
              <w:t xml:space="preserve"> as they arent equipt to indentify the issue. </w:t>
            </w:r>
          </w:p>
        </w:tc>
      </w:tr>
      <w:tr w:rsidR="005E6EE4" w:rsidRPr="003A67D3" w14:paraId="5DEEFB32" w14:textId="77777777" w:rsidTr="00CB4030">
        <w:tc>
          <w:tcPr>
            <w:tcW w:w="1730" w:type="dxa"/>
          </w:tcPr>
          <w:p w14:paraId="1C6AA2EF" w14:textId="13383542" w:rsidR="005E6EE4" w:rsidRPr="004614E9" w:rsidRDefault="005E6EE4" w:rsidP="005E6EE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237790808"/>
            <w:placeholder>
              <w:docPart w:val="F2DC8692030F499B8F27712BF5C1820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1F97BE6" w14:textId="6E5FEA22" w:rsidR="005E6EE4" w:rsidRPr="004614E9" w:rsidRDefault="005E6EE4" w:rsidP="005E6EE4">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1B12EE90" w14:textId="581AAE45" w:rsidR="005E6EE4" w:rsidRPr="004614E9" w:rsidRDefault="00527545" w:rsidP="005E6EE4">
            <w:pPr>
              <w:pStyle w:val="BodyText"/>
              <w:rPr>
                <w:rFonts w:asciiTheme="minorHAnsi" w:hAnsiTheme="minorHAnsi" w:cstheme="minorHAnsi"/>
                <w:bCs/>
                <w:sz w:val="22"/>
                <w:szCs w:val="22"/>
              </w:rPr>
            </w:pPr>
            <w:r w:rsidRPr="004614E9">
              <w:rPr>
                <w:rFonts w:asciiTheme="minorHAnsi" w:hAnsiTheme="minorHAnsi" w:cstheme="minorHAnsi"/>
                <w:bCs/>
                <w:sz w:val="22"/>
                <w:szCs w:val="22"/>
                <w:lang w:val="en-GB"/>
              </w:rPr>
              <w:t xml:space="preserve">The settlement period should not be used as a basis for limiting charges/credits as it has no reflection on the balances being passed to the consumer. The settlement calendar is for settlement of </w:t>
            </w:r>
            <w:proofErr w:type="gramStart"/>
            <w:r w:rsidRPr="004614E9">
              <w:rPr>
                <w:rFonts w:asciiTheme="minorHAnsi" w:hAnsiTheme="minorHAnsi" w:cstheme="minorHAnsi"/>
                <w:bCs/>
                <w:sz w:val="22"/>
                <w:szCs w:val="22"/>
                <w:lang w:val="en-GB"/>
              </w:rPr>
              <w:t>suppliers</w:t>
            </w:r>
            <w:proofErr w:type="gramEnd"/>
            <w:r w:rsidRPr="004614E9">
              <w:rPr>
                <w:rFonts w:asciiTheme="minorHAnsi" w:hAnsiTheme="minorHAnsi" w:cstheme="minorHAnsi"/>
                <w:bCs/>
                <w:sz w:val="22"/>
                <w:szCs w:val="22"/>
                <w:lang w:val="en-GB"/>
              </w:rPr>
              <w:t xml:space="preserve"> volumes, not reconciliation of </w:t>
            </w:r>
            <w:proofErr w:type="spellStart"/>
            <w:r w:rsidRPr="004614E9">
              <w:rPr>
                <w:rFonts w:asciiTheme="minorHAnsi" w:hAnsiTheme="minorHAnsi" w:cstheme="minorHAnsi"/>
                <w:bCs/>
                <w:sz w:val="22"/>
                <w:szCs w:val="22"/>
                <w:lang w:val="en-GB"/>
              </w:rPr>
              <w:t>DUoS</w:t>
            </w:r>
            <w:proofErr w:type="spellEnd"/>
            <w:r w:rsidRPr="004614E9">
              <w:rPr>
                <w:rFonts w:asciiTheme="minorHAnsi" w:hAnsiTheme="minorHAnsi" w:cstheme="minorHAnsi"/>
                <w:bCs/>
                <w:sz w:val="22"/>
                <w:szCs w:val="22"/>
                <w:lang w:val="en-GB"/>
              </w:rPr>
              <w:t xml:space="preserve"> charges. We believe that an assessment of current processes should be completed prior to any changes to a customer’s statutory rights.</w:t>
            </w:r>
          </w:p>
        </w:tc>
        <w:tc>
          <w:tcPr>
            <w:tcW w:w="3752" w:type="dxa"/>
            <w:shd w:val="clear" w:color="auto" w:fill="E2EFD9" w:themeFill="accent6" w:themeFillTint="33"/>
          </w:tcPr>
          <w:p w14:paraId="4056D325" w14:textId="3B9DF0C3" w:rsidR="005E6EE4" w:rsidRPr="003A67D3" w:rsidRDefault="00D05757" w:rsidP="005E6EE4">
            <w:pPr>
              <w:pStyle w:val="BodyText"/>
              <w:rPr>
                <w:rFonts w:cstheme="minorHAnsi"/>
                <w:bCs/>
              </w:rPr>
            </w:pPr>
            <w:r>
              <w:rPr>
                <w:rFonts w:cstheme="minorHAnsi"/>
                <w:bCs/>
              </w:rPr>
              <w:t>No yo RF</w:t>
            </w:r>
            <w:r w:rsidR="00805B04">
              <w:rPr>
                <w:rFonts w:cstheme="minorHAnsi"/>
                <w:bCs/>
              </w:rPr>
              <w:t xml:space="preserve">. </w:t>
            </w:r>
          </w:p>
        </w:tc>
      </w:tr>
      <w:tr w:rsidR="00067C44" w:rsidRPr="003A67D3" w14:paraId="5718CECE" w14:textId="77777777" w:rsidTr="00CB4030">
        <w:sdt>
          <w:sdtPr>
            <w:rPr>
              <w:rFonts w:asciiTheme="minorHAnsi" w:hAnsiTheme="minorHAnsi" w:cstheme="minorHAnsi"/>
              <w:b/>
              <w:bCs/>
              <w:sz w:val="22"/>
              <w:szCs w:val="22"/>
            </w:rPr>
            <w:alias w:val="Organisation"/>
            <w:tag w:val="organisation"/>
            <w:id w:val="1480956719"/>
            <w:placeholder>
              <w:docPart w:val="DA45B7442DF74958B22E8A5EF5BB14DD"/>
            </w:placeholder>
            <w:text/>
          </w:sdtPr>
          <w:sdtEndPr/>
          <w:sdtContent>
            <w:tc>
              <w:tcPr>
                <w:tcW w:w="1730" w:type="dxa"/>
              </w:tcPr>
              <w:p w14:paraId="068B9D12" w14:textId="7C5C747E" w:rsidR="00067C44" w:rsidRPr="004614E9" w:rsidRDefault="00067C44" w:rsidP="00067C4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466654140"/>
            <w:placeholder>
              <w:docPart w:val="85169C767BAE40508EDC8F81A35F0EE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51577EF" w14:textId="68DC9B02" w:rsidR="00067C44" w:rsidRPr="004614E9" w:rsidRDefault="00067C44" w:rsidP="00067C44">
                <w:pPr>
                  <w:pStyle w:val="BodyTextNoSpacing"/>
                  <w:rPr>
                    <w:rFonts w:asciiTheme="minorHAnsi" w:hAnsiTheme="minorHAnsi" w:cstheme="minorHAnsi"/>
                    <w:bCs/>
                    <w:sz w:val="22"/>
                    <w:szCs w:val="22"/>
                  </w:rPr>
                </w:pPr>
                <w:r w:rsidRPr="004614E9">
                  <w:rPr>
                    <w:rFonts w:asciiTheme="minorHAnsi" w:hAnsiTheme="minorHAnsi" w:cstheme="minorHAnsi"/>
                    <w:sz w:val="22"/>
                    <w:szCs w:val="22"/>
                    <w:lang w:val="en-GB"/>
                  </w:rPr>
                  <w:t>Non-confidential</w:t>
                </w:r>
              </w:p>
            </w:tc>
          </w:sdtContent>
        </w:sdt>
        <w:tc>
          <w:tcPr>
            <w:tcW w:w="7069" w:type="dxa"/>
          </w:tcPr>
          <w:p w14:paraId="13A6CEBD" w14:textId="08B7B321" w:rsidR="00067C44" w:rsidRPr="004614E9" w:rsidRDefault="0087201E" w:rsidP="00067C44">
            <w:pPr>
              <w:pStyle w:val="BodyText"/>
              <w:rPr>
                <w:rFonts w:asciiTheme="minorHAnsi" w:hAnsiTheme="minorHAnsi" w:cstheme="minorHAnsi"/>
                <w:bCs/>
                <w:sz w:val="22"/>
                <w:szCs w:val="22"/>
              </w:rPr>
            </w:pPr>
            <w:r w:rsidRPr="004614E9">
              <w:rPr>
                <w:rFonts w:asciiTheme="minorHAnsi" w:hAnsiTheme="minorHAnsi" w:cstheme="minorHAnsi"/>
                <w:bCs/>
                <w:sz w:val="22"/>
                <w:szCs w:val="22"/>
              </w:rPr>
              <w:t>Yes, the rebilling of NHH MPAN is restricted by the RF reconciliation period due the Elexon calendar for Supercustomer billing, although HH MPAN don’t have the same billing restrictions. It might be beneficial if all MPANs were treated the same.</w:t>
            </w:r>
          </w:p>
        </w:tc>
        <w:tc>
          <w:tcPr>
            <w:tcW w:w="3752" w:type="dxa"/>
            <w:shd w:val="clear" w:color="auto" w:fill="E2EFD9" w:themeFill="accent6" w:themeFillTint="33"/>
          </w:tcPr>
          <w:p w14:paraId="0155E402" w14:textId="6DE09A79" w:rsidR="00067C44" w:rsidRPr="003A67D3" w:rsidRDefault="00805B04" w:rsidP="00067C44">
            <w:pPr>
              <w:pStyle w:val="BodyText"/>
              <w:rPr>
                <w:rFonts w:cstheme="minorHAnsi"/>
                <w:bCs/>
              </w:rPr>
            </w:pPr>
            <w:r>
              <w:rPr>
                <w:rFonts w:cstheme="minorHAnsi"/>
                <w:bCs/>
              </w:rPr>
              <w:t>Yes to RF</w:t>
            </w:r>
          </w:p>
        </w:tc>
      </w:tr>
      <w:tr w:rsidR="00B67719" w:rsidRPr="003A67D3" w14:paraId="092F2962" w14:textId="77777777" w:rsidTr="00CB4030">
        <w:tc>
          <w:tcPr>
            <w:tcW w:w="1730" w:type="dxa"/>
          </w:tcPr>
          <w:p w14:paraId="49A34AED" w14:textId="77777777" w:rsidR="00B67719" w:rsidRPr="004614E9" w:rsidRDefault="00B67719" w:rsidP="00B67719">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 xml:space="preserve">Southern Electric Power Distribution plc and Scottish </w:t>
            </w:r>
            <w:r w:rsidRPr="004614E9">
              <w:rPr>
                <w:rFonts w:asciiTheme="minorHAnsi" w:hAnsiTheme="minorHAnsi" w:cstheme="minorHAnsi"/>
                <w:b/>
                <w:bCs/>
                <w:sz w:val="22"/>
                <w:szCs w:val="22"/>
              </w:rPr>
              <w:lastRenderedPageBreak/>
              <w:t xml:space="preserve">Hydro Electric Power </w:t>
            </w:r>
          </w:p>
          <w:p w14:paraId="22EC8AB0" w14:textId="187E348D" w:rsidR="00B67719" w:rsidRPr="004614E9" w:rsidRDefault="00B67719" w:rsidP="00B67719">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691979528"/>
            <w:placeholder>
              <w:docPart w:val="B02FA1508E2A4DFA9A2734D96FA8554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914E10" w14:textId="3CB2BF84" w:rsidR="00B67719" w:rsidRPr="004614E9" w:rsidRDefault="00B67719" w:rsidP="00B67719">
                <w:pPr>
                  <w:pStyle w:val="BodyTextNoSpacing"/>
                  <w:rPr>
                    <w:rFonts w:asciiTheme="minorHAnsi" w:hAnsiTheme="minorHAnsi" w:cstheme="minorHAnsi"/>
                    <w:bCs/>
                    <w:sz w:val="22"/>
                    <w:szCs w:val="22"/>
                  </w:rPr>
                </w:pPr>
                <w:r w:rsidRPr="004614E9">
                  <w:rPr>
                    <w:rFonts w:asciiTheme="minorHAnsi" w:hAnsiTheme="minorHAnsi" w:cstheme="minorHAnsi"/>
                    <w:sz w:val="22"/>
                    <w:szCs w:val="22"/>
                    <w:lang w:val="en-GB"/>
                  </w:rPr>
                  <w:t>Non-confidential</w:t>
                </w:r>
              </w:p>
            </w:tc>
          </w:sdtContent>
        </w:sdt>
        <w:tc>
          <w:tcPr>
            <w:tcW w:w="7069" w:type="dxa"/>
          </w:tcPr>
          <w:p w14:paraId="4C6CAAA2" w14:textId="29D09F3D" w:rsidR="00B67719" w:rsidRPr="004614E9" w:rsidRDefault="00781A61" w:rsidP="00B67719">
            <w:pPr>
              <w:pStyle w:val="BodyText"/>
              <w:rPr>
                <w:rFonts w:asciiTheme="minorHAnsi" w:hAnsiTheme="minorHAnsi" w:cstheme="minorHAnsi"/>
                <w:bCs/>
                <w:sz w:val="22"/>
                <w:szCs w:val="22"/>
              </w:rPr>
            </w:pPr>
            <w:r w:rsidRPr="004614E9">
              <w:rPr>
                <w:rFonts w:asciiTheme="minorHAnsi" w:hAnsiTheme="minorHAnsi" w:cstheme="minorHAnsi"/>
                <w:bCs/>
                <w:sz w:val="22"/>
                <w:szCs w:val="22"/>
                <w:lang w:val="en-GB"/>
              </w:rPr>
              <w:t>Based on the results of the RFI, there are corrections which date back several years implying the move to 4 months would not be a long enough timeframe to identify and resolve. Identifying errors does not just sit with one party and will depend on the nature of the query.</w:t>
            </w:r>
          </w:p>
        </w:tc>
        <w:tc>
          <w:tcPr>
            <w:tcW w:w="3752" w:type="dxa"/>
            <w:shd w:val="clear" w:color="auto" w:fill="E2EFD9" w:themeFill="accent6" w:themeFillTint="33"/>
          </w:tcPr>
          <w:p w14:paraId="7FDAD520" w14:textId="38C6FA79" w:rsidR="00B67719" w:rsidRPr="003A67D3" w:rsidRDefault="006E2E1F" w:rsidP="00B67719">
            <w:pPr>
              <w:pStyle w:val="BodyText"/>
              <w:rPr>
                <w:rFonts w:cstheme="minorHAnsi"/>
                <w:bCs/>
              </w:rPr>
            </w:pPr>
            <w:r>
              <w:rPr>
                <w:rFonts w:cstheme="minorHAnsi"/>
                <w:bCs/>
              </w:rPr>
              <w:t>No to RF</w:t>
            </w:r>
            <w:r w:rsidR="007042A9">
              <w:rPr>
                <w:rFonts w:cstheme="minorHAnsi"/>
                <w:bCs/>
              </w:rPr>
              <w:t>. Notes idntifying errors does not sit with just one party.</w:t>
            </w:r>
          </w:p>
        </w:tc>
      </w:tr>
      <w:tr w:rsidR="001E70A5" w:rsidRPr="003A67D3" w14:paraId="67076904" w14:textId="77777777" w:rsidTr="00CB4030">
        <w:tc>
          <w:tcPr>
            <w:tcW w:w="1730" w:type="dxa"/>
          </w:tcPr>
          <w:p w14:paraId="779E04B3" w14:textId="17C9A173" w:rsidR="001E70A5" w:rsidRPr="004614E9" w:rsidRDefault="001E70A5" w:rsidP="001E70A5">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448012771"/>
            <w:placeholder>
              <w:docPart w:val="9A43FA286058491891D44DFAE957FBE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4273241" w14:textId="2D43764C" w:rsidR="001E70A5" w:rsidRPr="004614E9" w:rsidRDefault="001E70A5" w:rsidP="001E70A5">
                <w:pPr>
                  <w:pStyle w:val="BodyTextNoSpacing"/>
                  <w:rPr>
                    <w:rFonts w:asciiTheme="minorHAnsi" w:hAnsiTheme="minorHAnsi" w:cstheme="minorHAnsi"/>
                    <w:bCs/>
                    <w:sz w:val="22"/>
                    <w:szCs w:val="22"/>
                  </w:rPr>
                </w:pPr>
                <w:r w:rsidRPr="004614E9">
                  <w:rPr>
                    <w:rFonts w:asciiTheme="minorHAnsi" w:hAnsiTheme="minorHAnsi" w:cstheme="minorHAnsi"/>
                    <w:sz w:val="22"/>
                    <w:szCs w:val="22"/>
                    <w:lang w:val="en-GB"/>
                  </w:rPr>
                  <w:t>Non-confidential</w:t>
                </w:r>
              </w:p>
            </w:tc>
          </w:sdtContent>
        </w:sdt>
        <w:tc>
          <w:tcPr>
            <w:tcW w:w="7069" w:type="dxa"/>
          </w:tcPr>
          <w:p w14:paraId="6EBF9864" w14:textId="0BB755AC" w:rsidR="001E70A5" w:rsidRPr="004614E9" w:rsidRDefault="00C11EA7" w:rsidP="001E70A5">
            <w:pPr>
              <w:pStyle w:val="BodyText"/>
              <w:rPr>
                <w:rFonts w:asciiTheme="minorHAnsi" w:hAnsiTheme="minorHAnsi" w:cstheme="minorHAnsi"/>
                <w:bCs/>
                <w:sz w:val="22"/>
                <w:szCs w:val="22"/>
              </w:rPr>
            </w:pPr>
            <w:r w:rsidRPr="004614E9">
              <w:rPr>
                <w:rFonts w:asciiTheme="minorHAnsi" w:hAnsiTheme="minorHAnsi" w:cstheme="minorHAnsi"/>
                <w:sz w:val="22"/>
                <w:szCs w:val="22"/>
              </w:rPr>
              <w:t>We would propose that a specific number of months rather be used in the legal text to allow the correction of errors for a reasonable length of time post MHHS. In the case of the proposed timescales, the potential move of RF from 14 months to 4 months to identify and correct errors has not been impact assessed adequately and that decision should be made separately after the implementation of MHHS if/when any potential teething issues in implementation have been ironed out. Customer detriment should be adequately reassessed versus costs at that point.</w:t>
            </w:r>
          </w:p>
        </w:tc>
        <w:tc>
          <w:tcPr>
            <w:tcW w:w="3752" w:type="dxa"/>
            <w:shd w:val="clear" w:color="auto" w:fill="E2EFD9" w:themeFill="accent6" w:themeFillTint="33"/>
          </w:tcPr>
          <w:p w14:paraId="474617AF" w14:textId="09CFF314" w:rsidR="001E70A5" w:rsidRPr="003A67D3" w:rsidRDefault="0036667F" w:rsidP="001E70A5">
            <w:pPr>
              <w:pStyle w:val="BodyText"/>
              <w:rPr>
                <w:rFonts w:cstheme="minorHAnsi"/>
                <w:bCs/>
              </w:rPr>
            </w:pPr>
            <w:r>
              <w:rPr>
                <w:rFonts w:cstheme="minorHAnsi"/>
                <w:bCs/>
              </w:rPr>
              <w:t>States a specific number of months would be preferable</w:t>
            </w:r>
            <w:r w:rsidR="00EE1371">
              <w:rPr>
                <w:rFonts w:cstheme="minorHAnsi"/>
                <w:bCs/>
              </w:rPr>
              <w:t xml:space="preserve"> rather than RF.</w:t>
            </w:r>
          </w:p>
        </w:tc>
      </w:tr>
      <w:tr w:rsidR="00F40395" w:rsidRPr="003A67D3" w14:paraId="04049156" w14:textId="77777777" w:rsidTr="00CB4030">
        <w:tc>
          <w:tcPr>
            <w:tcW w:w="1730" w:type="dxa"/>
          </w:tcPr>
          <w:p w14:paraId="28C3766F" w14:textId="4F089683" w:rsidR="00F40395" w:rsidRPr="004614E9" w:rsidRDefault="00F40395" w:rsidP="00F40395">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438718906"/>
                <w:placeholder>
                  <w:docPart w:val="9C8A5B91A90F4639A29EA7DBAAA18334"/>
                </w:placeholder>
                <w:text/>
              </w:sdtPr>
              <w:sdtContent>
                <w:r w:rsidRPr="004614E9">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69283209"/>
            <w:placeholder>
              <w:docPart w:val="0D24E4F9A06B467BBEC6AB4AFEAE0C8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Content>
            <w:tc>
              <w:tcPr>
                <w:tcW w:w="1530" w:type="dxa"/>
              </w:tcPr>
              <w:p w14:paraId="6DA343AF" w14:textId="6C4DE11B" w:rsidR="00F40395" w:rsidRPr="004614E9" w:rsidRDefault="00F40395" w:rsidP="00F40395">
                <w:pPr>
                  <w:pStyle w:val="BodyTextNoSpacing"/>
                  <w:rPr>
                    <w:rFonts w:asciiTheme="minorHAnsi" w:hAnsiTheme="minorHAnsi" w:cstheme="minorHAnsi"/>
                    <w:sz w:val="22"/>
                    <w:szCs w:val="22"/>
                  </w:rPr>
                </w:pPr>
                <w:r w:rsidRPr="004614E9">
                  <w:rPr>
                    <w:rFonts w:asciiTheme="minorHAnsi" w:hAnsiTheme="minorHAnsi" w:cstheme="minorHAnsi"/>
                    <w:sz w:val="22"/>
                    <w:szCs w:val="22"/>
                    <w:lang w:val="en-GB"/>
                  </w:rPr>
                  <w:t>Non-confidential</w:t>
                </w:r>
              </w:p>
            </w:tc>
          </w:sdtContent>
        </w:sdt>
        <w:tc>
          <w:tcPr>
            <w:tcW w:w="7069" w:type="dxa"/>
          </w:tcPr>
          <w:p w14:paraId="09C71319"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There are many reasons why errors can remain uncorrected beyond the Reconciliation Final period of 14 months. And also why some errors are much easier to spot and fix. </w:t>
            </w:r>
          </w:p>
          <w:p w14:paraId="353458E2"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All parties have a part to play (and an interest) in correcting errors. Equally some errors will be evident to one party and not to another. For example, </w:t>
            </w:r>
          </w:p>
          <w:p w14:paraId="3442B5C9"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w:t>
            </w:r>
            <w:r w:rsidRPr="004614E9">
              <w:rPr>
                <w:rFonts w:asciiTheme="minorHAnsi" w:hAnsiTheme="minorHAnsi" w:cstheme="minorHAnsi"/>
                <w:bCs/>
                <w:sz w:val="22"/>
                <w:szCs w:val="22"/>
              </w:rPr>
              <w:tab/>
              <w:t>Erroneous reads can cause banding errors. Suppliers should validate reads with reference to their customer site characteristics and historical consumption patterns. This may also be identified by DNOs during the annual banding review.</w:t>
            </w:r>
          </w:p>
          <w:p w14:paraId="7E44B822"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w:t>
            </w:r>
            <w:r w:rsidRPr="004614E9">
              <w:rPr>
                <w:rFonts w:asciiTheme="minorHAnsi" w:hAnsiTheme="minorHAnsi" w:cstheme="minorHAnsi"/>
                <w:bCs/>
                <w:sz w:val="22"/>
                <w:szCs w:val="22"/>
              </w:rPr>
              <w:tab/>
              <w:t>DNOs should identify errors in LLF allocation, etc where it might be inconsistent with other standing data held for that site, or ensure that site capacities are maintained up-to-date in billing systems.</w:t>
            </w:r>
          </w:p>
          <w:p w14:paraId="2D58E192"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w:t>
            </w:r>
            <w:r w:rsidRPr="004614E9">
              <w:rPr>
                <w:rFonts w:asciiTheme="minorHAnsi" w:hAnsiTheme="minorHAnsi" w:cstheme="minorHAnsi"/>
                <w:bCs/>
                <w:sz w:val="22"/>
                <w:szCs w:val="22"/>
              </w:rPr>
              <w:tab/>
              <w:t xml:space="preserve">Customers are likely to be checking their bills and may identify errors and raise it with their supplier. </w:t>
            </w:r>
          </w:p>
          <w:p w14:paraId="2B6875BB" w14:textId="0F3915FC"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lastRenderedPageBreak/>
              <w:t>The Working Group should also consider whether there is a connection to Ofgem’s Back Billing Code for Domestic &amp; Microbusiness Consumers. For example Suppliers can back bill over 12 months in certain circumstances. It would be right that the Supplier is billed for any DUoS arising from any associated data correction to prevent a Supplier profiting from back-billing the consumer at the expense of socialising those DUoS costs beyond 14 months (or 4 months post-MHHS).</w:t>
            </w:r>
          </w:p>
        </w:tc>
        <w:tc>
          <w:tcPr>
            <w:tcW w:w="3752" w:type="dxa"/>
            <w:shd w:val="clear" w:color="auto" w:fill="E2EFD9" w:themeFill="accent6" w:themeFillTint="33"/>
          </w:tcPr>
          <w:p w14:paraId="617942CD" w14:textId="06959D86" w:rsidR="00F40395" w:rsidRPr="003A67D3" w:rsidRDefault="00F40395" w:rsidP="00F40395">
            <w:pPr>
              <w:pStyle w:val="BodyText"/>
              <w:rPr>
                <w:rFonts w:cstheme="minorHAnsi"/>
                <w:bCs/>
              </w:rPr>
            </w:pPr>
            <w:r>
              <w:rPr>
                <w:rFonts w:cstheme="minorHAnsi"/>
                <w:bCs/>
              </w:rPr>
              <w:lastRenderedPageBreak/>
              <w:t>Notes idntifying errors does not sit with just one party.</w:t>
            </w:r>
          </w:p>
        </w:tc>
      </w:tr>
      <w:tr w:rsidR="00F40395" w:rsidRPr="007A0F4A" w14:paraId="24F5D146" w14:textId="77777777" w:rsidTr="00CB4030">
        <w:tc>
          <w:tcPr>
            <w:tcW w:w="14081" w:type="dxa"/>
            <w:gridSpan w:val="4"/>
            <w:shd w:val="clear" w:color="auto" w:fill="E2EFD9" w:themeFill="accent6" w:themeFillTint="33"/>
          </w:tcPr>
          <w:p w14:paraId="70A03E97" w14:textId="77777777" w:rsidR="00F40395" w:rsidRPr="008B666E" w:rsidRDefault="00F40395" w:rsidP="00F40395">
            <w:pPr>
              <w:spacing w:before="120" w:after="120" w:line="360" w:lineRule="auto"/>
              <w:jc w:val="both"/>
              <w:rPr>
                <w:rFonts w:asciiTheme="minorHAnsi" w:hAnsiTheme="minorHAnsi" w:cstheme="minorHAnsi"/>
                <w:bCs/>
                <w:sz w:val="22"/>
                <w:szCs w:val="22"/>
                <w:lang w:val="en-GB"/>
              </w:rPr>
            </w:pPr>
            <w:r w:rsidRPr="00BB3024">
              <w:rPr>
                <w:rFonts w:asciiTheme="minorHAnsi" w:hAnsiTheme="minorHAnsi" w:cstheme="minorHAnsi"/>
                <w:b/>
                <w:sz w:val="22"/>
                <w:szCs w:val="22"/>
                <w:lang w:val="en-GB"/>
              </w:rPr>
              <w:t>Working Group Conclusions</w:t>
            </w:r>
            <w:r w:rsidRPr="008B666E">
              <w:rPr>
                <w:rFonts w:asciiTheme="minorHAnsi" w:hAnsiTheme="minorHAnsi" w:cstheme="minorHAnsi"/>
                <w:bCs/>
                <w:sz w:val="22"/>
                <w:szCs w:val="22"/>
                <w:lang w:val="en-GB"/>
              </w:rPr>
              <w:t xml:space="preserve">: </w:t>
            </w:r>
            <w:r w:rsidR="00120D7C" w:rsidRPr="008B666E">
              <w:rPr>
                <w:rFonts w:asciiTheme="minorHAnsi" w:hAnsiTheme="minorHAnsi" w:cstheme="minorHAnsi"/>
                <w:bCs/>
                <w:sz w:val="22"/>
                <w:szCs w:val="22"/>
                <w:lang w:val="en-GB"/>
              </w:rPr>
              <w:t xml:space="preserve"> The majority of respondents </w:t>
            </w:r>
            <w:r w:rsidR="00D14999" w:rsidRPr="008B666E">
              <w:rPr>
                <w:rFonts w:asciiTheme="minorHAnsi" w:hAnsiTheme="minorHAnsi" w:cstheme="minorHAnsi"/>
                <w:bCs/>
                <w:sz w:val="22"/>
                <w:szCs w:val="22"/>
                <w:lang w:val="en-GB"/>
              </w:rPr>
              <w:t>did not support</w:t>
            </w:r>
            <w:r w:rsidR="00120D7C" w:rsidRPr="008B666E">
              <w:rPr>
                <w:rFonts w:asciiTheme="minorHAnsi" w:hAnsiTheme="minorHAnsi" w:cstheme="minorHAnsi"/>
                <w:bCs/>
                <w:sz w:val="22"/>
                <w:szCs w:val="22"/>
                <w:lang w:val="en-GB"/>
              </w:rPr>
              <w:t xml:space="preserve"> aligning the </w:t>
            </w:r>
            <w:r w:rsidR="00D14999" w:rsidRPr="008B666E">
              <w:rPr>
                <w:rFonts w:asciiTheme="minorHAnsi" w:hAnsiTheme="minorHAnsi" w:cstheme="minorHAnsi"/>
                <w:bCs/>
                <w:sz w:val="22"/>
                <w:szCs w:val="22"/>
                <w:lang w:val="en-GB"/>
              </w:rPr>
              <w:t xml:space="preserve">backstop for backdating tariff changes to RF. Reasons given </w:t>
            </w:r>
            <w:proofErr w:type="gramStart"/>
            <w:r w:rsidR="00D14999" w:rsidRPr="008B666E">
              <w:rPr>
                <w:rFonts w:asciiTheme="minorHAnsi" w:hAnsiTheme="minorHAnsi" w:cstheme="minorHAnsi"/>
                <w:bCs/>
                <w:sz w:val="22"/>
                <w:szCs w:val="22"/>
                <w:lang w:val="en-GB"/>
              </w:rPr>
              <w:t>were</w:t>
            </w:r>
            <w:proofErr w:type="gramEnd"/>
            <w:r w:rsidR="00D14999" w:rsidRPr="008B666E">
              <w:rPr>
                <w:rFonts w:asciiTheme="minorHAnsi" w:hAnsiTheme="minorHAnsi" w:cstheme="minorHAnsi"/>
                <w:bCs/>
                <w:sz w:val="22"/>
                <w:szCs w:val="22"/>
                <w:lang w:val="en-GB"/>
              </w:rPr>
              <w:t xml:space="preserve"> it </w:t>
            </w:r>
            <w:r w:rsidR="008D66CD" w:rsidRPr="008B666E">
              <w:rPr>
                <w:rFonts w:asciiTheme="minorHAnsi" w:hAnsiTheme="minorHAnsi" w:cstheme="minorHAnsi"/>
                <w:bCs/>
                <w:sz w:val="22"/>
                <w:szCs w:val="22"/>
                <w:lang w:val="en-GB"/>
              </w:rPr>
              <w:t>reduces the window that customers could be reimbursed and places a lot of emphasise on customers to find errors.</w:t>
            </w:r>
          </w:p>
          <w:p w14:paraId="7CDE3FA4" w14:textId="77777777" w:rsidR="008D66CD" w:rsidRDefault="008D66CD" w:rsidP="00F40395">
            <w:pPr>
              <w:spacing w:before="120" w:after="120" w:line="360" w:lineRule="auto"/>
              <w:jc w:val="both"/>
              <w:rPr>
                <w:rFonts w:asciiTheme="minorHAnsi" w:hAnsiTheme="minorHAnsi" w:cstheme="minorHAnsi"/>
                <w:b/>
                <w:sz w:val="22"/>
                <w:szCs w:val="22"/>
                <w:lang w:val="en-GB"/>
              </w:rPr>
            </w:pPr>
            <w:r w:rsidRPr="008B666E">
              <w:rPr>
                <w:rFonts w:asciiTheme="minorHAnsi" w:hAnsiTheme="minorHAnsi" w:cstheme="minorHAnsi"/>
                <w:bCs/>
                <w:sz w:val="22"/>
                <w:szCs w:val="22"/>
                <w:lang w:val="en-GB"/>
              </w:rPr>
              <w:t>The majority of respondent believed that the re</w:t>
            </w:r>
            <w:r w:rsidRPr="008B666E">
              <w:rPr>
                <w:rFonts w:asciiTheme="minorHAnsi" w:hAnsiTheme="minorHAnsi" w:cstheme="minorHAnsi"/>
                <w:bCs/>
                <w:sz w:val="22"/>
                <w:szCs w:val="22"/>
              </w:rPr>
              <w:t>sponsibility</w:t>
            </w:r>
            <w:r w:rsidRPr="008B666E">
              <w:rPr>
                <w:rFonts w:asciiTheme="minorHAnsi" w:hAnsiTheme="minorHAnsi" w:cstheme="minorHAnsi"/>
                <w:bCs/>
                <w:sz w:val="22"/>
                <w:szCs w:val="22"/>
                <w:lang w:val="en-GB"/>
              </w:rPr>
              <w:t xml:space="preserve"> for identify</w:t>
            </w:r>
            <w:r w:rsidR="008B666E" w:rsidRPr="008B666E">
              <w:rPr>
                <w:rFonts w:asciiTheme="minorHAnsi" w:hAnsiTheme="minorHAnsi" w:cstheme="minorHAnsi"/>
                <w:bCs/>
                <w:sz w:val="22"/>
                <w:szCs w:val="22"/>
                <w:lang w:val="en-GB"/>
              </w:rPr>
              <w:t xml:space="preserve">ing these errors was shared across all parties. A number of respondents stated that it would be unfair to place the </w:t>
            </w:r>
            <w:r w:rsidR="00C95ECE">
              <w:rPr>
                <w:rFonts w:asciiTheme="minorHAnsi" w:hAnsiTheme="minorHAnsi" w:cstheme="minorHAnsi"/>
                <w:bCs/>
                <w:sz w:val="22"/>
                <w:szCs w:val="22"/>
                <w:lang w:val="en-GB"/>
              </w:rPr>
              <w:t>responsibility</w:t>
            </w:r>
            <w:r w:rsidR="008B666E" w:rsidRPr="008B666E">
              <w:rPr>
                <w:rFonts w:asciiTheme="minorHAnsi" w:hAnsiTheme="minorHAnsi" w:cstheme="minorHAnsi"/>
                <w:bCs/>
                <w:sz w:val="22"/>
                <w:szCs w:val="22"/>
                <w:lang w:val="en-GB"/>
              </w:rPr>
              <w:t xml:space="preserve"> of identifying and correcting error on the customer, although some respondents stated that these errors are usually identifi</w:t>
            </w:r>
            <w:r w:rsidR="00C95ECE">
              <w:rPr>
                <w:rFonts w:asciiTheme="minorHAnsi" w:hAnsiTheme="minorHAnsi" w:cstheme="minorHAnsi"/>
                <w:bCs/>
                <w:sz w:val="22"/>
                <w:szCs w:val="22"/>
                <w:lang w:val="en-GB"/>
              </w:rPr>
              <w:t>ed</w:t>
            </w:r>
            <w:r w:rsidR="008B666E" w:rsidRPr="008B666E">
              <w:rPr>
                <w:rFonts w:asciiTheme="minorHAnsi" w:hAnsiTheme="minorHAnsi" w:cstheme="minorHAnsi"/>
                <w:bCs/>
                <w:sz w:val="22"/>
                <w:szCs w:val="22"/>
                <w:lang w:val="en-GB"/>
              </w:rPr>
              <w:t xml:space="preserve"> by customers, usually by a </w:t>
            </w:r>
            <w:proofErr w:type="spellStart"/>
            <w:proofErr w:type="gramStart"/>
            <w:r w:rsidR="008B666E" w:rsidRPr="008B666E">
              <w:rPr>
                <w:rFonts w:asciiTheme="minorHAnsi" w:hAnsiTheme="minorHAnsi" w:cstheme="minorHAnsi"/>
                <w:bCs/>
                <w:sz w:val="22"/>
                <w:szCs w:val="22"/>
                <w:lang w:val="en-GB"/>
              </w:rPr>
              <w:t>customers</w:t>
            </w:r>
            <w:proofErr w:type="spellEnd"/>
            <w:proofErr w:type="gramEnd"/>
            <w:r w:rsidR="008B666E" w:rsidRPr="008B666E">
              <w:rPr>
                <w:rFonts w:asciiTheme="minorHAnsi" w:hAnsiTheme="minorHAnsi" w:cstheme="minorHAnsi"/>
                <w:bCs/>
                <w:sz w:val="22"/>
                <w:szCs w:val="22"/>
                <w:lang w:val="en-GB"/>
              </w:rPr>
              <w:t xml:space="preserve"> consultant or broker</w:t>
            </w:r>
            <w:r w:rsidR="008B666E">
              <w:rPr>
                <w:rFonts w:asciiTheme="minorHAnsi" w:hAnsiTheme="minorHAnsi" w:cstheme="minorHAnsi"/>
                <w:b/>
                <w:sz w:val="22"/>
                <w:szCs w:val="22"/>
                <w:lang w:val="en-GB"/>
              </w:rPr>
              <w:t>.</w:t>
            </w:r>
          </w:p>
          <w:p w14:paraId="41BDAF2B" w14:textId="24D6CA03" w:rsidR="00C95ECE" w:rsidRPr="00A02D30" w:rsidRDefault="00C95ECE" w:rsidP="00F40395">
            <w:pPr>
              <w:spacing w:before="120" w:after="120" w:line="360" w:lineRule="auto"/>
              <w:jc w:val="both"/>
              <w:rPr>
                <w:rFonts w:asciiTheme="minorHAnsi" w:hAnsiTheme="minorHAnsi" w:cstheme="minorHAnsi"/>
                <w:bCs/>
                <w:sz w:val="22"/>
                <w:szCs w:val="22"/>
                <w:lang w:val="en-GB"/>
              </w:rPr>
            </w:pPr>
            <w:r w:rsidRPr="00A02D30">
              <w:rPr>
                <w:rFonts w:asciiTheme="minorHAnsi" w:hAnsiTheme="minorHAnsi" w:cstheme="minorHAnsi"/>
                <w:bCs/>
                <w:sz w:val="22"/>
                <w:szCs w:val="22"/>
                <w:lang w:val="en-GB"/>
              </w:rPr>
              <w:t>One respondent stated that they would prefer a set number of months to be the backstop rather than aligning to R</w:t>
            </w:r>
            <w:r w:rsidR="00A02D30" w:rsidRPr="00A02D30">
              <w:rPr>
                <w:rFonts w:asciiTheme="minorHAnsi" w:hAnsiTheme="minorHAnsi" w:cstheme="minorHAnsi"/>
                <w:bCs/>
                <w:sz w:val="22"/>
                <w:szCs w:val="22"/>
                <w:lang w:val="en-GB"/>
              </w:rPr>
              <w:t>F.</w:t>
            </w:r>
            <w:r w:rsidR="00A02D30">
              <w:rPr>
                <w:rFonts w:asciiTheme="minorHAnsi" w:hAnsiTheme="minorHAnsi" w:cstheme="minorHAnsi"/>
                <w:bCs/>
                <w:sz w:val="22"/>
                <w:szCs w:val="22"/>
                <w:lang w:val="en-GB"/>
              </w:rPr>
              <w:t xml:space="preserve"> </w:t>
            </w:r>
            <w:r w:rsidR="00A02D30" w:rsidRPr="00A02D30">
              <w:rPr>
                <w:rFonts w:asciiTheme="minorHAnsi" w:hAnsiTheme="minorHAnsi" w:cstheme="minorHAnsi"/>
                <w:bCs/>
                <w:sz w:val="22"/>
                <w:szCs w:val="22"/>
                <w:lang w:val="en-GB"/>
              </w:rPr>
              <w:t xml:space="preserve">The working group considered a fix number of months but agreed that aligning </w:t>
            </w:r>
            <w:r w:rsidR="00A02D30" w:rsidRPr="00A02D30">
              <w:rPr>
                <w:rFonts w:asciiTheme="minorHAnsi" w:hAnsiTheme="minorHAnsi" w:cstheme="minorHAnsi"/>
                <w:bCs/>
                <w:sz w:val="22"/>
                <w:szCs w:val="22"/>
                <w:lang w:val="en-GB"/>
              </w:rPr>
              <w:t>to</w:t>
            </w:r>
            <w:r w:rsidR="00A02D30" w:rsidRPr="00A02D30">
              <w:rPr>
                <w:rFonts w:asciiTheme="minorHAnsi" w:hAnsiTheme="minorHAnsi" w:cstheme="minorHAnsi"/>
                <w:bCs/>
                <w:sz w:val="22"/>
                <w:szCs w:val="22"/>
                <w:lang w:val="en-GB"/>
              </w:rPr>
              <w:t xml:space="preserve"> RF future proofs this change and ensure it is consistent with the forward </w:t>
            </w:r>
            <w:r w:rsidR="00E34A69">
              <w:rPr>
                <w:rFonts w:asciiTheme="minorHAnsi" w:hAnsiTheme="minorHAnsi" w:cstheme="minorHAnsi"/>
                <w:bCs/>
                <w:sz w:val="22"/>
                <w:szCs w:val="22"/>
                <w:lang w:val="en-GB"/>
              </w:rPr>
              <w:t>fixing</w:t>
            </w:r>
            <w:r w:rsidR="00A02D30" w:rsidRPr="00A02D30">
              <w:rPr>
                <w:rFonts w:asciiTheme="minorHAnsi" w:hAnsiTheme="minorHAnsi" w:cstheme="minorHAnsi"/>
                <w:bCs/>
                <w:sz w:val="22"/>
                <w:szCs w:val="22"/>
                <w:lang w:val="en-GB"/>
              </w:rPr>
              <w:t xml:space="preserve"> principles mentioned previously that have been adopted by other </w:t>
            </w:r>
            <w:r w:rsidR="00A02D30" w:rsidRPr="00A02D30">
              <w:rPr>
                <w:rFonts w:asciiTheme="minorHAnsi" w:hAnsiTheme="minorHAnsi" w:cstheme="minorHAnsi"/>
                <w:bCs/>
                <w:sz w:val="22"/>
                <w:szCs w:val="22"/>
                <w:lang w:val="en-GB"/>
              </w:rPr>
              <w:t>industry</w:t>
            </w:r>
            <w:r w:rsidR="00A02D30" w:rsidRPr="00A02D30">
              <w:rPr>
                <w:rFonts w:asciiTheme="minorHAnsi" w:hAnsiTheme="minorHAnsi" w:cstheme="minorHAnsi"/>
                <w:bCs/>
                <w:sz w:val="22"/>
                <w:szCs w:val="22"/>
                <w:lang w:val="en-GB"/>
              </w:rPr>
              <w:t xml:space="preserve"> changes/programmes.</w:t>
            </w:r>
          </w:p>
        </w:tc>
      </w:tr>
    </w:tbl>
    <w:p w14:paraId="05B03F77" w14:textId="77777777" w:rsidR="00C65544" w:rsidRDefault="00C65544" w:rsidP="00850564">
      <w:pPr>
        <w:rPr>
          <w:rFonts w:cstheme="minorHAnsi"/>
          <w:b/>
        </w:rPr>
      </w:pPr>
    </w:p>
    <w:p w14:paraId="4EEDFA9A"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34C7935B"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E5A8A13"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026FDFC3"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8E7DBB0"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1E3A9FD" w14:textId="32FE2C8D"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Do you have any comments on the legal advice received on the limitations act?</w:t>
            </w:r>
          </w:p>
        </w:tc>
        <w:tc>
          <w:tcPr>
            <w:tcW w:w="3752" w:type="dxa"/>
            <w:shd w:val="clear" w:color="auto" w:fill="E2EFD9" w:themeFill="accent6" w:themeFillTint="33"/>
          </w:tcPr>
          <w:p w14:paraId="65FCF81E"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76CCDEC0" w14:textId="77777777" w:rsidTr="00CB4030">
        <w:sdt>
          <w:sdtPr>
            <w:rPr>
              <w:rFonts w:asciiTheme="minorHAnsi" w:hAnsiTheme="minorHAnsi" w:cstheme="minorHAnsi"/>
              <w:b/>
              <w:bCs/>
              <w:sz w:val="22"/>
              <w:szCs w:val="22"/>
            </w:rPr>
            <w:alias w:val="Organisation"/>
            <w:tag w:val="organisation"/>
            <w:id w:val="395701444"/>
            <w:placeholder>
              <w:docPart w:val="2A8E2BEEC5D34CCBA92D912EBB9DC57D"/>
            </w:placeholder>
            <w:text/>
          </w:sdtPr>
          <w:sdtEndPr/>
          <w:sdtContent>
            <w:tc>
              <w:tcPr>
                <w:tcW w:w="1730" w:type="dxa"/>
              </w:tcPr>
              <w:p w14:paraId="676CD895" w14:textId="080E1F8A" w:rsidR="008E7E7A" w:rsidRPr="00304149" w:rsidRDefault="008E7E7A" w:rsidP="008E7E7A">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2048483804"/>
            <w:placeholder>
              <w:docPart w:val="4E73CEE864704252AD61362338221E0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5BDB3C1" w14:textId="41D2D7A5" w:rsidR="008E7E7A" w:rsidRPr="00304149" w:rsidRDefault="008E7E7A" w:rsidP="008E7E7A">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69A5D4F8" w14:textId="2DBE2A9C" w:rsidR="008E7E7A" w:rsidRPr="00304149" w:rsidRDefault="00C55D61" w:rsidP="008E7E7A">
            <w:pPr>
              <w:pStyle w:val="BodyText"/>
              <w:rPr>
                <w:rFonts w:asciiTheme="minorHAnsi" w:hAnsiTheme="minorHAnsi" w:cstheme="minorHAnsi"/>
                <w:bCs/>
                <w:sz w:val="22"/>
                <w:szCs w:val="22"/>
                <w:lang w:val="en-GB"/>
              </w:rPr>
            </w:pPr>
            <w:r w:rsidRPr="00304149">
              <w:rPr>
                <w:rFonts w:asciiTheme="minorHAnsi" w:hAnsiTheme="minorHAnsi" w:cstheme="minorHAnsi"/>
                <w:bCs/>
                <w:sz w:val="22"/>
                <w:szCs w:val="22"/>
                <w:lang w:val="en-GB"/>
              </w:rPr>
              <w:t>No – it was good advice and good to know that we are not rigidly bound by it.</w:t>
            </w:r>
          </w:p>
        </w:tc>
        <w:tc>
          <w:tcPr>
            <w:tcW w:w="3752" w:type="dxa"/>
            <w:shd w:val="clear" w:color="auto" w:fill="E2EFD9" w:themeFill="accent6" w:themeFillTint="33"/>
          </w:tcPr>
          <w:p w14:paraId="19E8107A" w14:textId="77777777" w:rsidR="008E7E7A" w:rsidRPr="003A67D3" w:rsidRDefault="008E7E7A" w:rsidP="008E7E7A">
            <w:pPr>
              <w:pStyle w:val="BodyText"/>
            </w:pPr>
          </w:p>
        </w:tc>
      </w:tr>
      <w:tr w:rsidR="0007680D" w:rsidRPr="003A67D3" w14:paraId="1FA2E079" w14:textId="77777777" w:rsidTr="00CB4030">
        <w:sdt>
          <w:sdtPr>
            <w:rPr>
              <w:rFonts w:asciiTheme="minorHAnsi" w:hAnsiTheme="minorHAnsi" w:cstheme="minorHAnsi"/>
              <w:b/>
              <w:bCs/>
              <w:sz w:val="22"/>
              <w:szCs w:val="22"/>
            </w:rPr>
            <w:alias w:val="Organisation"/>
            <w:tag w:val="organisation"/>
            <w:id w:val="-1796217068"/>
            <w:placeholder>
              <w:docPart w:val="4D7F5AC0ADDD41F4915FA0B197FD84A5"/>
            </w:placeholder>
            <w:text/>
          </w:sdtPr>
          <w:sdtEndPr/>
          <w:sdtContent>
            <w:tc>
              <w:tcPr>
                <w:tcW w:w="1730" w:type="dxa"/>
              </w:tcPr>
              <w:p w14:paraId="2C8A6210" w14:textId="1EAD3B1B" w:rsidR="0007680D" w:rsidRPr="00304149" w:rsidRDefault="0007680D" w:rsidP="0007680D">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537776330"/>
            <w:placeholder>
              <w:docPart w:val="3884EBFB53704B40AEE504750677FC8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3E0D275" w14:textId="34A20571" w:rsidR="0007680D" w:rsidRPr="00304149" w:rsidRDefault="0007680D" w:rsidP="0007680D">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72F6B9C1" w14:textId="4E4A5CE8" w:rsidR="0007680D" w:rsidRPr="00304149" w:rsidRDefault="00795CC7" w:rsidP="0007680D">
            <w:pPr>
              <w:pStyle w:val="BodyText"/>
              <w:rPr>
                <w:rFonts w:asciiTheme="minorHAnsi" w:hAnsiTheme="minorHAnsi" w:cstheme="minorHAnsi"/>
                <w:bCs/>
                <w:sz w:val="22"/>
                <w:szCs w:val="22"/>
              </w:rPr>
            </w:pPr>
            <w:r w:rsidRPr="00304149">
              <w:rPr>
                <w:rFonts w:asciiTheme="minorHAnsi" w:hAnsiTheme="minorHAnsi" w:cstheme="minorHAnsi"/>
                <w:bCs/>
                <w:sz w:val="22"/>
                <w:szCs w:val="22"/>
              </w:rPr>
              <w:t>We do not believe the legal advice provided by the proposer addresses the issues that are created by the sudden shortening of the timescales for corrections and the mismatch that will arise between customers perception of their period of redress and the reality that suppliers will be able to support.</w:t>
            </w:r>
          </w:p>
        </w:tc>
        <w:tc>
          <w:tcPr>
            <w:tcW w:w="3752" w:type="dxa"/>
            <w:shd w:val="clear" w:color="auto" w:fill="E2EFD9" w:themeFill="accent6" w:themeFillTint="33"/>
          </w:tcPr>
          <w:p w14:paraId="7E41067D" w14:textId="3B5E55C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76587C48" w14:textId="77777777" w:rsidTr="00CB4030">
        <w:sdt>
          <w:sdtPr>
            <w:rPr>
              <w:rFonts w:asciiTheme="minorHAnsi" w:hAnsiTheme="minorHAnsi" w:cstheme="minorHAnsi"/>
              <w:b/>
              <w:bCs/>
              <w:sz w:val="22"/>
              <w:szCs w:val="22"/>
            </w:rPr>
            <w:alias w:val="Organisation"/>
            <w:tag w:val="organisation"/>
            <w:id w:val="794568696"/>
            <w:placeholder>
              <w:docPart w:val="D14375EA0E03410CA1A6B071948488F9"/>
            </w:placeholder>
            <w:text/>
          </w:sdtPr>
          <w:sdtEndPr/>
          <w:sdtContent>
            <w:tc>
              <w:tcPr>
                <w:tcW w:w="1730" w:type="dxa"/>
              </w:tcPr>
              <w:p w14:paraId="468A4D8F" w14:textId="3182719A" w:rsidR="00CF7194" w:rsidRPr="00304149" w:rsidRDefault="00CF7194" w:rsidP="00CF7194">
                <w:pPr>
                  <w:pStyle w:val="BodyTextNoSpacing"/>
                  <w:rPr>
                    <w:rFonts w:asciiTheme="minorHAnsi" w:hAnsiTheme="minorHAnsi" w:cstheme="minorHAnsi"/>
                    <w:b/>
                    <w:bCs/>
                    <w:sz w:val="22"/>
                    <w:szCs w:val="22"/>
                    <w:lang w:val="en-GB"/>
                  </w:rPr>
                </w:pPr>
                <w:r w:rsidRPr="00304149">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542740596"/>
            <w:placeholder>
              <w:docPart w:val="9F9351EF3CF24B2EAAC6BAAC1AF865D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2CE4B5A" w14:textId="0D965860" w:rsidR="00CF7194" w:rsidRPr="00304149" w:rsidRDefault="00CF7194" w:rsidP="00CF7194">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sdt>
          <w:sdtPr>
            <w:rPr>
              <w:rFonts w:cstheme="minorHAnsi"/>
              <w:bCs/>
            </w:rPr>
            <w:tag w:val="dcusa_response2"/>
            <w:id w:val="-174111446"/>
            <w:placeholder>
              <w:docPart w:val="6505ECC771E34CDB8A40FE5C6798981C"/>
            </w:placeholder>
          </w:sdtPr>
          <w:sdtEndPr/>
          <w:sdtContent>
            <w:tc>
              <w:tcPr>
                <w:tcW w:w="7069" w:type="dxa"/>
              </w:tcPr>
              <w:p w14:paraId="7F2DA4D1" w14:textId="5D225E3D" w:rsidR="00CF7194" w:rsidRPr="00304149" w:rsidRDefault="00315E46" w:rsidP="00CF7194">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We are comfortable from the legal advice that the Statute of Limitations does not need to apply to any backdating, which would allow this change to be implemented.</w:t>
                </w:r>
              </w:p>
            </w:tc>
          </w:sdtContent>
        </w:sdt>
        <w:tc>
          <w:tcPr>
            <w:tcW w:w="3752" w:type="dxa"/>
            <w:shd w:val="clear" w:color="auto" w:fill="E2EFD9" w:themeFill="accent6" w:themeFillTint="33"/>
          </w:tcPr>
          <w:p w14:paraId="1518E010" w14:textId="77777777" w:rsidR="00CF7194" w:rsidRPr="003A67D3" w:rsidRDefault="00CF7194" w:rsidP="00CF7194">
            <w:pPr>
              <w:pStyle w:val="BodyText"/>
              <w:rPr>
                <w:rFonts w:cstheme="minorHAnsi"/>
                <w:bCs/>
              </w:rPr>
            </w:pPr>
          </w:p>
        </w:tc>
      </w:tr>
      <w:tr w:rsidR="002806D6" w:rsidRPr="003A67D3" w14:paraId="0478778C" w14:textId="77777777" w:rsidTr="00CB4030">
        <w:tc>
          <w:tcPr>
            <w:tcW w:w="1730" w:type="dxa"/>
          </w:tcPr>
          <w:p w14:paraId="35188511" w14:textId="32C529EA" w:rsidR="002806D6" w:rsidRPr="00304149" w:rsidRDefault="002806D6" w:rsidP="002806D6">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535028731"/>
            <w:placeholder>
              <w:docPart w:val="73787DB79CD2474EA7801127A42E5CB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8B5A88F" w14:textId="50E5D085" w:rsidR="002806D6" w:rsidRPr="00304149" w:rsidRDefault="002806D6" w:rsidP="002806D6">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3C101F16" w14:textId="2551BD27" w:rsidR="002806D6" w:rsidRPr="00304149" w:rsidRDefault="006E18DC" w:rsidP="002806D6">
            <w:pPr>
              <w:pStyle w:val="BodyText"/>
              <w:rPr>
                <w:rFonts w:asciiTheme="minorHAnsi" w:hAnsiTheme="minorHAnsi" w:cstheme="minorHAnsi"/>
                <w:bCs/>
                <w:sz w:val="22"/>
                <w:szCs w:val="22"/>
              </w:rPr>
            </w:pPr>
            <w:r w:rsidRPr="00304149">
              <w:rPr>
                <w:rFonts w:asciiTheme="minorHAnsi" w:hAnsiTheme="minorHAnsi" w:cstheme="minorHAnsi"/>
                <w:bCs/>
                <w:sz w:val="22"/>
                <w:szCs w:val="22"/>
              </w:rPr>
              <w:t>No.</w:t>
            </w:r>
          </w:p>
        </w:tc>
        <w:tc>
          <w:tcPr>
            <w:tcW w:w="3752" w:type="dxa"/>
            <w:shd w:val="clear" w:color="auto" w:fill="E2EFD9" w:themeFill="accent6" w:themeFillTint="33"/>
          </w:tcPr>
          <w:p w14:paraId="51855E1E" w14:textId="77777777" w:rsidR="002806D6" w:rsidRPr="003A67D3" w:rsidRDefault="002806D6" w:rsidP="002806D6">
            <w:pPr>
              <w:pStyle w:val="BodyText"/>
              <w:rPr>
                <w:rFonts w:cstheme="minorHAnsi"/>
                <w:bCs/>
              </w:rPr>
            </w:pPr>
          </w:p>
        </w:tc>
      </w:tr>
      <w:tr w:rsidR="002C7369" w:rsidRPr="003A67D3" w14:paraId="78ED2B36" w14:textId="77777777" w:rsidTr="00CB4030">
        <w:sdt>
          <w:sdtPr>
            <w:rPr>
              <w:rFonts w:asciiTheme="minorHAnsi" w:hAnsiTheme="minorHAnsi" w:cstheme="minorHAnsi"/>
              <w:b/>
              <w:bCs/>
              <w:sz w:val="22"/>
              <w:szCs w:val="22"/>
            </w:rPr>
            <w:alias w:val="Organisation"/>
            <w:tag w:val="organisation"/>
            <w:id w:val="938415360"/>
            <w:placeholder>
              <w:docPart w:val="B0D1182E0EC34D339AE65101F65DF09F"/>
            </w:placeholder>
            <w:text/>
          </w:sdtPr>
          <w:sdtEndPr/>
          <w:sdtContent>
            <w:tc>
              <w:tcPr>
                <w:tcW w:w="1730" w:type="dxa"/>
              </w:tcPr>
              <w:p w14:paraId="7918FEF5" w14:textId="63647DC2" w:rsidR="002C7369" w:rsidRPr="00304149" w:rsidRDefault="002C7369" w:rsidP="002C7369">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322666511"/>
            <w:placeholder>
              <w:docPart w:val="0E8E9325F19849009AC665546A222B5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EF9E9E0" w14:textId="66D2FD00" w:rsidR="002C7369" w:rsidRPr="00304149" w:rsidRDefault="002C7369" w:rsidP="002C7369">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648E0D5D" w14:textId="4DEE3C62" w:rsidR="002C7369" w:rsidRPr="00304149" w:rsidRDefault="00934B54" w:rsidP="002C7369">
            <w:pPr>
              <w:pStyle w:val="BodyText"/>
              <w:rPr>
                <w:rFonts w:asciiTheme="minorHAnsi" w:hAnsiTheme="minorHAnsi" w:cstheme="minorHAnsi"/>
                <w:bCs/>
                <w:sz w:val="22"/>
                <w:szCs w:val="22"/>
              </w:rPr>
            </w:pPr>
            <w:r w:rsidRPr="00304149">
              <w:rPr>
                <w:rFonts w:asciiTheme="minorHAnsi" w:hAnsiTheme="minorHAnsi" w:cstheme="minorHAnsi"/>
                <w:bCs/>
                <w:sz w:val="22"/>
                <w:szCs w:val="22"/>
              </w:rPr>
              <w:t>We note that the legal advice applies only to the DCUSC.  It cannot be assumed that it would be applicable to a customer-supplier contract.  Unless the customer agrees to a reduction in their ability to claim for any tariff errors, and there is no obligation they do so, the supplier would still be exposed to claims in line with the Limitations Act 1980 timescales.   This change proposal would therefore expose suppliers to unrecoverable costs due to the misalignment of the DCUSC and wider contractual law.</w:t>
            </w:r>
          </w:p>
        </w:tc>
        <w:tc>
          <w:tcPr>
            <w:tcW w:w="3752" w:type="dxa"/>
            <w:shd w:val="clear" w:color="auto" w:fill="E2EFD9" w:themeFill="accent6" w:themeFillTint="33"/>
          </w:tcPr>
          <w:p w14:paraId="38A3A491" w14:textId="77777777" w:rsidR="002C7369" w:rsidRPr="003A67D3" w:rsidRDefault="002C7369" w:rsidP="002C7369">
            <w:pPr>
              <w:pStyle w:val="BodyText"/>
              <w:rPr>
                <w:rFonts w:cstheme="minorHAnsi"/>
                <w:bCs/>
              </w:rPr>
            </w:pPr>
          </w:p>
        </w:tc>
      </w:tr>
      <w:tr w:rsidR="005342D8" w:rsidRPr="003A67D3" w14:paraId="2FAD982B" w14:textId="77777777" w:rsidTr="00CB4030">
        <w:sdt>
          <w:sdtPr>
            <w:rPr>
              <w:rFonts w:asciiTheme="minorHAnsi" w:hAnsiTheme="minorHAnsi" w:cstheme="minorHAnsi"/>
              <w:b/>
              <w:bCs/>
              <w:sz w:val="22"/>
              <w:szCs w:val="22"/>
            </w:rPr>
            <w:alias w:val="Organisation"/>
            <w:tag w:val="organisation"/>
            <w:id w:val="666448579"/>
            <w:placeholder>
              <w:docPart w:val="6920FC70BE4D4EDE9C3739D5966D9D8A"/>
            </w:placeholder>
            <w:text/>
          </w:sdtPr>
          <w:sdtEndPr/>
          <w:sdtContent>
            <w:tc>
              <w:tcPr>
                <w:tcW w:w="1730" w:type="dxa"/>
              </w:tcPr>
              <w:p w14:paraId="3D5D703F" w14:textId="4A4A5531" w:rsidR="005342D8" w:rsidRPr="00304149" w:rsidRDefault="005342D8" w:rsidP="005342D8">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389027247"/>
            <w:placeholder>
              <w:docPart w:val="3FA96EEEE286479090B8055348F9381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4A7F16F" w14:textId="65B3C192" w:rsidR="005342D8" w:rsidRPr="00304149" w:rsidRDefault="005342D8" w:rsidP="005342D8">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79E61346" w14:textId="7F12B857" w:rsidR="005342D8" w:rsidRPr="00304149" w:rsidRDefault="008D078D" w:rsidP="005342D8">
            <w:pPr>
              <w:pStyle w:val="BodyText"/>
              <w:rPr>
                <w:rFonts w:asciiTheme="minorHAnsi" w:hAnsiTheme="minorHAnsi" w:cstheme="minorHAnsi"/>
                <w:bCs/>
                <w:sz w:val="22"/>
                <w:szCs w:val="22"/>
              </w:rPr>
            </w:pPr>
            <w:r w:rsidRPr="00304149">
              <w:rPr>
                <w:rFonts w:asciiTheme="minorHAnsi" w:hAnsiTheme="minorHAnsi" w:cstheme="minorHAnsi"/>
                <w:bCs/>
                <w:sz w:val="22"/>
                <w:szCs w:val="22"/>
              </w:rPr>
              <w:t>No. It seems to be correct.</w:t>
            </w:r>
          </w:p>
        </w:tc>
        <w:tc>
          <w:tcPr>
            <w:tcW w:w="3752" w:type="dxa"/>
            <w:shd w:val="clear" w:color="auto" w:fill="E2EFD9" w:themeFill="accent6" w:themeFillTint="33"/>
          </w:tcPr>
          <w:p w14:paraId="0A7E7079" w14:textId="77777777" w:rsidR="005342D8" w:rsidRPr="003A67D3" w:rsidRDefault="005342D8" w:rsidP="005342D8">
            <w:pPr>
              <w:pStyle w:val="BodyText"/>
              <w:rPr>
                <w:rFonts w:cstheme="minorHAnsi"/>
                <w:bCs/>
              </w:rPr>
            </w:pPr>
          </w:p>
        </w:tc>
      </w:tr>
      <w:tr w:rsidR="00E4239E" w:rsidRPr="003A67D3" w14:paraId="0B2F8B07" w14:textId="77777777" w:rsidTr="00CB4030">
        <w:tc>
          <w:tcPr>
            <w:tcW w:w="1730" w:type="dxa"/>
          </w:tcPr>
          <w:p w14:paraId="034D5761" w14:textId="02D211A6" w:rsidR="00E4239E" w:rsidRPr="00304149" w:rsidRDefault="00E4239E" w:rsidP="00E4239E">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lastRenderedPageBreak/>
              <w:t>Inenco</w:t>
            </w:r>
          </w:p>
        </w:tc>
        <w:sdt>
          <w:sdtPr>
            <w:rPr>
              <w:rFonts w:asciiTheme="minorHAnsi" w:eastAsia="Arial" w:hAnsiTheme="minorHAnsi" w:cstheme="minorHAnsi"/>
              <w:sz w:val="22"/>
              <w:szCs w:val="22"/>
            </w:rPr>
            <w:alias w:val="Response"/>
            <w:tag w:val="response"/>
            <w:id w:val="-458415763"/>
            <w:placeholder>
              <w:docPart w:val="A8283882586544E690BD6B236165075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91DE6B3" w14:textId="4FFBC101" w:rsidR="00E4239E" w:rsidRPr="00304149" w:rsidRDefault="00E4239E" w:rsidP="00E4239E">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1B283F4B" w14:textId="73F2499F" w:rsidR="00E4239E" w:rsidRPr="00304149" w:rsidRDefault="00726624" w:rsidP="00E4239E">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As already mentioned, one matter raised by the legal advisor but not mentioned in the consultation or </w:t>
            </w:r>
            <w:proofErr w:type="spellStart"/>
            <w:r w:rsidRPr="00304149">
              <w:rPr>
                <w:rFonts w:asciiTheme="minorHAnsi" w:hAnsiTheme="minorHAnsi" w:cstheme="minorHAnsi"/>
                <w:bCs/>
                <w:sz w:val="22"/>
                <w:szCs w:val="22"/>
                <w:lang w:val="en-GB"/>
              </w:rPr>
              <w:t>minuted</w:t>
            </w:r>
            <w:proofErr w:type="spellEnd"/>
            <w:r w:rsidRPr="00304149">
              <w:rPr>
                <w:rFonts w:asciiTheme="minorHAnsi" w:hAnsiTheme="minorHAnsi" w:cstheme="minorHAnsi"/>
                <w:bCs/>
                <w:sz w:val="22"/>
                <w:szCs w:val="22"/>
                <w:lang w:val="en-GB"/>
              </w:rPr>
              <w:t xml:space="preserve"> in the draft minutes was a statement to the effect that “Part of the assessment on fairness should ask if it is reasonable to expect customers to identify errors within the settlement period.” This point was not mentioned in the consultation. The recording of the workgroup meeting was still showing on the workgroup teams chat when I responded to the draft minutes pointing this out, so hopefully they will be updated. However, we believe it is an important matter which should be considered by DCUSA in the context of this and other changes. DCUSA is a complex agreement which few individuals fully understand even within the industry. To expect a customer to fully comprehend the complexities and check every industry interaction is not in our view reasonable. It may be reasonable to expect the customer to be responsible for agreeing the MIC of a supply via a connection agreement but to not to understand and interpret the rules within DCUSA (To which they are not Party). Therefore, we believe there should be a duty upon DNOs to either ensure these errors do not happen or provide a mechanism by which they can be corrected.</w:t>
            </w:r>
          </w:p>
        </w:tc>
        <w:tc>
          <w:tcPr>
            <w:tcW w:w="3752" w:type="dxa"/>
            <w:shd w:val="clear" w:color="auto" w:fill="E2EFD9" w:themeFill="accent6" w:themeFillTint="33"/>
          </w:tcPr>
          <w:p w14:paraId="7210D7B1" w14:textId="33EA3775" w:rsidR="00E4239E" w:rsidRPr="003A67D3" w:rsidRDefault="00E4239E" w:rsidP="00E4239E">
            <w:pPr>
              <w:pStyle w:val="BodyText"/>
              <w:rPr>
                <w:rFonts w:cstheme="minorHAnsi"/>
                <w:bCs/>
              </w:rPr>
            </w:pPr>
          </w:p>
        </w:tc>
      </w:tr>
      <w:tr w:rsidR="005E6EE4" w:rsidRPr="003A67D3" w14:paraId="49590FD7" w14:textId="77777777" w:rsidTr="00CB4030">
        <w:tc>
          <w:tcPr>
            <w:tcW w:w="1730" w:type="dxa"/>
          </w:tcPr>
          <w:p w14:paraId="6887A4DD" w14:textId="398D5BC8" w:rsidR="005E6EE4" w:rsidRPr="00304149" w:rsidRDefault="005E6EE4" w:rsidP="005E6EE4">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223592800"/>
            <w:placeholder>
              <w:docPart w:val="6DE1DC0ED9BC465983CD44C83BC5BB1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6CCB26A" w14:textId="7F06DEB8" w:rsidR="005E6EE4" w:rsidRPr="00304149" w:rsidRDefault="005E6EE4" w:rsidP="005E6EE4">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65E55736" w14:textId="0AED5EA6" w:rsidR="005E6EE4" w:rsidRPr="00304149" w:rsidRDefault="001B6328" w:rsidP="005E6EE4">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We note that the DCUSA legal team's summary suggests it is possible to contractually agree a shorter limitation period (e.g. 14 months instead of the statutory 6 years). However, we do not believe that this is fair to customers, many of whom are likely to object to what would be a rather one-sided change. It may also be the case that the proposed change may not be in conformance with the statutory ‘Unfair Contract Terms’ requirements, as per the Consumer Rights Act 2015 (as updated from time to time). https://assets.publishing.service.gov.uk/government/uploads/system/uploads/attachm </w:t>
            </w:r>
            <w:proofErr w:type="spellStart"/>
            <w:r w:rsidRPr="00304149">
              <w:rPr>
                <w:rFonts w:asciiTheme="minorHAnsi" w:hAnsiTheme="minorHAnsi" w:cstheme="minorHAnsi"/>
                <w:bCs/>
                <w:sz w:val="22"/>
                <w:szCs w:val="22"/>
                <w:lang w:val="en-GB"/>
              </w:rPr>
              <w:t>ent_data</w:t>
            </w:r>
            <w:proofErr w:type="spellEnd"/>
            <w:r w:rsidRPr="00304149">
              <w:rPr>
                <w:rFonts w:asciiTheme="minorHAnsi" w:hAnsiTheme="minorHAnsi" w:cstheme="minorHAnsi"/>
                <w:bCs/>
                <w:sz w:val="22"/>
                <w:szCs w:val="22"/>
                <w:lang w:val="en-GB"/>
              </w:rPr>
              <w:t xml:space="preserve">/file/450410/Unfair_Terms_Explained.pdf The </w:t>
            </w:r>
            <w:r w:rsidRPr="00304149">
              <w:rPr>
                <w:rFonts w:asciiTheme="minorHAnsi" w:hAnsiTheme="minorHAnsi" w:cstheme="minorHAnsi"/>
                <w:bCs/>
                <w:sz w:val="22"/>
                <w:szCs w:val="22"/>
                <w:lang w:val="en-GB"/>
              </w:rPr>
              <w:lastRenderedPageBreak/>
              <w:t>timescale change can be looked at from an unfair contract terms angle, particularly if customers that are not able to negotiate the standard T&amp;Cs are signing them. Shortening the period in which a customer can bring a claim under the T&amp;Cs is in effect limiting SSE's liability. This means the term will need to satisfy the reasonableness test under the Unfair Contract Terms Act 1977 (s3) to be valid. This could expose suppliers that choose to agree longer limitation periods despite what is contained in the DCUSA.</w:t>
            </w:r>
          </w:p>
        </w:tc>
        <w:tc>
          <w:tcPr>
            <w:tcW w:w="3752" w:type="dxa"/>
            <w:shd w:val="clear" w:color="auto" w:fill="E2EFD9" w:themeFill="accent6" w:themeFillTint="33"/>
          </w:tcPr>
          <w:p w14:paraId="2A4F9021" w14:textId="77777777" w:rsidR="005E6EE4" w:rsidRPr="003A67D3" w:rsidRDefault="005E6EE4" w:rsidP="005E6EE4">
            <w:pPr>
              <w:pStyle w:val="BodyText"/>
              <w:rPr>
                <w:rFonts w:cstheme="minorHAnsi"/>
                <w:bCs/>
              </w:rPr>
            </w:pPr>
          </w:p>
        </w:tc>
      </w:tr>
      <w:tr w:rsidR="00067C44" w:rsidRPr="003A67D3" w14:paraId="41440F7C" w14:textId="77777777" w:rsidTr="00CB4030">
        <w:sdt>
          <w:sdtPr>
            <w:rPr>
              <w:rFonts w:asciiTheme="minorHAnsi" w:hAnsiTheme="minorHAnsi" w:cstheme="minorHAnsi"/>
              <w:b/>
              <w:bCs/>
              <w:sz w:val="22"/>
              <w:szCs w:val="22"/>
            </w:rPr>
            <w:alias w:val="Organisation"/>
            <w:tag w:val="organisation"/>
            <w:id w:val="928770943"/>
            <w:placeholder>
              <w:docPart w:val="ABC301455D3C4474BA2F63335EC082D5"/>
            </w:placeholder>
            <w:text/>
          </w:sdtPr>
          <w:sdtEndPr/>
          <w:sdtContent>
            <w:tc>
              <w:tcPr>
                <w:tcW w:w="1730" w:type="dxa"/>
              </w:tcPr>
              <w:p w14:paraId="21BF0122" w14:textId="7E230CE9" w:rsidR="00067C44" w:rsidRPr="00304149" w:rsidRDefault="00067C44" w:rsidP="00067C44">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492259606"/>
            <w:placeholder>
              <w:docPart w:val="4AC43F1C24ED49C98EED8E966A15BB1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9B3784" w14:textId="73A73D86" w:rsidR="00067C44" w:rsidRPr="00304149" w:rsidRDefault="00067C44" w:rsidP="00067C44">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tc>
          <w:tcPr>
            <w:tcW w:w="7069" w:type="dxa"/>
          </w:tcPr>
          <w:p w14:paraId="58AD8557" w14:textId="3B47CC7C" w:rsidR="00067C44" w:rsidRPr="00304149" w:rsidRDefault="00B2558D" w:rsidP="00067C44">
            <w:pPr>
              <w:pStyle w:val="BodyText"/>
              <w:rPr>
                <w:rFonts w:asciiTheme="minorHAnsi" w:hAnsiTheme="minorHAnsi" w:cstheme="minorHAnsi"/>
                <w:bCs/>
                <w:sz w:val="22"/>
                <w:szCs w:val="22"/>
              </w:rPr>
            </w:pPr>
            <w:r w:rsidRPr="00304149">
              <w:rPr>
                <w:rFonts w:asciiTheme="minorHAnsi" w:hAnsiTheme="minorHAnsi" w:cstheme="minorHAnsi"/>
                <w:bCs/>
                <w:sz w:val="22"/>
                <w:szCs w:val="22"/>
              </w:rPr>
              <w:t>SPEN attended WGs and understand legal advice.</w:t>
            </w:r>
          </w:p>
        </w:tc>
        <w:tc>
          <w:tcPr>
            <w:tcW w:w="3752" w:type="dxa"/>
            <w:shd w:val="clear" w:color="auto" w:fill="E2EFD9" w:themeFill="accent6" w:themeFillTint="33"/>
          </w:tcPr>
          <w:p w14:paraId="13E131E6" w14:textId="77777777" w:rsidR="00067C44" w:rsidRPr="003A67D3" w:rsidRDefault="00067C44" w:rsidP="00067C44">
            <w:pPr>
              <w:pStyle w:val="BodyText"/>
              <w:rPr>
                <w:rFonts w:cstheme="minorHAnsi"/>
                <w:bCs/>
              </w:rPr>
            </w:pPr>
          </w:p>
        </w:tc>
      </w:tr>
      <w:tr w:rsidR="00B67719" w:rsidRPr="003A67D3" w14:paraId="2BD1B1B2" w14:textId="77777777" w:rsidTr="00CB4030">
        <w:tc>
          <w:tcPr>
            <w:tcW w:w="1730" w:type="dxa"/>
          </w:tcPr>
          <w:p w14:paraId="33F377DF" w14:textId="77777777" w:rsidR="00B67719" w:rsidRPr="00304149" w:rsidRDefault="00B67719" w:rsidP="00B67719">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 xml:space="preserve">Southern Electric Power Distribution plc and Scottish Hydro Electric Power </w:t>
            </w:r>
          </w:p>
          <w:p w14:paraId="327315E9" w14:textId="1E4A834D" w:rsidR="00B67719" w:rsidRPr="00304149" w:rsidRDefault="00B67719" w:rsidP="00B67719">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560556938"/>
            <w:placeholder>
              <w:docPart w:val="C3CE4E7845F74B5FA61BEB5C045B2FA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41C51C8" w14:textId="2B9BD9EB" w:rsidR="00B67719" w:rsidRPr="00304149" w:rsidRDefault="00B67719" w:rsidP="00B67719">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tc>
          <w:tcPr>
            <w:tcW w:w="7069" w:type="dxa"/>
          </w:tcPr>
          <w:p w14:paraId="4D7A19BB" w14:textId="70239F41" w:rsidR="00B67719" w:rsidRPr="00304149" w:rsidRDefault="00F76D9C" w:rsidP="00B67719">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Not </w:t>
            </w:r>
            <w:proofErr w:type="gramStart"/>
            <w:r w:rsidRPr="00304149">
              <w:rPr>
                <w:rFonts w:asciiTheme="minorHAnsi" w:hAnsiTheme="minorHAnsi" w:cstheme="minorHAnsi"/>
                <w:bCs/>
                <w:sz w:val="22"/>
                <w:szCs w:val="22"/>
                <w:lang w:val="en-GB"/>
              </w:rPr>
              <w:t>at this time</w:t>
            </w:r>
            <w:proofErr w:type="gramEnd"/>
            <w:r w:rsidRPr="00304149">
              <w:rPr>
                <w:rFonts w:asciiTheme="minorHAnsi" w:hAnsiTheme="minorHAnsi" w:cstheme="minorHAnsi"/>
                <w:bCs/>
                <w:sz w:val="22"/>
                <w:szCs w:val="22"/>
                <w:lang w:val="en-GB"/>
              </w:rPr>
              <w:t>.</w:t>
            </w:r>
          </w:p>
        </w:tc>
        <w:tc>
          <w:tcPr>
            <w:tcW w:w="3752" w:type="dxa"/>
            <w:shd w:val="clear" w:color="auto" w:fill="E2EFD9" w:themeFill="accent6" w:themeFillTint="33"/>
          </w:tcPr>
          <w:p w14:paraId="6039FDFD" w14:textId="77777777" w:rsidR="00B67719" w:rsidRPr="003A67D3" w:rsidRDefault="00B67719" w:rsidP="00B67719">
            <w:pPr>
              <w:pStyle w:val="BodyText"/>
              <w:rPr>
                <w:rFonts w:cstheme="minorHAnsi"/>
                <w:bCs/>
              </w:rPr>
            </w:pPr>
          </w:p>
        </w:tc>
      </w:tr>
      <w:tr w:rsidR="001E70A5" w:rsidRPr="003A67D3" w14:paraId="7D726CF5" w14:textId="77777777" w:rsidTr="00CB4030">
        <w:tc>
          <w:tcPr>
            <w:tcW w:w="1730" w:type="dxa"/>
          </w:tcPr>
          <w:p w14:paraId="4110CC11" w14:textId="0748404B" w:rsidR="001E70A5" w:rsidRPr="00304149" w:rsidRDefault="008F3760" w:rsidP="001E70A5">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89732981"/>
            <w:placeholder>
              <w:docPart w:val="25AC2414CE67411D893F66E813426D1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C717ECB" w14:textId="16031E80" w:rsidR="001E70A5" w:rsidRPr="00304149" w:rsidRDefault="001E70A5" w:rsidP="001E70A5">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tc>
          <w:tcPr>
            <w:tcW w:w="7069" w:type="dxa"/>
          </w:tcPr>
          <w:p w14:paraId="691A0AAF" w14:textId="22BA5D35" w:rsidR="001E70A5" w:rsidRPr="00304149" w:rsidRDefault="009A0533" w:rsidP="001E70A5">
            <w:pPr>
              <w:pStyle w:val="BodyText"/>
              <w:rPr>
                <w:rFonts w:asciiTheme="minorHAnsi" w:hAnsiTheme="minorHAnsi" w:cstheme="minorHAnsi"/>
                <w:bCs/>
                <w:sz w:val="22"/>
                <w:szCs w:val="22"/>
              </w:rPr>
            </w:pPr>
            <w:r w:rsidRPr="00304149">
              <w:rPr>
                <w:rFonts w:asciiTheme="minorHAnsi" w:hAnsiTheme="minorHAnsi" w:cstheme="minorHAnsi"/>
                <w:bCs/>
                <w:sz w:val="22"/>
                <w:szCs w:val="22"/>
              </w:rPr>
              <w:t>None</w:t>
            </w:r>
          </w:p>
        </w:tc>
        <w:tc>
          <w:tcPr>
            <w:tcW w:w="3752" w:type="dxa"/>
            <w:shd w:val="clear" w:color="auto" w:fill="E2EFD9" w:themeFill="accent6" w:themeFillTint="33"/>
          </w:tcPr>
          <w:p w14:paraId="2718CCB8" w14:textId="77777777" w:rsidR="001E70A5" w:rsidRPr="003A67D3" w:rsidRDefault="001E70A5" w:rsidP="001E70A5">
            <w:pPr>
              <w:pStyle w:val="BodyText"/>
              <w:rPr>
                <w:rFonts w:cstheme="minorHAnsi"/>
                <w:bCs/>
              </w:rPr>
            </w:pPr>
          </w:p>
        </w:tc>
      </w:tr>
      <w:tr w:rsidR="0079570B" w:rsidRPr="003A67D3" w14:paraId="4CDD4AF5" w14:textId="77777777" w:rsidTr="00CB4030">
        <w:tc>
          <w:tcPr>
            <w:tcW w:w="1730" w:type="dxa"/>
          </w:tcPr>
          <w:p w14:paraId="14A8973B" w14:textId="35B70F34" w:rsidR="0079570B" w:rsidRPr="00304149" w:rsidRDefault="005E29C0"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946695664"/>
                <w:placeholder>
                  <w:docPart w:val="0A7D146B93A148B9A2D979E4CE1A25DC"/>
                </w:placeholder>
                <w:text/>
              </w:sdtPr>
              <w:sdtEndPr/>
              <w:sdtContent>
                <w:r w:rsidR="0079570B" w:rsidRPr="00304149">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050225442"/>
            <w:placeholder>
              <w:docPart w:val="75AF78DCEE50445681774C4D5C364B9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2BE6982" w14:textId="1707B540" w:rsidR="0079570B" w:rsidRPr="00304149" w:rsidRDefault="0079570B" w:rsidP="0079570B">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sdt>
          <w:sdtPr>
            <w:rPr>
              <w:rFonts w:cstheme="minorHAnsi"/>
              <w:bCs/>
            </w:rPr>
            <w:tag w:val="dcusa_response2"/>
            <w:id w:val="-647983470"/>
            <w:placeholder>
              <w:docPart w:val="62D7570CEB5E415A915F36768D53A046"/>
            </w:placeholder>
          </w:sdtPr>
          <w:sdtEndPr/>
          <w:sdtContent>
            <w:tc>
              <w:tcPr>
                <w:tcW w:w="7069" w:type="dxa"/>
              </w:tcPr>
              <w:p w14:paraId="661C4FC3" w14:textId="77777777" w:rsidR="00304149" w:rsidRPr="00304149" w:rsidRDefault="00304149" w:rsidP="00304149">
                <w:pPr>
                  <w:pStyle w:val="BodyText"/>
                  <w:rPr>
                    <w:rFonts w:asciiTheme="minorHAnsi" w:hAnsiTheme="minorHAnsi" w:cstheme="minorHAnsi"/>
                    <w:bCs/>
                    <w:sz w:val="22"/>
                    <w:szCs w:val="22"/>
                    <w:lang w:val="en-GB"/>
                  </w:rPr>
                </w:pPr>
                <w:r w:rsidRPr="00304149">
                  <w:rPr>
                    <w:rFonts w:asciiTheme="minorHAnsi" w:hAnsiTheme="minorHAnsi" w:cstheme="minorHAnsi"/>
                    <w:bCs/>
                    <w:sz w:val="22"/>
                    <w:szCs w:val="22"/>
                    <w:lang w:val="en-GB"/>
                  </w:rPr>
                  <w:t xml:space="preserve">No as far as it goes. It does not however highlight that litigation could arise from a dispute, even if the litigant has agreed to a shorter period for rectification under the code. </w:t>
                </w:r>
              </w:p>
              <w:p w14:paraId="7DE2671B" w14:textId="672CD0D7" w:rsidR="0079570B" w:rsidRPr="00304149" w:rsidRDefault="00304149" w:rsidP="00304149">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This might be more likely if </w:t>
                </w:r>
                <w:proofErr w:type="gramStart"/>
                <w:r w:rsidRPr="00304149">
                  <w:rPr>
                    <w:rFonts w:asciiTheme="minorHAnsi" w:hAnsiTheme="minorHAnsi" w:cstheme="minorHAnsi"/>
                    <w:bCs/>
                    <w:sz w:val="22"/>
                    <w:szCs w:val="22"/>
                    <w:lang w:val="en-GB"/>
                  </w:rPr>
                  <w:t>back-dating</w:t>
                </w:r>
                <w:proofErr w:type="gramEnd"/>
                <w:r w:rsidRPr="00304149">
                  <w:rPr>
                    <w:rFonts w:asciiTheme="minorHAnsi" w:hAnsiTheme="minorHAnsi" w:cstheme="minorHAnsi"/>
                    <w:bCs/>
                    <w:sz w:val="22"/>
                    <w:szCs w:val="22"/>
                    <w:lang w:val="en-GB"/>
                  </w:rPr>
                  <w:t xml:space="preserve"> a refund (say) is less than the period of error and the party believes the DNO was culpable. This scenario (and </w:t>
                </w:r>
                <w:r w:rsidRPr="00304149">
                  <w:rPr>
                    <w:rFonts w:asciiTheme="minorHAnsi" w:hAnsiTheme="minorHAnsi" w:cstheme="minorHAnsi"/>
                    <w:bCs/>
                    <w:sz w:val="22"/>
                    <w:szCs w:val="22"/>
                    <w:lang w:val="en-GB"/>
                  </w:rPr>
                  <w:lastRenderedPageBreak/>
                  <w:t>attendant bad will) is reduced by retaining the statutory limitation as a backstop in the code.</w:t>
                </w:r>
              </w:p>
            </w:tc>
          </w:sdtContent>
        </w:sdt>
        <w:tc>
          <w:tcPr>
            <w:tcW w:w="3752" w:type="dxa"/>
            <w:shd w:val="clear" w:color="auto" w:fill="E2EFD9" w:themeFill="accent6" w:themeFillTint="33"/>
          </w:tcPr>
          <w:p w14:paraId="719A7090" w14:textId="77777777" w:rsidR="0079570B" w:rsidRPr="003A67D3" w:rsidRDefault="0079570B" w:rsidP="0079570B">
            <w:pPr>
              <w:pStyle w:val="BodyText"/>
              <w:rPr>
                <w:rFonts w:cstheme="minorHAnsi"/>
                <w:bCs/>
              </w:rPr>
            </w:pPr>
          </w:p>
        </w:tc>
      </w:tr>
      <w:tr w:rsidR="0079570B" w:rsidRPr="007A0F4A" w14:paraId="3E0DF5C1" w14:textId="77777777" w:rsidTr="00CB4030">
        <w:tc>
          <w:tcPr>
            <w:tcW w:w="14081" w:type="dxa"/>
            <w:gridSpan w:val="4"/>
            <w:shd w:val="clear" w:color="auto" w:fill="E2EFD9" w:themeFill="accent6" w:themeFillTint="33"/>
          </w:tcPr>
          <w:p w14:paraId="3BA4D862" w14:textId="00D985AF"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7FA5B319" w14:textId="77777777" w:rsidR="00C65544" w:rsidRDefault="00C65544" w:rsidP="00850564">
      <w:pPr>
        <w:rPr>
          <w:rFonts w:cstheme="minorHAnsi"/>
          <w:b/>
        </w:rPr>
      </w:pPr>
    </w:p>
    <w:p w14:paraId="21B6C7E1"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3B284A36"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F7AA730"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F6CB8D3"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8FB4F11"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C1525E8" w14:textId="180C460F"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Do you have any comments on the drafted legal text?</w:t>
            </w:r>
          </w:p>
        </w:tc>
        <w:tc>
          <w:tcPr>
            <w:tcW w:w="3752" w:type="dxa"/>
            <w:shd w:val="clear" w:color="auto" w:fill="E2EFD9" w:themeFill="accent6" w:themeFillTint="33"/>
          </w:tcPr>
          <w:p w14:paraId="225BE9E2"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6EF1653F" w14:textId="77777777" w:rsidTr="00CB4030">
        <w:sdt>
          <w:sdtPr>
            <w:rPr>
              <w:rFonts w:ascii="Calibri" w:hAnsi="Calibri"/>
              <w:b/>
              <w:bCs/>
              <w:sz w:val="22"/>
              <w:szCs w:val="22"/>
            </w:rPr>
            <w:alias w:val="Organisation"/>
            <w:tag w:val="organisation"/>
            <w:id w:val="-949774761"/>
            <w:placeholder>
              <w:docPart w:val="8411400A7F314BE3A0C97188C3E5F09B"/>
            </w:placeholder>
            <w:text/>
          </w:sdtPr>
          <w:sdtEndPr/>
          <w:sdtContent>
            <w:tc>
              <w:tcPr>
                <w:tcW w:w="1730" w:type="dxa"/>
              </w:tcPr>
              <w:p w14:paraId="13B3BB8F" w14:textId="67419B33" w:rsidR="008E7E7A" w:rsidRPr="008F3760" w:rsidRDefault="008E7E7A" w:rsidP="008E7E7A">
                <w:pPr>
                  <w:pStyle w:val="BodyTextNoSpacing"/>
                  <w:rPr>
                    <w:rFonts w:asciiTheme="minorHAnsi" w:hAnsiTheme="minorHAnsi" w:cstheme="minorHAnsi"/>
                    <w:b/>
                    <w:bCs/>
                    <w:sz w:val="22"/>
                    <w:szCs w:val="22"/>
                  </w:rPr>
                </w:pPr>
                <w:r w:rsidRPr="008F3760">
                  <w:rPr>
                    <w:rFonts w:ascii="Calibri" w:hAnsi="Calibri"/>
                    <w:b/>
                    <w:bCs/>
                    <w:sz w:val="22"/>
                    <w:szCs w:val="22"/>
                  </w:rPr>
                  <w:t>NGED</w:t>
                </w:r>
              </w:p>
            </w:tc>
          </w:sdtContent>
        </w:sdt>
        <w:sdt>
          <w:sdtPr>
            <w:rPr>
              <w:rFonts w:ascii="Calibri" w:eastAsia="Arial" w:hAnsi="Calibri" w:cs="Times New Roman"/>
              <w:sz w:val="22"/>
              <w:szCs w:val="22"/>
            </w:rPr>
            <w:alias w:val="Response"/>
            <w:tag w:val="response"/>
            <w:id w:val="-148363270"/>
            <w:placeholder>
              <w:docPart w:val="A002698B0AAA401A96C1B48A9781139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12F0A6E" w14:textId="5732A443" w:rsidR="008E7E7A" w:rsidRPr="008F3760" w:rsidRDefault="008E7E7A" w:rsidP="008E7E7A">
                <w:pPr>
                  <w:pStyle w:val="BodyTextNoSpacing"/>
                  <w:rPr>
                    <w:rFonts w:asciiTheme="minorHAnsi" w:hAnsiTheme="minorHAnsi" w:cstheme="minorHAnsi"/>
                    <w:bCs/>
                    <w:sz w:val="22"/>
                    <w:szCs w:val="22"/>
                  </w:rPr>
                </w:pPr>
                <w:r w:rsidRPr="008F3760">
                  <w:rPr>
                    <w:rFonts w:ascii="Calibri" w:eastAsia="Arial" w:hAnsi="Calibri" w:cs="Times New Roman"/>
                    <w:sz w:val="22"/>
                    <w:szCs w:val="22"/>
                    <w:lang w:val="en-GB"/>
                  </w:rPr>
                  <w:t>Non-confidential</w:t>
                </w:r>
              </w:p>
            </w:tc>
          </w:sdtContent>
        </w:sdt>
        <w:tc>
          <w:tcPr>
            <w:tcW w:w="7069" w:type="dxa"/>
          </w:tcPr>
          <w:p w14:paraId="34B0019E" w14:textId="66FFF355" w:rsidR="008E7E7A" w:rsidRPr="008F3760" w:rsidRDefault="00C55D61" w:rsidP="008E7E7A">
            <w:pPr>
              <w:pStyle w:val="BodyText"/>
              <w:rPr>
                <w:rFonts w:asciiTheme="minorHAnsi" w:hAnsiTheme="minorHAnsi" w:cstheme="minorHAnsi"/>
                <w:bCs/>
                <w:sz w:val="22"/>
                <w:szCs w:val="22"/>
                <w:lang w:val="en-GB"/>
              </w:rPr>
            </w:pPr>
            <w:r w:rsidRPr="008F3760">
              <w:rPr>
                <w:rFonts w:asciiTheme="minorHAnsi" w:hAnsiTheme="minorHAnsi" w:cstheme="minorHAnsi"/>
                <w:bCs/>
                <w:sz w:val="22"/>
                <w:szCs w:val="22"/>
                <w:lang w:val="en-GB"/>
              </w:rPr>
              <w:t>No</w:t>
            </w:r>
          </w:p>
        </w:tc>
        <w:tc>
          <w:tcPr>
            <w:tcW w:w="3752" w:type="dxa"/>
            <w:shd w:val="clear" w:color="auto" w:fill="E2EFD9" w:themeFill="accent6" w:themeFillTint="33"/>
          </w:tcPr>
          <w:p w14:paraId="5F3AD45A" w14:textId="77777777" w:rsidR="008E7E7A" w:rsidRPr="003A67D3" w:rsidRDefault="008E7E7A" w:rsidP="008E7E7A">
            <w:pPr>
              <w:pStyle w:val="BodyText"/>
            </w:pPr>
          </w:p>
        </w:tc>
      </w:tr>
      <w:tr w:rsidR="0007680D" w:rsidRPr="003A67D3" w14:paraId="17D311BD" w14:textId="77777777" w:rsidTr="00CB4030">
        <w:sdt>
          <w:sdtPr>
            <w:rPr>
              <w:rFonts w:ascii="Calibri" w:hAnsi="Calibri"/>
              <w:b/>
              <w:bCs/>
              <w:sz w:val="22"/>
              <w:szCs w:val="22"/>
            </w:rPr>
            <w:alias w:val="Organisation"/>
            <w:tag w:val="organisation"/>
            <w:id w:val="-1815483629"/>
            <w:placeholder>
              <w:docPart w:val="9364A40DEB894A50AC133A81A405D627"/>
            </w:placeholder>
            <w:text/>
          </w:sdtPr>
          <w:sdtEndPr/>
          <w:sdtContent>
            <w:tc>
              <w:tcPr>
                <w:tcW w:w="1730" w:type="dxa"/>
              </w:tcPr>
              <w:p w14:paraId="3DC618F3" w14:textId="0D1963DF" w:rsidR="0007680D" w:rsidRPr="008F3760" w:rsidRDefault="0007680D" w:rsidP="0007680D">
                <w:pPr>
                  <w:pStyle w:val="BodyTextNoSpacing"/>
                  <w:rPr>
                    <w:rFonts w:asciiTheme="minorHAnsi" w:hAnsiTheme="minorHAnsi" w:cstheme="minorHAnsi"/>
                    <w:b/>
                    <w:bCs/>
                    <w:sz w:val="22"/>
                    <w:szCs w:val="22"/>
                  </w:rPr>
                </w:pPr>
                <w:r w:rsidRPr="008F3760">
                  <w:rPr>
                    <w:rFonts w:ascii="Calibri" w:hAnsi="Calibri"/>
                    <w:b/>
                    <w:bCs/>
                    <w:sz w:val="22"/>
                    <w:szCs w:val="22"/>
                  </w:rPr>
                  <w:t>ENGIE</w:t>
                </w:r>
              </w:p>
            </w:tc>
          </w:sdtContent>
        </w:sdt>
        <w:sdt>
          <w:sdtPr>
            <w:rPr>
              <w:rFonts w:ascii="Calibri" w:eastAsia="Arial" w:hAnsi="Calibri" w:cs="Times New Roman"/>
              <w:sz w:val="22"/>
              <w:szCs w:val="22"/>
            </w:rPr>
            <w:alias w:val="Response"/>
            <w:tag w:val="response"/>
            <w:id w:val="-1657610405"/>
            <w:placeholder>
              <w:docPart w:val="A09591DCBF644BBFBEA693D9DA34A8B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3B7EDE1" w14:textId="159E61CF" w:rsidR="0007680D" w:rsidRPr="008F3760" w:rsidRDefault="0007680D" w:rsidP="0007680D">
                <w:pPr>
                  <w:pStyle w:val="BodyTextNoSpacing"/>
                  <w:rPr>
                    <w:rFonts w:asciiTheme="minorHAnsi" w:hAnsiTheme="minorHAnsi" w:cstheme="minorHAnsi"/>
                    <w:bCs/>
                    <w:sz w:val="22"/>
                    <w:szCs w:val="22"/>
                  </w:rPr>
                </w:pPr>
                <w:r w:rsidRPr="008F3760">
                  <w:rPr>
                    <w:rFonts w:ascii="Calibri" w:eastAsia="Arial" w:hAnsi="Calibri" w:cs="Times New Roman"/>
                    <w:sz w:val="22"/>
                    <w:szCs w:val="22"/>
                    <w:lang w:val="en-GB"/>
                  </w:rPr>
                  <w:t>Non-confidential</w:t>
                </w:r>
              </w:p>
            </w:tc>
          </w:sdtContent>
        </w:sdt>
        <w:tc>
          <w:tcPr>
            <w:tcW w:w="7069" w:type="dxa"/>
          </w:tcPr>
          <w:p w14:paraId="722DB524" w14:textId="1E2FA882" w:rsidR="0007680D" w:rsidRPr="008F3760" w:rsidRDefault="0039121D" w:rsidP="0007680D">
            <w:pPr>
              <w:pStyle w:val="BodyText"/>
              <w:rPr>
                <w:rFonts w:asciiTheme="minorHAnsi" w:hAnsiTheme="minorHAnsi" w:cstheme="minorHAnsi"/>
                <w:bCs/>
                <w:sz w:val="22"/>
                <w:szCs w:val="22"/>
              </w:rPr>
            </w:pPr>
            <w:r w:rsidRPr="008F3760">
              <w:rPr>
                <w:rFonts w:asciiTheme="minorHAnsi" w:hAnsiTheme="minorHAnsi" w:cstheme="minorHAnsi"/>
                <w:bCs/>
                <w:sz w:val="22"/>
                <w:szCs w:val="22"/>
              </w:rPr>
              <w:t>No comments.</w:t>
            </w:r>
          </w:p>
        </w:tc>
        <w:tc>
          <w:tcPr>
            <w:tcW w:w="3752" w:type="dxa"/>
            <w:shd w:val="clear" w:color="auto" w:fill="E2EFD9" w:themeFill="accent6" w:themeFillTint="33"/>
          </w:tcPr>
          <w:p w14:paraId="5E8B0F33"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6D5B589C" w14:textId="77777777" w:rsidTr="00CB4030">
        <w:sdt>
          <w:sdtPr>
            <w:rPr>
              <w:rFonts w:ascii="Calibri" w:hAnsi="Calibri"/>
              <w:b/>
              <w:bCs/>
              <w:sz w:val="22"/>
              <w:szCs w:val="22"/>
            </w:rPr>
            <w:alias w:val="Organisation"/>
            <w:tag w:val="organisation"/>
            <w:id w:val="-1857115481"/>
            <w:placeholder>
              <w:docPart w:val="76D8D7E8CEC44AEDB80EBA8B355D8D43"/>
            </w:placeholder>
            <w:text/>
          </w:sdtPr>
          <w:sdtEndPr/>
          <w:sdtContent>
            <w:tc>
              <w:tcPr>
                <w:tcW w:w="1730" w:type="dxa"/>
              </w:tcPr>
              <w:p w14:paraId="175C3CF4" w14:textId="7D20032E" w:rsidR="00CF7194" w:rsidRPr="008F3760" w:rsidRDefault="00CF7194" w:rsidP="00CF7194">
                <w:pPr>
                  <w:pStyle w:val="BodyTextNoSpacing"/>
                  <w:rPr>
                    <w:rFonts w:asciiTheme="minorHAnsi" w:hAnsiTheme="minorHAnsi" w:cstheme="minorHAnsi"/>
                    <w:b/>
                    <w:bCs/>
                    <w:sz w:val="22"/>
                    <w:szCs w:val="22"/>
                    <w:lang w:val="en-GB"/>
                  </w:rPr>
                </w:pPr>
                <w:r w:rsidRPr="008F3760">
                  <w:rPr>
                    <w:rFonts w:ascii="Calibri" w:hAnsi="Calibri"/>
                    <w:b/>
                    <w:bCs/>
                    <w:sz w:val="22"/>
                    <w:szCs w:val="22"/>
                  </w:rPr>
                  <w:t>UK Power Networks</w:t>
                </w:r>
              </w:p>
            </w:tc>
          </w:sdtContent>
        </w:sdt>
        <w:sdt>
          <w:sdtPr>
            <w:rPr>
              <w:rFonts w:ascii="Calibri" w:eastAsia="Arial" w:hAnsi="Calibri" w:cs="Times New Roman"/>
              <w:sz w:val="22"/>
              <w:szCs w:val="22"/>
            </w:rPr>
            <w:alias w:val="Response"/>
            <w:tag w:val="response"/>
            <w:id w:val="887612940"/>
            <w:placeholder>
              <w:docPart w:val="1FD22BFE997E48E5980F76DF6E5606D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89B2672" w14:textId="0646CD05" w:rsidR="00CF7194" w:rsidRPr="007A0F4A" w:rsidRDefault="00CF7194" w:rsidP="00CF7194">
                <w:pPr>
                  <w:pStyle w:val="BodyTextNoSpacing"/>
                  <w:rPr>
                    <w:rFonts w:asciiTheme="minorHAnsi" w:hAnsiTheme="minorHAnsi" w:cstheme="minorHAnsi"/>
                    <w:bCs/>
                    <w:sz w:val="22"/>
                    <w:szCs w:val="22"/>
                  </w:rPr>
                </w:pPr>
                <w:r w:rsidRPr="009966A9">
                  <w:rPr>
                    <w:rFonts w:ascii="Calibri" w:eastAsia="Arial" w:hAnsi="Calibri" w:cs="Times New Roman"/>
                    <w:sz w:val="22"/>
                    <w:szCs w:val="22"/>
                    <w:lang w:val="en-GB"/>
                  </w:rPr>
                  <w:t>Non-confidential</w:t>
                </w:r>
              </w:p>
            </w:tc>
          </w:sdtContent>
        </w:sdt>
        <w:sdt>
          <w:sdtPr>
            <w:rPr>
              <w:rFonts w:asciiTheme="majorHAnsi" w:eastAsiaTheme="majorEastAsia" w:hAnsiTheme="majorHAnsi" w:cstheme="majorBidi"/>
              <w:color w:val="2F5496" w:themeColor="accent1" w:themeShade="BF"/>
              <w:sz w:val="26"/>
              <w:szCs w:val="26"/>
            </w:rPr>
            <w:tag w:val="dcusa_response2"/>
            <w:id w:val="1725332788"/>
            <w:placeholder>
              <w:docPart w:val="572A58BD844E4F6898DC55192BD09167"/>
            </w:placeholder>
          </w:sdtPr>
          <w:sdtEndPr/>
          <w:sdtContent>
            <w:tc>
              <w:tcPr>
                <w:tcW w:w="7069" w:type="dxa"/>
              </w:tcPr>
              <w:p w14:paraId="5B8555C1" w14:textId="77777777" w:rsidR="003E0F7B" w:rsidRDefault="003E0F7B" w:rsidP="003E0F7B">
                <w:pPr>
                  <w:pStyle w:val="BodyText"/>
                </w:pPr>
                <w:r>
                  <w:t>The legal text is fine but there reference to Non Final Demand sites will need to be added.</w:t>
                </w:r>
              </w:p>
              <w:p w14:paraId="2537C154" w14:textId="77777777" w:rsidR="003E0F7B" w:rsidRDefault="003E0F7B" w:rsidP="003E0F7B">
                <w:pPr>
                  <w:pStyle w:val="BodyText"/>
                </w:pPr>
              </w:p>
              <w:p w14:paraId="670082CA" w14:textId="77777777" w:rsidR="003E0F7B" w:rsidRDefault="003E0F7B" w:rsidP="003E0F7B">
                <w:pPr>
                  <w:pStyle w:val="BodyText"/>
                </w:pPr>
                <w:r>
                  <w:t xml:space="preserve">Schedule 32 </w:t>
                </w:r>
              </w:p>
              <w:p w14:paraId="19A65FF8" w14:textId="77777777" w:rsidR="003E0F7B" w:rsidRDefault="003E0F7B" w:rsidP="003E0F7B">
                <w:pPr>
                  <w:pStyle w:val="BodyText"/>
                </w:pPr>
              </w:p>
              <w:p w14:paraId="1EBC65BE" w14:textId="77777777" w:rsidR="003E0F7B" w:rsidRDefault="003E0F7B" w:rsidP="003E0F7B">
                <w:pPr>
                  <w:pStyle w:val="BodyText"/>
                </w:pPr>
              </w:p>
              <w:p w14:paraId="3C97E9CA" w14:textId="77777777" w:rsidR="003E0F7B" w:rsidRDefault="003E0F7B" w:rsidP="003E0F7B">
                <w:pPr>
                  <w:pStyle w:val="BodyText"/>
                </w:pPr>
                <w:r>
                  <w:t>Clause 6.4</w:t>
                </w:r>
              </w:p>
              <w:p w14:paraId="2AF0B3F7" w14:textId="77777777" w:rsidR="003E0F7B" w:rsidRPr="00264D3C" w:rsidRDefault="003E0F7B" w:rsidP="003E0F7B">
                <w:pPr>
                  <w:pStyle w:val="Heading2"/>
                  <w:rPr>
                    <w:b/>
                    <w:bCs/>
                  </w:rPr>
                </w:pPr>
                <w:r w:rsidRPr="00264D3C">
                  <w:rPr>
                    <w:bCs/>
                  </w:rPr>
                  <w:lastRenderedPageBreak/>
                  <w:t>Reallocation of a Final Demand Site to a different charging band may result in the Registrant for the Final Demand Site being either eligible for a rebate (which shall be backdated to the time when the request was received</w:t>
                </w:r>
                <w:r>
                  <w:rPr>
                    <w:bCs/>
                    <w:color w:val="FF0000"/>
                  </w:rPr>
                  <w:t xml:space="preserve"> or </w:t>
                </w:r>
                <w:r w:rsidRPr="00C36B05">
                  <w:rPr>
                    <w:bCs/>
                    <w:color w:val="FF0000"/>
                  </w:rPr>
                  <w:t>the date of the next Final Reconciliation settlement run at the time of implementing the change or the most recent migration date (to or from MHHS); whichever is the shorter.</w:t>
                </w:r>
                <w:r w:rsidRPr="00264D3C">
                  <w:rPr>
                    <w:bCs/>
                  </w:rPr>
                  <w:t>) or subject to an additional charge (which shall be backdated to the date on which the DNO/IDNO Party notified the Registrant of the charge's application</w:t>
                </w:r>
                <w:r>
                  <w:rPr>
                    <w:bCs/>
                    <w:color w:val="FF0000"/>
                  </w:rPr>
                  <w:t xml:space="preserve"> or </w:t>
                </w:r>
                <w:r w:rsidRPr="00C36B05">
                  <w:rPr>
                    <w:bCs/>
                    <w:color w:val="FF0000"/>
                  </w:rPr>
                  <w:t>the date of the next Final Reconciliation settlement run at the time of implementing the change or the most recent migration date (to or from MHHS); whichever is the shorter.</w:t>
                </w:r>
                <w:r w:rsidRPr="00264D3C">
                  <w:rPr>
                    <w:bCs/>
                  </w:rPr>
                  <w:t>). The revised charging band will be applied from the next billing period.</w:t>
                </w:r>
              </w:p>
              <w:p w14:paraId="6F34CC71" w14:textId="77777777" w:rsidR="003E0F7B" w:rsidRDefault="003E0F7B" w:rsidP="003E0F7B">
                <w:pPr>
                  <w:pStyle w:val="BodyText"/>
                </w:pPr>
              </w:p>
              <w:p w14:paraId="5793F05A" w14:textId="77777777" w:rsidR="003E0F7B" w:rsidRDefault="003E0F7B" w:rsidP="003E0F7B">
                <w:pPr>
                  <w:pStyle w:val="BodyText"/>
                </w:pPr>
              </w:p>
              <w:p w14:paraId="61789CB6" w14:textId="77777777" w:rsidR="003E0F7B" w:rsidRDefault="003E0F7B" w:rsidP="003E0F7B">
                <w:pPr>
                  <w:pStyle w:val="BodyText"/>
                </w:pPr>
                <w:r>
                  <w:t xml:space="preserve">Clause 6.11 (if DCP433 is not approved) - </w:t>
                </w:r>
              </w:p>
              <w:p w14:paraId="6B20E129" w14:textId="77777777" w:rsidR="003E0F7B" w:rsidRPr="00C36B05" w:rsidRDefault="003E0F7B" w:rsidP="003E0F7B">
                <w:pPr>
                  <w:pStyle w:val="Heading2"/>
                  <w:rPr>
                    <w:b/>
                    <w:bCs/>
                  </w:rPr>
                </w:pPr>
                <w:r w:rsidRPr="00C36B05">
                  <w:rPr>
                    <w:bCs/>
                  </w:rPr>
                  <w:t>Reallocation of a Final Demand Site to a New Charging Band may result in the Registrant for the Final Demand Site being either eligible for a rebate or subject to an additional charge both of which shall be backdated to the date on which the Final Demand Site was first charged the Old Charging Band residual fixed charge</w:t>
                </w:r>
                <w:r w:rsidRPr="00C36B05">
                  <w:rPr>
                    <w:bCs/>
                    <w:color w:val="FF0000"/>
                  </w:rPr>
                  <w:t xml:space="preserve"> </w:t>
                </w:r>
                <w:r>
                  <w:rPr>
                    <w:bCs/>
                    <w:color w:val="FF0000"/>
                  </w:rPr>
                  <w:t xml:space="preserve">or </w:t>
                </w:r>
                <w:r w:rsidRPr="00C36B05">
                  <w:rPr>
                    <w:bCs/>
                    <w:color w:val="FF0000"/>
                  </w:rPr>
                  <w:t xml:space="preserve">the date of the next Final Reconciliation settlement run at the time of implementing the change or the most recent migration </w:t>
                </w:r>
                <w:r w:rsidRPr="00C36B05">
                  <w:rPr>
                    <w:bCs/>
                    <w:color w:val="FF0000"/>
                  </w:rPr>
                  <w:lastRenderedPageBreak/>
                  <w:t>date (to or from MHHS); whichever is the shorter.</w:t>
                </w:r>
                <w:r w:rsidRPr="00C36B05">
                  <w:rPr>
                    <w:bCs/>
                  </w:rPr>
                  <w:t xml:space="preserve"> The New Charging Band will be applied from the next billing period. </w:t>
                </w:r>
              </w:p>
              <w:p w14:paraId="676AC313" w14:textId="77777777" w:rsidR="003E0F7B" w:rsidRDefault="003E0F7B" w:rsidP="003E0F7B">
                <w:pPr>
                  <w:pStyle w:val="BodyText"/>
                  <w:rPr>
                    <w:bCs/>
                  </w:rPr>
                </w:pPr>
              </w:p>
              <w:p w14:paraId="05CAA060" w14:textId="77777777" w:rsidR="003E0F7B" w:rsidRDefault="003E0F7B" w:rsidP="003E0F7B">
                <w:pPr>
                  <w:pStyle w:val="BodyText"/>
                  <w:rPr>
                    <w:bCs/>
                  </w:rPr>
                </w:pPr>
                <w:r>
                  <w:rPr>
                    <w:bCs/>
                  </w:rPr>
                  <w:t>If DCP433 is approved, new Clause 6.11 should be amended as follows –</w:t>
                </w:r>
              </w:p>
              <w:p w14:paraId="497728A3" w14:textId="77777777" w:rsidR="003E0F7B" w:rsidRPr="00AE726F" w:rsidRDefault="003E0F7B" w:rsidP="003E0F7B">
                <w:pPr>
                  <w:pStyle w:val="Default"/>
                  <w:rPr>
                    <w:color w:val="auto"/>
                  </w:rPr>
                </w:pPr>
              </w:p>
              <w:p w14:paraId="7B5EE408" w14:textId="77777777" w:rsidR="003E0F7B" w:rsidRPr="00AE726F" w:rsidRDefault="003E0F7B" w:rsidP="003E0F7B">
                <w:pPr>
                  <w:pStyle w:val="BodyText"/>
                  <w:rPr>
                    <w:bCs/>
                  </w:rPr>
                </w:pPr>
                <w:r w:rsidRPr="00AE726F">
                  <w:rPr>
                    <w:sz w:val="23"/>
                    <w:szCs w:val="23"/>
                  </w:rPr>
                  <w:t xml:space="preserve">The New Charging Band will be effective from the later of </w:t>
                </w:r>
                <w:r w:rsidRPr="00AE726F">
                  <w:rPr>
                    <w:strike/>
                    <w:sz w:val="23"/>
                    <w:szCs w:val="23"/>
                  </w:rPr>
                  <w:t xml:space="preserve">1 August of the prior year or </w:t>
                </w:r>
                <w:r w:rsidRPr="00430502">
                  <w:rPr>
                    <w:sz w:val="23"/>
                    <w:szCs w:val="23"/>
                  </w:rPr>
                  <w:t>the date on which the Old Charging Band was applied</w:t>
                </w:r>
                <w:r>
                  <w:rPr>
                    <w:bCs/>
                    <w:color w:val="FF0000"/>
                  </w:rPr>
                  <w:t xml:space="preserve"> </w:t>
                </w:r>
                <w:r w:rsidRPr="00430502">
                  <w:rPr>
                    <w:rFonts w:eastAsiaTheme="majorEastAsia" w:cstheme="majorBidi"/>
                    <w:bCs/>
                    <w:color w:val="FF0000"/>
                    <w:szCs w:val="26"/>
                  </w:rPr>
                  <w:t>or the date of the next Final Reconciliation settlement run at the time of implementing the change or the most recent migration date (to or from MHHS)</w:t>
                </w:r>
                <w:r>
                  <w:rPr>
                    <w:rFonts w:eastAsiaTheme="majorEastAsia" w:cstheme="majorBidi"/>
                    <w:bCs/>
                    <w:color w:val="FF0000"/>
                    <w:szCs w:val="26"/>
                  </w:rPr>
                  <w:t>.</w:t>
                </w:r>
                <w:r w:rsidRPr="00AE726F">
                  <w:rPr>
                    <w:strike/>
                    <w:sz w:val="23"/>
                    <w:szCs w:val="23"/>
                  </w:rPr>
                  <w:t>Charging band reallocations are actioned by amending the LLFC Id assigned to the MPAN, which must be completed by the DNO/IDNO Party before the date of the Final Reconciliation Settlement Run (as defined in the BSC) for 1 August of the prior year.</w:t>
                </w:r>
              </w:p>
              <w:p w14:paraId="025EF98D" w14:textId="77777777" w:rsidR="003E0F7B" w:rsidRDefault="003E0F7B" w:rsidP="003E0F7B">
                <w:pPr>
                  <w:pStyle w:val="BodyText"/>
                </w:pPr>
              </w:p>
              <w:p w14:paraId="10984668" w14:textId="77777777" w:rsidR="003E0F7B" w:rsidRDefault="003E0F7B" w:rsidP="003E0F7B">
                <w:pPr>
                  <w:pStyle w:val="BodyText"/>
                </w:pPr>
                <w:r>
                  <w:t>Clause 7.17 –</w:t>
                </w:r>
              </w:p>
              <w:p w14:paraId="031EBA09" w14:textId="6E9EA397" w:rsidR="00CF7194" w:rsidRPr="00D66981" w:rsidRDefault="003E0F7B" w:rsidP="00D66981">
                <w:pPr>
                  <w:pStyle w:val="Heading2"/>
                </w:pPr>
                <w:r w:rsidRPr="00C21027">
                  <w:rPr>
                    <w:bCs/>
                  </w:rPr>
                  <w:t xml:space="preserve">Where the decision of the Disputes Committee is that a Final Demand Site be reallocated from one charging band to another, the Registrant for the Final Demand Site will be eligible for a rebate. The rebate for that Final Demand Site will be backdated to the time when the analysis shows that the Customer was first charged the incorrect residual fixed charge, </w:t>
                </w:r>
                <w:r w:rsidRPr="00FA2597">
                  <w:rPr>
                    <w:bCs/>
                  </w:rPr>
                  <w:t>up to</w:t>
                </w:r>
                <w:r w:rsidRPr="00FA2597">
                  <w:rPr>
                    <w:bCs/>
                    <w:strike/>
                  </w:rPr>
                  <w:t xml:space="preserve"> </w:t>
                </w:r>
                <w:r w:rsidRPr="00374526">
                  <w:rPr>
                    <w:bCs/>
                    <w:strike/>
                    <w:color w:val="FF0000"/>
                  </w:rPr>
                  <w:t>a maximum of six years (five years in Scotland)</w:t>
                </w:r>
                <w:r>
                  <w:t xml:space="preserve"> </w:t>
                </w:r>
                <w:r w:rsidRPr="00A1217D">
                  <w:rPr>
                    <w:bCs/>
                    <w:color w:val="FF0000"/>
                  </w:rPr>
                  <w:t xml:space="preserve">the date of the next Final Reconciliation settlement run at the time of implementing the change or the most recent migration date (to or from MHHS); </w:t>
                </w:r>
                <w:r w:rsidRPr="00A1217D">
                  <w:rPr>
                    <w:bCs/>
                    <w:color w:val="FF0000"/>
                  </w:rPr>
                  <w:lastRenderedPageBreak/>
                  <w:t xml:space="preserve">whichever is the shorter. </w:t>
                </w:r>
                <w:r w:rsidRPr="00C21027">
                  <w:rPr>
                    <w:bCs/>
                  </w:rPr>
                  <w:t>The revised charging band will be applied from the next billing period</w:t>
                </w:r>
                <w:r w:rsidRPr="00BF38A9">
                  <w:t>.</w:t>
                </w:r>
                <w:r w:rsidRPr="00B6373A">
                  <w:t xml:space="preserve"> </w:t>
                </w:r>
              </w:p>
            </w:tc>
          </w:sdtContent>
        </w:sdt>
        <w:tc>
          <w:tcPr>
            <w:tcW w:w="3752" w:type="dxa"/>
            <w:shd w:val="clear" w:color="auto" w:fill="E2EFD9" w:themeFill="accent6" w:themeFillTint="33"/>
          </w:tcPr>
          <w:p w14:paraId="4CD39DD8" w14:textId="2D0D8335" w:rsidR="00CF7194" w:rsidRPr="003A67D3" w:rsidRDefault="00CF7194" w:rsidP="00CF7194">
            <w:pPr>
              <w:pStyle w:val="BodyText"/>
              <w:rPr>
                <w:rFonts w:cstheme="minorHAnsi"/>
                <w:bCs/>
              </w:rPr>
            </w:pPr>
          </w:p>
        </w:tc>
      </w:tr>
      <w:tr w:rsidR="002806D6" w:rsidRPr="003A67D3" w14:paraId="190CBC17" w14:textId="77777777" w:rsidTr="00CB4030">
        <w:tc>
          <w:tcPr>
            <w:tcW w:w="1730" w:type="dxa"/>
          </w:tcPr>
          <w:p w14:paraId="446E70CF" w14:textId="199D2D92" w:rsidR="002806D6" w:rsidRPr="008F3760" w:rsidRDefault="002806D6" w:rsidP="002806D6">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lastRenderedPageBreak/>
              <w:t>Northern Powergrid</w:t>
            </w:r>
          </w:p>
        </w:tc>
        <w:sdt>
          <w:sdtPr>
            <w:rPr>
              <w:rFonts w:asciiTheme="minorHAnsi" w:eastAsia="Arial" w:hAnsiTheme="minorHAnsi" w:cstheme="minorHAnsi"/>
              <w:sz w:val="22"/>
              <w:szCs w:val="22"/>
            </w:rPr>
            <w:alias w:val="Response"/>
            <w:tag w:val="response"/>
            <w:id w:val="594679060"/>
            <w:placeholder>
              <w:docPart w:val="050CBAB142D8430592672CE672E1A61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BEA96E8" w14:textId="3DEA0019" w:rsidR="002806D6" w:rsidRPr="008F3760" w:rsidRDefault="002806D6" w:rsidP="002806D6">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51AC16BA" w14:textId="44F5089F" w:rsidR="002806D6" w:rsidRPr="008F3760" w:rsidRDefault="006E18DC" w:rsidP="002806D6">
            <w:pPr>
              <w:pStyle w:val="BodyText"/>
              <w:rPr>
                <w:rFonts w:asciiTheme="minorHAnsi" w:hAnsiTheme="minorHAnsi" w:cstheme="minorHAnsi"/>
                <w:bCs/>
                <w:sz w:val="22"/>
                <w:szCs w:val="22"/>
                <w:lang w:val="en-GB"/>
              </w:rPr>
            </w:pPr>
            <w:r w:rsidRPr="008F3760">
              <w:rPr>
                <w:rFonts w:asciiTheme="minorHAnsi" w:hAnsiTheme="minorHAnsi" w:cstheme="minorHAnsi"/>
                <w:bCs/>
                <w:sz w:val="22"/>
                <w:szCs w:val="22"/>
                <w:lang w:val="en-GB"/>
              </w:rPr>
              <w:t xml:space="preserve">No, not </w:t>
            </w:r>
            <w:proofErr w:type="gramStart"/>
            <w:r w:rsidRPr="008F3760">
              <w:rPr>
                <w:rFonts w:asciiTheme="minorHAnsi" w:hAnsiTheme="minorHAnsi" w:cstheme="minorHAnsi"/>
                <w:bCs/>
                <w:sz w:val="22"/>
                <w:szCs w:val="22"/>
                <w:lang w:val="en-GB"/>
              </w:rPr>
              <w:t>at this time</w:t>
            </w:r>
            <w:proofErr w:type="gramEnd"/>
            <w:r w:rsidRPr="008F3760">
              <w:rPr>
                <w:rFonts w:asciiTheme="minorHAnsi" w:hAnsiTheme="minorHAnsi" w:cstheme="minorHAnsi"/>
                <w:bCs/>
                <w:sz w:val="22"/>
                <w:szCs w:val="22"/>
                <w:lang w:val="en-GB"/>
              </w:rPr>
              <w:t>.</w:t>
            </w:r>
          </w:p>
        </w:tc>
        <w:tc>
          <w:tcPr>
            <w:tcW w:w="3752" w:type="dxa"/>
            <w:shd w:val="clear" w:color="auto" w:fill="E2EFD9" w:themeFill="accent6" w:themeFillTint="33"/>
          </w:tcPr>
          <w:p w14:paraId="51F0AC3F" w14:textId="77777777" w:rsidR="002806D6" w:rsidRPr="003A67D3" w:rsidRDefault="002806D6" w:rsidP="002806D6">
            <w:pPr>
              <w:pStyle w:val="BodyText"/>
              <w:rPr>
                <w:rFonts w:cstheme="minorHAnsi"/>
                <w:bCs/>
              </w:rPr>
            </w:pPr>
          </w:p>
        </w:tc>
      </w:tr>
      <w:tr w:rsidR="002C7369" w:rsidRPr="003A67D3" w14:paraId="218D395C" w14:textId="77777777" w:rsidTr="00CB4030">
        <w:sdt>
          <w:sdtPr>
            <w:rPr>
              <w:rFonts w:asciiTheme="minorHAnsi" w:hAnsiTheme="minorHAnsi" w:cstheme="minorHAnsi"/>
              <w:b/>
              <w:bCs/>
              <w:sz w:val="22"/>
              <w:szCs w:val="22"/>
            </w:rPr>
            <w:alias w:val="Organisation"/>
            <w:tag w:val="organisation"/>
            <w:id w:val="-145743226"/>
            <w:placeholder>
              <w:docPart w:val="E11F15EA43F84064B3ECE0F4CFC81877"/>
            </w:placeholder>
            <w:text/>
          </w:sdtPr>
          <w:sdtEndPr/>
          <w:sdtContent>
            <w:tc>
              <w:tcPr>
                <w:tcW w:w="1730" w:type="dxa"/>
              </w:tcPr>
              <w:p w14:paraId="13D36A90" w14:textId="3145E86E" w:rsidR="002C7369" w:rsidRPr="008F3760" w:rsidRDefault="002C7369" w:rsidP="002C7369">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802147761"/>
            <w:placeholder>
              <w:docPart w:val="25B8F44E72214724ACBAC1BD9A3F2B7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0ABDA59" w14:textId="2AA7707E" w:rsidR="002C7369" w:rsidRPr="008F3760" w:rsidRDefault="002C7369" w:rsidP="002C7369">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4BE45F79" w14:textId="5E716A42" w:rsidR="002C7369" w:rsidRPr="008F3760" w:rsidRDefault="00F9004A" w:rsidP="002C7369">
            <w:pPr>
              <w:pStyle w:val="BodyText"/>
              <w:rPr>
                <w:rFonts w:asciiTheme="minorHAnsi" w:hAnsiTheme="minorHAnsi" w:cstheme="minorHAnsi"/>
                <w:bCs/>
                <w:sz w:val="22"/>
                <w:szCs w:val="22"/>
              </w:rPr>
            </w:pPr>
            <w:r w:rsidRPr="008F3760">
              <w:rPr>
                <w:rFonts w:asciiTheme="minorHAnsi" w:hAnsiTheme="minorHAnsi" w:cstheme="minorHAnsi"/>
                <w:bCs/>
                <w:sz w:val="22"/>
                <w:szCs w:val="22"/>
              </w:rPr>
              <w:t>We have not reviewed the legal text.</w:t>
            </w:r>
          </w:p>
        </w:tc>
        <w:tc>
          <w:tcPr>
            <w:tcW w:w="3752" w:type="dxa"/>
            <w:shd w:val="clear" w:color="auto" w:fill="E2EFD9" w:themeFill="accent6" w:themeFillTint="33"/>
          </w:tcPr>
          <w:p w14:paraId="132F8851" w14:textId="77777777" w:rsidR="002C7369" w:rsidRPr="003A67D3" w:rsidRDefault="002C7369" w:rsidP="002C7369">
            <w:pPr>
              <w:pStyle w:val="BodyText"/>
              <w:rPr>
                <w:rFonts w:cstheme="minorHAnsi"/>
                <w:bCs/>
              </w:rPr>
            </w:pPr>
          </w:p>
        </w:tc>
      </w:tr>
      <w:tr w:rsidR="005342D8" w:rsidRPr="003A67D3" w14:paraId="6013185D" w14:textId="77777777" w:rsidTr="00CB4030">
        <w:sdt>
          <w:sdtPr>
            <w:rPr>
              <w:rFonts w:asciiTheme="minorHAnsi" w:hAnsiTheme="minorHAnsi" w:cstheme="minorHAnsi"/>
              <w:b/>
              <w:bCs/>
              <w:sz w:val="22"/>
              <w:szCs w:val="22"/>
            </w:rPr>
            <w:alias w:val="Organisation"/>
            <w:tag w:val="organisation"/>
            <w:id w:val="-2039267440"/>
            <w:placeholder>
              <w:docPart w:val="E633FA09B6E44E818F48CF57EAE0F3A1"/>
            </w:placeholder>
            <w:text/>
          </w:sdtPr>
          <w:sdtEndPr/>
          <w:sdtContent>
            <w:tc>
              <w:tcPr>
                <w:tcW w:w="1730" w:type="dxa"/>
              </w:tcPr>
              <w:p w14:paraId="21C37DC9" w14:textId="131B258E" w:rsidR="005342D8" w:rsidRPr="008F3760" w:rsidRDefault="005342D8" w:rsidP="005342D8">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115513940"/>
            <w:placeholder>
              <w:docPart w:val="9F970B14CA8040EC983D6625D083413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3BD515F" w14:textId="25166AFD" w:rsidR="005342D8" w:rsidRPr="008F3760" w:rsidRDefault="005342D8" w:rsidP="005342D8">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70E7A30B" w14:textId="4BDDF58D" w:rsidR="005342D8" w:rsidRPr="008F3760" w:rsidRDefault="008D078D" w:rsidP="005342D8">
            <w:pPr>
              <w:pStyle w:val="BodyText"/>
              <w:rPr>
                <w:rFonts w:asciiTheme="minorHAnsi" w:hAnsiTheme="minorHAnsi" w:cstheme="minorHAnsi"/>
                <w:bCs/>
                <w:sz w:val="22"/>
                <w:szCs w:val="22"/>
              </w:rPr>
            </w:pPr>
            <w:r w:rsidRPr="008F3760">
              <w:rPr>
                <w:rFonts w:asciiTheme="minorHAnsi" w:hAnsiTheme="minorHAnsi" w:cstheme="minorHAnsi"/>
                <w:bCs/>
                <w:sz w:val="22"/>
                <w:szCs w:val="22"/>
              </w:rPr>
              <w:t>None.</w:t>
            </w:r>
          </w:p>
        </w:tc>
        <w:tc>
          <w:tcPr>
            <w:tcW w:w="3752" w:type="dxa"/>
            <w:shd w:val="clear" w:color="auto" w:fill="E2EFD9" w:themeFill="accent6" w:themeFillTint="33"/>
          </w:tcPr>
          <w:p w14:paraId="0166CEAB" w14:textId="77777777" w:rsidR="005342D8" w:rsidRPr="003A67D3" w:rsidRDefault="005342D8" w:rsidP="005342D8">
            <w:pPr>
              <w:pStyle w:val="BodyText"/>
              <w:rPr>
                <w:rFonts w:cstheme="minorHAnsi"/>
                <w:bCs/>
              </w:rPr>
            </w:pPr>
          </w:p>
        </w:tc>
      </w:tr>
      <w:tr w:rsidR="00E4239E" w:rsidRPr="003A67D3" w14:paraId="2A642046" w14:textId="77777777" w:rsidTr="00CB4030">
        <w:tc>
          <w:tcPr>
            <w:tcW w:w="1730" w:type="dxa"/>
          </w:tcPr>
          <w:p w14:paraId="6D5FA630" w14:textId="00E0F697" w:rsidR="00E4239E" w:rsidRPr="008F3760" w:rsidRDefault="00E4239E" w:rsidP="00E4239E">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178963344"/>
            <w:placeholder>
              <w:docPart w:val="6D939A1C9C50462AADE28FCB2042921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9777C1F" w14:textId="51609D0D" w:rsidR="00E4239E" w:rsidRPr="008F3760" w:rsidRDefault="00E4239E" w:rsidP="00E4239E">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47E16E54" w14:textId="5D1541B3" w:rsidR="00E4239E" w:rsidRPr="008F3760" w:rsidRDefault="00D21DB0" w:rsidP="00E4239E">
            <w:pPr>
              <w:pStyle w:val="BodyText"/>
              <w:rPr>
                <w:rFonts w:asciiTheme="minorHAnsi" w:hAnsiTheme="minorHAnsi" w:cstheme="minorHAnsi"/>
                <w:bCs/>
                <w:sz w:val="22"/>
                <w:szCs w:val="22"/>
              </w:rPr>
            </w:pPr>
            <w:r w:rsidRPr="008F3760">
              <w:rPr>
                <w:rFonts w:asciiTheme="minorHAnsi" w:hAnsiTheme="minorHAnsi" w:cstheme="minorHAnsi"/>
                <w:bCs/>
                <w:sz w:val="22"/>
                <w:szCs w:val="22"/>
                <w:lang w:val="en-GB"/>
              </w:rPr>
              <w:t>None – we believe this proposal should be rejected and additional safeguards introduced to protect commercial customers. Though it is accepted this falls outside the scope of this proposal and probably DCUSA also.</w:t>
            </w:r>
          </w:p>
        </w:tc>
        <w:tc>
          <w:tcPr>
            <w:tcW w:w="3752" w:type="dxa"/>
            <w:shd w:val="clear" w:color="auto" w:fill="E2EFD9" w:themeFill="accent6" w:themeFillTint="33"/>
          </w:tcPr>
          <w:p w14:paraId="2E5267C8" w14:textId="77777777" w:rsidR="00E4239E" w:rsidRPr="003A67D3" w:rsidRDefault="00E4239E" w:rsidP="00E4239E">
            <w:pPr>
              <w:pStyle w:val="BodyText"/>
              <w:rPr>
                <w:rFonts w:cstheme="minorHAnsi"/>
                <w:bCs/>
              </w:rPr>
            </w:pPr>
          </w:p>
        </w:tc>
      </w:tr>
      <w:tr w:rsidR="005E6EE4" w:rsidRPr="003A67D3" w14:paraId="4E8231FB" w14:textId="77777777" w:rsidTr="00CB4030">
        <w:tc>
          <w:tcPr>
            <w:tcW w:w="1730" w:type="dxa"/>
          </w:tcPr>
          <w:p w14:paraId="78DFF9CE" w14:textId="4E92B2A9" w:rsidR="005E6EE4" w:rsidRPr="008F3760" w:rsidRDefault="005E6EE4" w:rsidP="005E6EE4">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536966030"/>
            <w:placeholder>
              <w:docPart w:val="D87569E1F4A7437383BFD709005D29C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37F5131" w14:textId="6CDCE910" w:rsidR="005E6EE4" w:rsidRPr="008F3760" w:rsidRDefault="005E6EE4" w:rsidP="005E6EE4">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065A9A4C" w14:textId="2C1373C8" w:rsidR="005E6EE4" w:rsidRPr="008F3760" w:rsidRDefault="001B6328" w:rsidP="005E6EE4">
            <w:pPr>
              <w:pStyle w:val="BodyText"/>
              <w:rPr>
                <w:rFonts w:asciiTheme="minorHAnsi" w:hAnsiTheme="minorHAnsi" w:cstheme="minorHAnsi"/>
                <w:bCs/>
                <w:sz w:val="22"/>
                <w:szCs w:val="22"/>
              </w:rPr>
            </w:pPr>
            <w:r w:rsidRPr="008F3760">
              <w:rPr>
                <w:rFonts w:asciiTheme="minorHAnsi" w:hAnsiTheme="minorHAnsi" w:cstheme="minorHAnsi"/>
                <w:bCs/>
                <w:sz w:val="22"/>
                <w:szCs w:val="22"/>
                <w:lang w:val="en-GB"/>
              </w:rPr>
              <w:t>The legal text reflects the change proposal however, it should be noted the instances detailed within the legal text and change proposal for the incorrect LLFC Id is due the DNO’s oversight, with that in mind, the supplier and consumer should not be impacted due to the DNO’s error.</w:t>
            </w:r>
          </w:p>
        </w:tc>
        <w:tc>
          <w:tcPr>
            <w:tcW w:w="3752" w:type="dxa"/>
            <w:shd w:val="clear" w:color="auto" w:fill="E2EFD9" w:themeFill="accent6" w:themeFillTint="33"/>
          </w:tcPr>
          <w:p w14:paraId="5CDE12C0" w14:textId="77777777" w:rsidR="005E6EE4" w:rsidRPr="003A67D3" w:rsidRDefault="005E6EE4" w:rsidP="005E6EE4">
            <w:pPr>
              <w:pStyle w:val="BodyText"/>
              <w:rPr>
                <w:rFonts w:cstheme="minorHAnsi"/>
                <w:bCs/>
              </w:rPr>
            </w:pPr>
          </w:p>
        </w:tc>
      </w:tr>
      <w:tr w:rsidR="00067C44" w:rsidRPr="003A67D3" w14:paraId="115980CF" w14:textId="77777777" w:rsidTr="00CB4030">
        <w:sdt>
          <w:sdtPr>
            <w:rPr>
              <w:rFonts w:asciiTheme="minorHAnsi" w:hAnsiTheme="minorHAnsi" w:cstheme="minorHAnsi"/>
              <w:b/>
              <w:bCs/>
              <w:sz w:val="22"/>
              <w:szCs w:val="22"/>
            </w:rPr>
            <w:alias w:val="Organisation"/>
            <w:tag w:val="organisation"/>
            <w:id w:val="-677116467"/>
            <w:placeholder>
              <w:docPart w:val="BAFACC60C4124ACDAA766384D5375066"/>
            </w:placeholder>
            <w:text/>
          </w:sdtPr>
          <w:sdtEndPr/>
          <w:sdtContent>
            <w:tc>
              <w:tcPr>
                <w:tcW w:w="1730" w:type="dxa"/>
              </w:tcPr>
              <w:p w14:paraId="590D0935" w14:textId="34B55F96" w:rsidR="00067C44" w:rsidRPr="008F3760" w:rsidRDefault="00067C44" w:rsidP="00067C44">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903294581"/>
            <w:placeholder>
              <w:docPart w:val="20B7FB5CDAE84D59AF39068EC736A15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427297E" w14:textId="1C8F9E4E" w:rsidR="00067C44" w:rsidRPr="008F3760" w:rsidRDefault="00067C44" w:rsidP="00067C44">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tc>
          <w:tcPr>
            <w:tcW w:w="7069" w:type="dxa"/>
          </w:tcPr>
          <w:p w14:paraId="4D6FAE8C" w14:textId="0E0F61A7" w:rsidR="00067C44" w:rsidRPr="008F3760" w:rsidRDefault="009609BE" w:rsidP="00067C44">
            <w:pPr>
              <w:pStyle w:val="BodyText"/>
              <w:rPr>
                <w:rFonts w:asciiTheme="minorHAnsi" w:hAnsiTheme="minorHAnsi" w:cstheme="minorHAnsi"/>
                <w:bCs/>
                <w:sz w:val="22"/>
                <w:szCs w:val="22"/>
              </w:rPr>
            </w:pPr>
            <w:r w:rsidRPr="008F3760">
              <w:rPr>
                <w:rFonts w:asciiTheme="minorHAnsi" w:hAnsiTheme="minorHAnsi" w:cstheme="minorHAnsi"/>
                <w:bCs/>
                <w:sz w:val="22"/>
                <w:szCs w:val="22"/>
              </w:rPr>
              <w:t>No.</w:t>
            </w:r>
          </w:p>
        </w:tc>
        <w:tc>
          <w:tcPr>
            <w:tcW w:w="3752" w:type="dxa"/>
            <w:shd w:val="clear" w:color="auto" w:fill="E2EFD9" w:themeFill="accent6" w:themeFillTint="33"/>
          </w:tcPr>
          <w:p w14:paraId="508820A7" w14:textId="77777777" w:rsidR="00067C44" w:rsidRPr="003A67D3" w:rsidRDefault="00067C44" w:rsidP="00067C44">
            <w:pPr>
              <w:pStyle w:val="BodyText"/>
              <w:rPr>
                <w:rFonts w:cstheme="minorHAnsi"/>
                <w:bCs/>
              </w:rPr>
            </w:pPr>
          </w:p>
        </w:tc>
      </w:tr>
      <w:tr w:rsidR="00B67719" w:rsidRPr="003A67D3" w14:paraId="33A4760E" w14:textId="77777777" w:rsidTr="00CB4030">
        <w:tc>
          <w:tcPr>
            <w:tcW w:w="1730" w:type="dxa"/>
          </w:tcPr>
          <w:p w14:paraId="18A4E07E" w14:textId="77777777" w:rsidR="00B67719" w:rsidRPr="008F3760" w:rsidRDefault="00B67719" w:rsidP="00B67719">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 xml:space="preserve">Southern Electric Power Distribution plc </w:t>
            </w:r>
            <w:r w:rsidRPr="008F3760">
              <w:rPr>
                <w:rFonts w:asciiTheme="minorHAnsi" w:hAnsiTheme="minorHAnsi" w:cstheme="minorHAnsi"/>
                <w:b/>
                <w:bCs/>
                <w:sz w:val="22"/>
                <w:szCs w:val="22"/>
              </w:rPr>
              <w:lastRenderedPageBreak/>
              <w:t xml:space="preserve">and Scottish Hydro Electric Power </w:t>
            </w:r>
          </w:p>
          <w:p w14:paraId="238C70FC" w14:textId="08450237" w:rsidR="00B67719" w:rsidRPr="008F3760" w:rsidRDefault="00B67719" w:rsidP="00B67719">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742906560"/>
            <w:placeholder>
              <w:docPart w:val="1E895011F96A4C15A3B6DC8117EF1AD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DD7358F" w14:textId="5A72B38C" w:rsidR="00B67719" w:rsidRPr="008F3760" w:rsidRDefault="00B67719" w:rsidP="00B67719">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tc>
          <w:tcPr>
            <w:tcW w:w="7069" w:type="dxa"/>
          </w:tcPr>
          <w:p w14:paraId="242E89C4" w14:textId="4611154E" w:rsidR="00B67719" w:rsidRPr="008F3760" w:rsidRDefault="00F76D9C" w:rsidP="00B67719">
            <w:pPr>
              <w:pStyle w:val="BodyText"/>
              <w:rPr>
                <w:rFonts w:asciiTheme="minorHAnsi" w:hAnsiTheme="minorHAnsi" w:cstheme="minorHAnsi"/>
                <w:bCs/>
                <w:sz w:val="22"/>
                <w:szCs w:val="22"/>
              </w:rPr>
            </w:pPr>
            <w:r w:rsidRPr="008F3760">
              <w:rPr>
                <w:rFonts w:asciiTheme="minorHAnsi" w:hAnsiTheme="minorHAnsi" w:cstheme="minorHAnsi"/>
                <w:bCs/>
                <w:sz w:val="22"/>
                <w:szCs w:val="22"/>
                <w:lang w:val="en-GB"/>
              </w:rPr>
              <w:t xml:space="preserve">Not </w:t>
            </w:r>
            <w:proofErr w:type="gramStart"/>
            <w:r w:rsidRPr="008F3760">
              <w:rPr>
                <w:rFonts w:asciiTheme="minorHAnsi" w:hAnsiTheme="minorHAnsi" w:cstheme="minorHAnsi"/>
                <w:bCs/>
                <w:sz w:val="22"/>
                <w:szCs w:val="22"/>
                <w:lang w:val="en-GB"/>
              </w:rPr>
              <w:t>at this time</w:t>
            </w:r>
            <w:proofErr w:type="gramEnd"/>
            <w:r w:rsidRPr="008F3760">
              <w:rPr>
                <w:rFonts w:asciiTheme="minorHAnsi" w:hAnsiTheme="minorHAnsi" w:cstheme="minorHAnsi"/>
                <w:bCs/>
                <w:sz w:val="22"/>
                <w:szCs w:val="22"/>
                <w:lang w:val="en-GB"/>
              </w:rPr>
              <w:t>.</w:t>
            </w:r>
          </w:p>
        </w:tc>
        <w:tc>
          <w:tcPr>
            <w:tcW w:w="3752" w:type="dxa"/>
            <w:shd w:val="clear" w:color="auto" w:fill="E2EFD9" w:themeFill="accent6" w:themeFillTint="33"/>
          </w:tcPr>
          <w:p w14:paraId="2867DD60" w14:textId="77777777" w:rsidR="00B67719" w:rsidRPr="003A67D3" w:rsidRDefault="00B67719" w:rsidP="00B67719">
            <w:pPr>
              <w:pStyle w:val="BodyText"/>
              <w:rPr>
                <w:rFonts w:cstheme="minorHAnsi"/>
                <w:bCs/>
              </w:rPr>
            </w:pPr>
          </w:p>
        </w:tc>
      </w:tr>
      <w:tr w:rsidR="001E70A5" w:rsidRPr="003A67D3" w14:paraId="6B6F570B" w14:textId="77777777" w:rsidTr="00CB4030">
        <w:tc>
          <w:tcPr>
            <w:tcW w:w="1730" w:type="dxa"/>
          </w:tcPr>
          <w:p w14:paraId="4A0933B0" w14:textId="753EA1F0" w:rsidR="001E70A5" w:rsidRPr="008F3760" w:rsidRDefault="001E70A5" w:rsidP="001E70A5">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138385279"/>
            <w:placeholder>
              <w:docPart w:val="18D76BE39FD440D3A488C7E8D463232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E10B4C9" w14:textId="7ED76912" w:rsidR="001E70A5" w:rsidRPr="008F3760" w:rsidRDefault="001E70A5" w:rsidP="001E70A5">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tc>
          <w:tcPr>
            <w:tcW w:w="7069" w:type="dxa"/>
          </w:tcPr>
          <w:p w14:paraId="41F478A8" w14:textId="0EC1CD96" w:rsidR="001E70A5" w:rsidRPr="008F3760" w:rsidRDefault="009A0533" w:rsidP="001E70A5">
            <w:pPr>
              <w:pStyle w:val="BodyText"/>
              <w:rPr>
                <w:rFonts w:asciiTheme="minorHAnsi" w:hAnsiTheme="minorHAnsi" w:cstheme="minorHAnsi"/>
                <w:bCs/>
                <w:sz w:val="22"/>
                <w:szCs w:val="22"/>
              </w:rPr>
            </w:pPr>
            <w:r w:rsidRPr="008F3760">
              <w:rPr>
                <w:rFonts w:asciiTheme="minorHAnsi" w:hAnsiTheme="minorHAnsi" w:cstheme="minorHAnsi"/>
                <w:sz w:val="22"/>
                <w:szCs w:val="22"/>
              </w:rPr>
              <w:t>We would propose that a specific number of months rather be used in the legal text to allow the correction of errors for the reasons outlined in our answer to question 10.</w:t>
            </w:r>
          </w:p>
        </w:tc>
        <w:tc>
          <w:tcPr>
            <w:tcW w:w="3752" w:type="dxa"/>
            <w:shd w:val="clear" w:color="auto" w:fill="E2EFD9" w:themeFill="accent6" w:themeFillTint="33"/>
          </w:tcPr>
          <w:p w14:paraId="5AC5A59D" w14:textId="7A6F4431" w:rsidR="001E70A5" w:rsidRPr="003A67D3" w:rsidRDefault="001E70A5" w:rsidP="001E70A5">
            <w:pPr>
              <w:pStyle w:val="BodyText"/>
              <w:rPr>
                <w:rFonts w:cstheme="minorHAnsi"/>
                <w:bCs/>
              </w:rPr>
            </w:pPr>
          </w:p>
        </w:tc>
      </w:tr>
      <w:tr w:rsidR="0079570B" w:rsidRPr="003A67D3" w14:paraId="5FA679E8" w14:textId="77777777" w:rsidTr="00CB4030">
        <w:tc>
          <w:tcPr>
            <w:tcW w:w="1730" w:type="dxa"/>
          </w:tcPr>
          <w:p w14:paraId="7099F1C3" w14:textId="6F514694" w:rsidR="0079570B" w:rsidRPr="008F3760" w:rsidRDefault="005E29C0"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430701909"/>
                <w:placeholder>
                  <w:docPart w:val="785E9F811FF74BA4B6E9DE4BC4E978FC"/>
                </w:placeholder>
                <w:text/>
              </w:sdtPr>
              <w:sdtEndPr/>
              <w:sdtContent>
                <w:r w:rsidR="0079570B" w:rsidRPr="008F3760">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581027570"/>
            <w:placeholder>
              <w:docPart w:val="7C5964F50BCD4A649D7E7DEACE0447C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CDCC31E" w14:textId="0037A46E" w:rsidR="0079570B" w:rsidRPr="008F3760" w:rsidRDefault="0079570B" w:rsidP="0079570B">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sdt>
          <w:sdtPr>
            <w:rPr>
              <w:rFonts w:cstheme="minorHAnsi"/>
            </w:rPr>
            <w:tag w:val="dcusa_response2"/>
            <w:id w:val="537794847"/>
            <w:placeholder>
              <w:docPart w:val="4C915BF93C6B4848B95CE738AF8B7038"/>
            </w:placeholder>
          </w:sdtPr>
          <w:sdtEndPr/>
          <w:sdtContent>
            <w:tc>
              <w:tcPr>
                <w:tcW w:w="7069" w:type="dxa"/>
              </w:tcPr>
              <w:p w14:paraId="1C364AB7" w14:textId="343EB8F4" w:rsidR="0079570B" w:rsidRPr="008F3760" w:rsidRDefault="008F3760" w:rsidP="0079570B">
                <w:pPr>
                  <w:pStyle w:val="BodyText"/>
                  <w:rPr>
                    <w:rFonts w:asciiTheme="minorHAnsi" w:hAnsiTheme="minorHAnsi" w:cstheme="minorHAnsi"/>
                    <w:bCs/>
                    <w:sz w:val="22"/>
                    <w:szCs w:val="22"/>
                  </w:rPr>
                </w:pPr>
                <w:r w:rsidRPr="008F3760">
                  <w:rPr>
                    <w:rFonts w:asciiTheme="minorHAnsi" w:hAnsiTheme="minorHAnsi" w:cstheme="minorHAnsi"/>
                    <w:sz w:val="22"/>
                    <w:szCs w:val="22"/>
                  </w:rPr>
                  <w:t>None, except insofar as it needs to be amended to account for the amendments/points of clarity proposed herein.</w:t>
                </w:r>
              </w:p>
            </w:tc>
          </w:sdtContent>
        </w:sdt>
        <w:tc>
          <w:tcPr>
            <w:tcW w:w="3752" w:type="dxa"/>
            <w:shd w:val="clear" w:color="auto" w:fill="E2EFD9" w:themeFill="accent6" w:themeFillTint="33"/>
          </w:tcPr>
          <w:p w14:paraId="69DD08C6" w14:textId="77777777" w:rsidR="0079570B" w:rsidRPr="003A67D3" w:rsidRDefault="0079570B" w:rsidP="0079570B">
            <w:pPr>
              <w:pStyle w:val="BodyText"/>
              <w:rPr>
                <w:rFonts w:cstheme="minorHAnsi"/>
                <w:bCs/>
              </w:rPr>
            </w:pPr>
          </w:p>
        </w:tc>
      </w:tr>
      <w:tr w:rsidR="0079570B" w:rsidRPr="007A0F4A" w14:paraId="51A04332" w14:textId="77777777" w:rsidTr="00CB4030">
        <w:tc>
          <w:tcPr>
            <w:tcW w:w="14081" w:type="dxa"/>
            <w:gridSpan w:val="4"/>
            <w:shd w:val="clear" w:color="auto" w:fill="E2EFD9" w:themeFill="accent6" w:themeFillTint="33"/>
          </w:tcPr>
          <w:p w14:paraId="64635427"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42244370" w14:textId="77777777" w:rsidR="00C65544" w:rsidRDefault="00C65544" w:rsidP="00850564">
      <w:pPr>
        <w:rPr>
          <w:rFonts w:cstheme="minorHAnsi"/>
          <w:b/>
        </w:rPr>
      </w:pPr>
    </w:p>
    <w:p w14:paraId="466BB95B"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4DBC6555"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FB2CD9B"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986AC65"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E90668B"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4BAEA1F" w14:textId="2AF41B8A"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Do you consider the solution better facilitates the DCUSA objectives? Please give supporting reasons</w:t>
            </w:r>
            <w:r w:rsidR="00600B26" w:rsidRPr="00600B26">
              <w:rPr>
                <w:rFonts w:asciiTheme="minorHAnsi" w:hAnsiTheme="minorHAnsi" w:cstheme="minorHAnsi"/>
                <w:bCs/>
                <w:sz w:val="22"/>
                <w:szCs w:val="22"/>
                <w:lang w:val="en-GB"/>
              </w:rPr>
              <w:t>.</w:t>
            </w:r>
          </w:p>
        </w:tc>
        <w:tc>
          <w:tcPr>
            <w:tcW w:w="3752" w:type="dxa"/>
            <w:shd w:val="clear" w:color="auto" w:fill="E2EFD9" w:themeFill="accent6" w:themeFillTint="33"/>
          </w:tcPr>
          <w:p w14:paraId="11B4520D"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6AF362C9" w14:textId="77777777" w:rsidTr="00CB4030">
        <w:sdt>
          <w:sdtPr>
            <w:rPr>
              <w:rFonts w:asciiTheme="minorHAnsi" w:hAnsiTheme="minorHAnsi" w:cstheme="minorHAnsi"/>
              <w:b/>
              <w:bCs/>
              <w:sz w:val="22"/>
              <w:szCs w:val="22"/>
            </w:rPr>
            <w:alias w:val="Organisation"/>
            <w:tag w:val="organisation"/>
            <w:id w:val="1943795142"/>
            <w:placeholder>
              <w:docPart w:val="B3E982ECF36143389D189BDDA453ADB8"/>
            </w:placeholder>
            <w:text/>
          </w:sdtPr>
          <w:sdtEndPr/>
          <w:sdtContent>
            <w:tc>
              <w:tcPr>
                <w:tcW w:w="1730" w:type="dxa"/>
              </w:tcPr>
              <w:p w14:paraId="4F8858F3" w14:textId="0189633D" w:rsidR="008E7E7A" w:rsidRPr="00793F2E" w:rsidRDefault="008E7E7A" w:rsidP="008E7E7A">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675926984"/>
            <w:placeholder>
              <w:docPart w:val="320D3F9C18384624A337782D4DE1400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CC951C5" w14:textId="5BC79EF4" w:rsidR="008E7E7A" w:rsidRPr="00793F2E" w:rsidRDefault="008E7E7A" w:rsidP="008E7E7A">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1252D733" w14:textId="4A9EE27D" w:rsidR="008E7E7A" w:rsidRPr="00793F2E" w:rsidRDefault="00C55D61" w:rsidP="008E7E7A">
            <w:pPr>
              <w:pStyle w:val="BodyText"/>
              <w:rPr>
                <w:rFonts w:asciiTheme="minorHAnsi" w:hAnsiTheme="minorHAnsi" w:cstheme="minorHAnsi"/>
                <w:sz w:val="22"/>
                <w:szCs w:val="22"/>
                <w:lang w:val="en-GB"/>
              </w:rPr>
            </w:pPr>
            <w:r w:rsidRPr="00793F2E">
              <w:rPr>
                <w:rFonts w:asciiTheme="minorHAnsi" w:hAnsiTheme="minorHAnsi" w:cstheme="minorHAnsi"/>
                <w:sz w:val="22"/>
                <w:szCs w:val="22"/>
                <w:lang w:val="en-GB"/>
              </w:rPr>
              <w:t>In administrative efficiencies</w:t>
            </w:r>
          </w:p>
        </w:tc>
        <w:tc>
          <w:tcPr>
            <w:tcW w:w="3752" w:type="dxa"/>
            <w:shd w:val="clear" w:color="auto" w:fill="E2EFD9" w:themeFill="accent6" w:themeFillTint="33"/>
          </w:tcPr>
          <w:p w14:paraId="0F1670D5" w14:textId="77777777" w:rsidR="008E7E7A" w:rsidRPr="003A67D3" w:rsidRDefault="008E7E7A" w:rsidP="008E7E7A">
            <w:pPr>
              <w:pStyle w:val="BodyText"/>
            </w:pPr>
          </w:p>
        </w:tc>
      </w:tr>
      <w:tr w:rsidR="0007680D" w:rsidRPr="003A67D3" w14:paraId="7CA04EDC" w14:textId="77777777" w:rsidTr="00CB4030">
        <w:sdt>
          <w:sdtPr>
            <w:rPr>
              <w:rFonts w:asciiTheme="minorHAnsi" w:hAnsiTheme="minorHAnsi" w:cstheme="minorHAnsi"/>
              <w:b/>
              <w:bCs/>
              <w:sz w:val="22"/>
              <w:szCs w:val="22"/>
            </w:rPr>
            <w:alias w:val="Organisation"/>
            <w:tag w:val="organisation"/>
            <w:id w:val="-671796111"/>
            <w:placeholder>
              <w:docPart w:val="081D19FE5D92466984366671043F60F4"/>
            </w:placeholder>
            <w:text/>
          </w:sdtPr>
          <w:sdtEndPr/>
          <w:sdtContent>
            <w:tc>
              <w:tcPr>
                <w:tcW w:w="1730" w:type="dxa"/>
              </w:tcPr>
              <w:p w14:paraId="162196D5" w14:textId="3D81ED8C" w:rsidR="0007680D" w:rsidRPr="00793F2E" w:rsidRDefault="0007680D" w:rsidP="0007680D">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812759072"/>
            <w:placeholder>
              <w:docPart w:val="07904EADB1D943D8BBB17860C7E9860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1A42CBE" w14:textId="7DFB6355" w:rsidR="0007680D" w:rsidRPr="00793F2E" w:rsidRDefault="0007680D" w:rsidP="0007680D">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325533D1" w14:textId="2E30F449" w:rsidR="0007680D" w:rsidRPr="00793F2E" w:rsidRDefault="00920F21" w:rsidP="0007680D">
            <w:pPr>
              <w:pStyle w:val="BodyText"/>
              <w:rPr>
                <w:rFonts w:asciiTheme="minorHAnsi" w:hAnsiTheme="minorHAnsi" w:cstheme="minorHAnsi"/>
                <w:sz w:val="22"/>
                <w:szCs w:val="22"/>
              </w:rPr>
            </w:pPr>
            <w:r w:rsidRPr="00793F2E">
              <w:rPr>
                <w:rFonts w:asciiTheme="minorHAnsi" w:hAnsiTheme="minorHAnsi" w:cstheme="minorHAnsi"/>
                <w:sz w:val="22"/>
                <w:szCs w:val="22"/>
              </w:rPr>
              <w:t>No.  We do not believe Objective 6 is better facilitated as by introducing a risk which does not currently exist (mismatch of statutory and Code reconciliation timescales) this proposal introduces inefficiencies in the correction of charges.</w:t>
            </w:r>
          </w:p>
        </w:tc>
        <w:tc>
          <w:tcPr>
            <w:tcW w:w="3752" w:type="dxa"/>
            <w:shd w:val="clear" w:color="auto" w:fill="E2EFD9" w:themeFill="accent6" w:themeFillTint="33"/>
          </w:tcPr>
          <w:p w14:paraId="09B194A6"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4BF74F7F" w14:textId="77777777" w:rsidTr="00CB4030">
        <w:sdt>
          <w:sdtPr>
            <w:rPr>
              <w:rFonts w:asciiTheme="minorHAnsi" w:hAnsiTheme="minorHAnsi" w:cstheme="minorHAnsi"/>
              <w:b/>
              <w:bCs/>
              <w:sz w:val="22"/>
              <w:szCs w:val="22"/>
            </w:rPr>
            <w:alias w:val="Organisation"/>
            <w:tag w:val="organisation"/>
            <w:id w:val="-1706938957"/>
            <w:placeholder>
              <w:docPart w:val="EA47664A8CE84CF4947B25655C584719"/>
            </w:placeholder>
            <w:text/>
          </w:sdtPr>
          <w:sdtEndPr/>
          <w:sdtContent>
            <w:tc>
              <w:tcPr>
                <w:tcW w:w="1730" w:type="dxa"/>
              </w:tcPr>
              <w:p w14:paraId="2CFE54B8" w14:textId="0DC8BA3A" w:rsidR="00CF7194" w:rsidRPr="00793F2E" w:rsidRDefault="00CF7194" w:rsidP="00CF7194">
                <w:pPr>
                  <w:pStyle w:val="BodyTextNoSpacing"/>
                  <w:rPr>
                    <w:rFonts w:asciiTheme="minorHAnsi" w:hAnsiTheme="minorHAnsi" w:cstheme="minorHAnsi"/>
                    <w:b/>
                    <w:bCs/>
                    <w:sz w:val="22"/>
                    <w:szCs w:val="22"/>
                    <w:lang w:val="en-GB"/>
                  </w:rPr>
                </w:pPr>
                <w:r w:rsidRPr="00793F2E">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2127043799"/>
            <w:placeholder>
              <w:docPart w:val="7102E8E00CA64AC3BCFA3EEDB672CF7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04E7FE" w14:textId="444FC1A6" w:rsidR="00CF7194" w:rsidRPr="00793F2E" w:rsidRDefault="00CF7194" w:rsidP="00CF7194">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3B44CA40" w14:textId="0796197F" w:rsidR="00CF7194" w:rsidRPr="00793F2E" w:rsidRDefault="009514A8" w:rsidP="00CF7194">
            <w:pPr>
              <w:pStyle w:val="BodyText"/>
              <w:rPr>
                <w:rFonts w:asciiTheme="minorHAnsi" w:hAnsiTheme="minorHAnsi" w:cstheme="minorHAnsi"/>
                <w:sz w:val="22"/>
                <w:szCs w:val="22"/>
              </w:rPr>
            </w:pPr>
            <w:r w:rsidRPr="00793F2E">
              <w:rPr>
                <w:rFonts w:asciiTheme="minorHAnsi" w:hAnsiTheme="minorHAnsi" w:cstheme="minorHAnsi"/>
                <w:sz w:val="22"/>
                <w:szCs w:val="22"/>
              </w:rPr>
              <w:t>We believe that DCUSA Charging Objective 6 is better facilitated by this change as it will incentivise parties to capture and correct errors in a timely manner, which improves the efficiency in the implementation of the methodology.</w:t>
            </w:r>
          </w:p>
        </w:tc>
        <w:tc>
          <w:tcPr>
            <w:tcW w:w="3752" w:type="dxa"/>
            <w:shd w:val="clear" w:color="auto" w:fill="E2EFD9" w:themeFill="accent6" w:themeFillTint="33"/>
          </w:tcPr>
          <w:p w14:paraId="590FBDF5" w14:textId="77777777" w:rsidR="00CF7194" w:rsidRPr="003A67D3" w:rsidRDefault="00CF7194" w:rsidP="00CF7194">
            <w:pPr>
              <w:pStyle w:val="BodyText"/>
              <w:rPr>
                <w:rFonts w:cstheme="minorHAnsi"/>
                <w:bCs/>
              </w:rPr>
            </w:pPr>
          </w:p>
        </w:tc>
      </w:tr>
      <w:tr w:rsidR="002806D6" w:rsidRPr="003A67D3" w14:paraId="383232D8" w14:textId="77777777" w:rsidTr="00CB4030">
        <w:tc>
          <w:tcPr>
            <w:tcW w:w="1730" w:type="dxa"/>
          </w:tcPr>
          <w:p w14:paraId="6B825A13" w14:textId="6A10E274" w:rsidR="002806D6" w:rsidRPr="00793F2E" w:rsidRDefault="002806D6" w:rsidP="002806D6">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674420175"/>
            <w:placeholder>
              <w:docPart w:val="CDE2C114F2AA46B59A9CBA63E3DC1D4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2C675FB" w14:textId="24CC729B" w:rsidR="002806D6" w:rsidRPr="00793F2E" w:rsidRDefault="002806D6" w:rsidP="002806D6">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12A8C107" w14:textId="21F429E4" w:rsidR="002806D6" w:rsidRPr="00793F2E" w:rsidRDefault="003A70D6" w:rsidP="002806D6">
            <w:pPr>
              <w:pStyle w:val="BodyText"/>
              <w:rPr>
                <w:rFonts w:asciiTheme="minorHAnsi" w:hAnsiTheme="minorHAnsi" w:cstheme="minorHAnsi"/>
                <w:sz w:val="22"/>
                <w:szCs w:val="22"/>
              </w:rPr>
            </w:pPr>
            <w:r w:rsidRPr="00793F2E">
              <w:rPr>
                <w:rFonts w:asciiTheme="minorHAnsi" w:hAnsiTheme="minorHAnsi" w:cstheme="minorHAnsi"/>
                <w:sz w:val="22"/>
                <w:szCs w:val="22"/>
              </w:rPr>
              <w:t>We believe this proposal would be negative against charging objective 3 as we would be knowingly billing the customer incorrectly for a longer period of time, therefore we are not reflecting the costs incurred, or reasonably expected to be incurred, by the DNO Party in its Distribution Business.</w:t>
            </w:r>
          </w:p>
        </w:tc>
        <w:tc>
          <w:tcPr>
            <w:tcW w:w="3752" w:type="dxa"/>
            <w:shd w:val="clear" w:color="auto" w:fill="E2EFD9" w:themeFill="accent6" w:themeFillTint="33"/>
          </w:tcPr>
          <w:p w14:paraId="6F01EEC7" w14:textId="77777777" w:rsidR="002806D6" w:rsidRPr="003A67D3" w:rsidRDefault="002806D6" w:rsidP="002806D6">
            <w:pPr>
              <w:pStyle w:val="BodyText"/>
              <w:rPr>
                <w:rFonts w:cstheme="minorHAnsi"/>
                <w:bCs/>
              </w:rPr>
            </w:pPr>
          </w:p>
        </w:tc>
      </w:tr>
      <w:tr w:rsidR="002C7369" w:rsidRPr="003A67D3" w14:paraId="6C79E966" w14:textId="77777777" w:rsidTr="00CB4030">
        <w:sdt>
          <w:sdtPr>
            <w:rPr>
              <w:rFonts w:asciiTheme="minorHAnsi" w:hAnsiTheme="minorHAnsi" w:cstheme="minorHAnsi"/>
              <w:b/>
              <w:bCs/>
              <w:sz w:val="22"/>
              <w:szCs w:val="22"/>
            </w:rPr>
            <w:alias w:val="Organisation"/>
            <w:tag w:val="organisation"/>
            <w:id w:val="-1627076833"/>
            <w:placeholder>
              <w:docPart w:val="C00C55C9A7FB46549A29A670806AECFB"/>
            </w:placeholder>
            <w:text/>
          </w:sdtPr>
          <w:sdtEndPr/>
          <w:sdtContent>
            <w:tc>
              <w:tcPr>
                <w:tcW w:w="1730" w:type="dxa"/>
              </w:tcPr>
              <w:p w14:paraId="04D55124" w14:textId="21AAD4E6" w:rsidR="002C7369" w:rsidRPr="00793F2E" w:rsidRDefault="002C7369" w:rsidP="002C736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373881906"/>
            <w:placeholder>
              <w:docPart w:val="0BBE1297D50D49C181A70F58FECC25B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696864F" w14:textId="3380FB6A" w:rsidR="002C7369" w:rsidRPr="00793F2E" w:rsidRDefault="002C7369" w:rsidP="002C7369">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57AB28F7" w14:textId="7ADA4DB0" w:rsidR="002C7369" w:rsidRPr="00793F2E" w:rsidRDefault="00C10299" w:rsidP="002C7369">
            <w:pPr>
              <w:pStyle w:val="BodyText"/>
              <w:rPr>
                <w:rFonts w:asciiTheme="minorHAnsi" w:hAnsiTheme="minorHAnsi" w:cstheme="minorHAnsi"/>
                <w:sz w:val="22"/>
                <w:szCs w:val="22"/>
              </w:rPr>
            </w:pPr>
            <w:r w:rsidRPr="00793F2E">
              <w:rPr>
                <w:rFonts w:asciiTheme="minorHAnsi" w:hAnsiTheme="minorHAnsi" w:cstheme="minorHAnsi"/>
                <w:sz w:val="22"/>
                <w:szCs w:val="22"/>
              </w:rPr>
              <w:t>No.  Whilst the change reduces the possibility that a DNO will need to undertake correction to charges as a result of an error, this minor benefit of objective 6 will be outweighed by the detrimental impact on objective 2 where suppliers and customers will be exposed to incorrect and unrecoverable charges.</w:t>
            </w:r>
          </w:p>
        </w:tc>
        <w:tc>
          <w:tcPr>
            <w:tcW w:w="3752" w:type="dxa"/>
            <w:shd w:val="clear" w:color="auto" w:fill="E2EFD9" w:themeFill="accent6" w:themeFillTint="33"/>
          </w:tcPr>
          <w:p w14:paraId="5C4F6245" w14:textId="77777777" w:rsidR="002C7369" w:rsidRPr="003A67D3" w:rsidRDefault="002C7369" w:rsidP="002C7369">
            <w:pPr>
              <w:pStyle w:val="BodyText"/>
              <w:rPr>
                <w:rFonts w:cstheme="minorHAnsi"/>
                <w:bCs/>
              </w:rPr>
            </w:pPr>
          </w:p>
        </w:tc>
      </w:tr>
      <w:tr w:rsidR="005342D8" w:rsidRPr="003A67D3" w14:paraId="582AC1BD" w14:textId="77777777" w:rsidTr="00CB4030">
        <w:sdt>
          <w:sdtPr>
            <w:rPr>
              <w:rFonts w:asciiTheme="minorHAnsi" w:hAnsiTheme="minorHAnsi" w:cstheme="minorHAnsi"/>
              <w:b/>
              <w:bCs/>
              <w:sz w:val="22"/>
              <w:szCs w:val="22"/>
            </w:rPr>
            <w:alias w:val="Organisation"/>
            <w:tag w:val="organisation"/>
            <w:id w:val="155738771"/>
            <w:placeholder>
              <w:docPart w:val="4EC6EBF9E7214AB0AAFE10004581C8DB"/>
            </w:placeholder>
            <w:text/>
          </w:sdtPr>
          <w:sdtEndPr/>
          <w:sdtContent>
            <w:tc>
              <w:tcPr>
                <w:tcW w:w="1730" w:type="dxa"/>
              </w:tcPr>
              <w:p w14:paraId="2AAFDCFD" w14:textId="16FC62EC" w:rsidR="005342D8" w:rsidRPr="00793F2E" w:rsidRDefault="005342D8" w:rsidP="005342D8">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63364663"/>
            <w:placeholder>
              <w:docPart w:val="17ABF2BAFEB74852A628DC5F06638C3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BD8F02" w14:textId="13B46850" w:rsidR="005342D8" w:rsidRPr="00793F2E" w:rsidRDefault="005342D8" w:rsidP="005342D8">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7E2402EF" w14:textId="484D143F" w:rsidR="005342D8" w:rsidRPr="00793F2E" w:rsidRDefault="00440972" w:rsidP="005342D8">
            <w:pPr>
              <w:pStyle w:val="BodyText"/>
              <w:rPr>
                <w:rFonts w:asciiTheme="minorHAnsi" w:hAnsiTheme="minorHAnsi" w:cstheme="minorHAnsi"/>
                <w:sz w:val="22"/>
                <w:szCs w:val="22"/>
              </w:rPr>
            </w:pPr>
            <w:r w:rsidRPr="00793F2E">
              <w:rPr>
                <w:rFonts w:asciiTheme="minorHAnsi" w:hAnsiTheme="minorHAnsi" w:cstheme="minorHAnsi"/>
                <w:sz w:val="22"/>
                <w:szCs w:val="22"/>
              </w:rPr>
              <w:t>Yes, it is positive against DCUSA Charging Objective 6. That compliance with the Charging Methodologies promotes efficiency in its own implementation and administration.</w:t>
            </w:r>
          </w:p>
        </w:tc>
        <w:tc>
          <w:tcPr>
            <w:tcW w:w="3752" w:type="dxa"/>
            <w:shd w:val="clear" w:color="auto" w:fill="E2EFD9" w:themeFill="accent6" w:themeFillTint="33"/>
          </w:tcPr>
          <w:p w14:paraId="46918867" w14:textId="77777777" w:rsidR="005342D8" w:rsidRPr="003A67D3" w:rsidRDefault="005342D8" w:rsidP="005342D8">
            <w:pPr>
              <w:pStyle w:val="BodyText"/>
              <w:rPr>
                <w:rFonts w:cstheme="minorHAnsi"/>
                <w:bCs/>
              </w:rPr>
            </w:pPr>
          </w:p>
        </w:tc>
      </w:tr>
      <w:tr w:rsidR="00E4239E" w:rsidRPr="003A67D3" w14:paraId="24D69AAB" w14:textId="77777777" w:rsidTr="00CB4030">
        <w:tc>
          <w:tcPr>
            <w:tcW w:w="1730" w:type="dxa"/>
          </w:tcPr>
          <w:p w14:paraId="3A12706A" w14:textId="07B8FC45" w:rsidR="00E4239E" w:rsidRPr="00793F2E" w:rsidRDefault="00E4239E" w:rsidP="00E4239E">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614781048"/>
            <w:placeholder>
              <w:docPart w:val="0659561ACEDC48E18B83AD483873901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06F69F2" w14:textId="5EB29797" w:rsidR="00E4239E" w:rsidRPr="00793F2E" w:rsidRDefault="00E4239E" w:rsidP="00E4239E">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7D406824" w14:textId="768E6D0C" w:rsidR="00E4239E" w:rsidRPr="00793F2E" w:rsidRDefault="00D21DB0" w:rsidP="00E4239E">
            <w:pPr>
              <w:pStyle w:val="BodyText"/>
              <w:rPr>
                <w:rFonts w:asciiTheme="minorHAnsi" w:hAnsiTheme="minorHAnsi" w:cstheme="minorHAnsi"/>
                <w:sz w:val="22"/>
                <w:szCs w:val="22"/>
              </w:rPr>
            </w:pPr>
            <w:proofErr w:type="gramStart"/>
            <w:r w:rsidRPr="00793F2E">
              <w:rPr>
                <w:rFonts w:asciiTheme="minorHAnsi" w:hAnsiTheme="minorHAnsi" w:cstheme="minorHAnsi"/>
                <w:sz w:val="22"/>
                <w:szCs w:val="22"/>
                <w:lang w:val="en-GB"/>
              </w:rPr>
              <w:t>No</w:t>
            </w:r>
            <w:proofErr w:type="gramEnd"/>
            <w:r w:rsidRPr="00793F2E">
              <w:rPr>
                <w:rFonts w:asciiTheme="minorHAnsi" w:hAnsiTheme="minorHAnsi" w:cstheme="minorHAnsi"/>
                <w:sz w:val="22"/>
                <w:szCs w:val="22"/>
                <w:lang w:val="en-GB"/>
              </w:rPr>
              <w:t xml:space="preserve"> we do not believe it to be fair or reasonable and we believe it prevents the correction of instances of non-cost reflectivity in Network charging.</w:t>
            </w:r>
          </w:p>
        </w:tc>
        <w:tc>
          <w:tcPr>
            <w:tcW w:w="3752" w:type="dxa"/>
            <w:shd w:val="clear" w:color="auto" w:fill="E2EFD9" w:themeFill="accent6" w:themeFillTint="33"/>
          </w:tcPr>
          <w:p w14:paraId="2AE81767" w14:textId="77777777" w:rsidR="00E4239E" w:rsidRPr="003A67D3" w:rsidRDefault="00E4239E" w:rsidP="00E4239E">
            <w:pPr>
              <w:pStyle w:val="BodyText"/>
              <w:rPr>
                <w:rFonts w:cstheme="minorHAnsi"/>
                <w:bCs/>
              </w:rPr>
            </w:pPr>
          </w:p>
        </w:tc>
      </w:tr>
      <w:tr w:rsidR="005E6EE4" w:rsidRPr="003A67D3" w14:paraId="20E37C0D" w14:textId="77777777" w:rsidTr="00CB4030">
        <w:tc>
          <w:tcPr>
            <w:tcW w:w="1730" w:type="dxa"/>
          </w:tcPr>
          <w:p w14:paraId="4C6D0A15" w14:textId="42379E48" w:rsidR="005E6EE4" w:rsidRPr="00793F2E" w:rsidRDefault="005E6EE4" w:rsidP="005E6EE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762612400"/>
            <w:placeholder>
              <w:docPart w:val="6492D96FB42B4F94AF4F904F9A077F2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E289EEC" w14:textId="6ABFF709" w:rsidR="005E6EE4" w:rsidRPr="00793F2E" w:rsidRDefault="005E6EE4" w:rsidP="005E6EE4">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7658EAA" w14:textId="2E7615E1" w:rsidR="005E6EE4" w:rsidRPr="00793F2E" w:rsidRDefault="0075095C" w:rsidP="005E6EE4">
            <w:pPr>
              <w:pStyle w:val="BodyText"/>
              <w:rPr>
                <w:rFonts w:asciiTheme="minorHAnsi" w:hAnsiTheme="minorHAnsi" w:cstheme="minorHAnsi"/>
                <w:sz w:val="22"/>
                <w:szCs w:val="22"/>
              </w:rPr>
            </w:pPr>
            <w:r w:rsidRPr="00793F2E">
              <w:rPr>
                <w:rFonts w:asciiTheme="minorHAnsi" w:hAnsiTheme="minorHAnsi" w:cstheme="minorHAnsi"/>
                <w:sz w:val="22"/>
                <w:szCs w:val="22"/>
                <w:lang w:val="en-GB"/>
              </w:rPr>
              <w:t>We do not agree with the objectives listed. Although the change would be more efficient for the DNO, as they will not need to manage two systems, we do not agree with the proposal overall.</w:t>
            </w:r>
          </w:p>
        </w:tc>
        <w:tc>
          <w:tcPr>
            <w:tcW w:w="3752" w:type="dxa"/>
            <w:shd w:val="clear" w:color="auto" w:fill="E2EFD9" w:themeFill="accent6" w:themeFillTint="33"/>
          </w:tcPr>
          <w:p w14:paraId="1E1EDBD0" w14:textId="77777777" w:rsidR="005E6EE4" w:rsidRPr="003A67D3" w:rsidRDefault="005E6EE4" w:rsidP="005E6EE4">
            <w:pPr>
              <w:pStyle w:val="BodyText"/>
              <w:rPr>
                <w:rFonts w:cstheme="minorHAnsi"/>
                <w:bCs/>
              </w:rPr>
            </w:pPr>
          </w:p>
        </w:tc>
      </w:tr>
      <w:tr w:rsidR="00067C44" w:rsidRPr="003A67D3" w14:paraId="73FD5C75" w14:textId="77777777" w:rsidTr="00CB4030">
        <w:sdt>
          <w:sdtPr>
            <w:rPr>
              <w:rFonts w:asciiTheme="minorHAnsi" w:hAnsiTheme="minorHAnsi" w:cstheme="minorHAnsi"/>
              <w:b/>
              <w:bCs/>
              <w:sz w:val="22"/>
              <w:szCs w:val="22"/>
            </w:rPr>
            <w:alias w:val="Organisation"/>
            <w:tag w:val="organisation"/>
            <w:id w:val="323250344"/>
            <w:placeholder>
              <w:docPart w:val="6807810C701A4FBB966959C4389C95C1"/>
            </w:placeholder>
            <w:text/>
          </w:sdtPr>
          <w:sdtEndPr/>
          <w:sdtContent>
            <w:tc>
              <w:tcPr>
                <w:tcW w:w="1730" w:type="dxa"/>
              </w:tcPr>
              <w:p w14:paraId="0C370BC5" w14:textId="69344C25" w:rsidR="00067C44" w:rsidRPr="00793F2E" w:rsidRDefault="00067C44" w:rsidP="00067C4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358933465"/>
            <w:placeholder>
              <w:docPart w:val="ED4D1AF089AE4B4BB4AF1E30FF61C21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6CB441B" w14:textId="6094FCEF" w:rsidR="00067C44" w:rsidRPr="00793F2E" w:rsidRDefault="00067C44" w:rsidP="00067C44">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2F009AD9" w14:textId="1F90A51E" w:rsidR="00067C44" w:rsidRPr="00793F2E" w:rsidRDefault="009609BE" w:rsidP="00067C44">
            <w:pPr>
              <w:pStyle w:val="BodyText"/>
              <w:rPr>
                <w:rFonts w:asciiTheme="minorHAnsi" w:hAnsiTheme="minorHAnsi" w:cstheme="minorHAnsi"/>
                <w:sz w:val="22"/>
                <w:szCs w:val="22"/>
              </w:rPr>
            </w:pPr>
            <w:r w:rsidRPr="00793F2E">
              <w:rPr>
                <w:rFonts w:asciiTheme="minorHAnsi" w:hAnsiTheme="minorHAnsi" w:cstheme="minorHAnsi"/>
                <w:sz w:val="22"/>
                <w:szCs w:val="22"/>
              </w:rPr>
              <w:t>Yes – Charging objective 6</w:t>
            </w:r>
          </w:p>
        </w:tc>
        <w:tc>
          <w:tcPr>
            <w:tcW w:w="3752" w:type="dxa"/>
            <w:shd w:val="clear" w:color="auto" w:fill="E2EFD9" w:themeFill="accent6" w:themeFillTint="33"/>
          </w:tcPr>
          <w:p w14:paraId="454144E8" w14:textId="77777777" w:rsidR="00067C44" w:rsidRPr="003A67D3" w:rsidRDefault="00067C44" w:rsidP="00067C44">
            <w:pPr>
              <w:pStyle w:val="BodyText"/>
              <w:rPr>
                <w:rFonts w:cstheme="minorHAnsi"/>
                <w:bCs/>
              </w:rPr>
            </w:pPr>
          </w:p>
        </w:tc>
      </w:tr>
      <w:tr w:rsidR="00B67719" w:rsidRPr="003A67D3" w14:paraId="1A43E6F1" w14:textId="77777777" w:rsidTr="00CB4030">
        <w:tc>
          <w:tcPr>
            <w:tcW w:w="1730" w:type="dxa"/>
          </w:tcPr>
          <w:p w14:paraId="7743F224" w14:textId="77777777" w:rsidR="00B67719" w:rsidRPr="00793F2E" w:rsidRDefault="00B67719" w:rsidP="00B6771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 xml:space="preserve">Southern Electric Power Distribution plc and Scottish Hydro Electric Power </w:t>
            </w:r>
          </w:p>
          <w:p w14:paraId="7E61D0DD" w14:textId="04AD3F8D" w:rsidR="00B67719" w:rsidRPr="00793F2E" w:rsidRDefault="00B67719" w:rsidP="00B67719">
            <w:pPr>
              <w:pStyle w:val="BodyTextNoSpacing"/>
              <w:jc w:val="center"/>
              <w:rPr>
                <w:rFonts w:asciiTheme="minorHAnsi" w:hAnsiTheme="minorHAnsi" w:cstheme="minorHAnsi"/>
                <w:b/>
                <w:bCs/>
                <w:sz w:val="22"/>
                <w:szCs w:val="22"/>
              </w:rPr>
            </w:pPr>
            <w:r w:rsidRPr="00793F2E">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27533027"/>
            <w:placeholder>
              <w:docPart w:val="B19BA55CE1C746FCA4B57DC35CA398A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996B276" w14:textId="056BAA11" w:rsidR="00B67719" w:rsidRPr="00793F2E" w:rsidRDefault="00B67719" w:rsidP="00B67719">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75491C3A" w14:textId="59989D4B" w:rsidR="00B67719" w:rsidRPr="00793F2E" w:rsidRDefault="00F76D9C" w:rsidP="00B67719">
            <w:pPr>
              <w:pStyle w:val="BodyText"/>
              <w:rPr>
                <w:rFonts w:asciiTheme="minorHAnsi" w:hAnsiTheme="minorHAnsi" w:cstheme="minorHAnsi"/>
                <w:sz w:val="22"/>
                <w:szCs w:val="22"/>
              </w:rPr>
            </w:pPr>
            <w:r w:rsidRPr="00793F2E">
              <w:rPr>
                <w:rFonts w:asciiTheme="minorHAnsi" w:hAnsiTheme="minorHAnsi" w:cstheme="minorHAnsi"/>
                <w:sz w:val="22"/>
                <w:szCs w:val="22"/>
                <w:lang w:val="en-GB"/>
              </w:rPr>
              <w:t>Yes Objective 6 for the reason outlined in the Consultation, but potentially has a negative impact on Objective 3 as this change may disadvantage some customers.</w:t>
            </w:r>
          </w:p>
        </w:tc>
        <w:tc>
          <w:tcPr>
            <w:tcW w:w="3752" w:type="dxa"/>
            <w:shd w:val="clear" w:color="auto" w:fill="E2EFD9" w:themeFill="accent6" w:themeFillTint="33"/>
          </w:tcPr>
          <w:p w14:paraId="10CCC23A" w14:textId="77777777" w:rsidR="00B67719" w:rsidRPr="003A67D3" w:rsidRDefault="00B67719" w:rsidP="00B67719">
            <w:pPr>
              <w:pStyle w:val="BodyText"/>
              <w:rPr>
                <w:rFonts w:cstheme="minorHAnsi"/>
                <w:bCs/>
              </w:rPr>
            </w:pPr>
          </w:p>
        </w:tc>
      </w:tr>
      <w:tr w:rsidR="001E70A5" w:rsidRPr="003A67D3" w14:paraId="1D67B4C4" w14:textId="77777777" w:rsidTr="00CB4030">
        <w:tc>
          <w:tcPr>
            <w:tcW w:w="1730" w:type="dxa"/>
          </w:tcPr>
          <w:p w14:paraId="68615896" w14:textId="226A1CFC" w:rsidR="001E70A5" w:rsidRPr="00793F2E" w:rsidRDefault="001E70A5" w:rsidP="001E70A5">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85715593"/>
            <w:placeholder>
              <w:docPart w:val="CA48F864CD7B458EAD3984329AD86A8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9905F5C" w14:textId="5BE6BE38" w:rsidR="001E70A5" w:rsidRPr="00793F2E" w:rsidRDefault="001E70A5" w:rsidP="001E70A5">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32A749B4" w14:textId="10E38EDA" w:rsidR="001E70A5" w:rsidRPr="00793F2E" w:rsidRDefault="009A0533" w:rsidP="001E70A5">
            <w:pPr>
              <w:pStyle w:val="BodyText"/>
              <w:rPr>
                <w:rFonts w:asciiTheme="minorHAnsi" w:hAnsiTheme="minorHAnsi" w:cstheme="minorHAnsi"/>
                <w:sz w:val="22"/>
                <w:szCs w:val="22"/>
              </w:rPr>
            </w:pPr>
            <w:r w:rsidRPr="00793F2E">
              <w:rPr>
                <w:rFonts w:asciiTheme="minorHAnsi" w:hAnsiTheme="minorHAnsi" w:cstheme="minorHAnsi"/>
                <w:sz w:val="22"/>
                <w:szCs w:val="22"/>
              </w:rPr>
              <w:t>No, we believe that there is potential for error periods to go uncorrected which otherwise would’ve been corrected, without a clearly defined benefit for doing so. This is inefficient and so is a negative against DCUSA Charging Objective 6</w:t>
            </w:r>
          </w:p>
        </w:tc>
        <w:tc>
          <w:tcPr>
            <w:tcW w:w="3752" w:type="dxa"/>
            <w:shd w:val="clear" w:color="auto" w:fill="E2EFD9" w:themeFill="accent6" w:themeFillTint="33"/>
          </w:tcPr>
          <w:p w14:paraId="56C34CD7" w14:textId="77777777" w:rsidR="001E70A5" w:rsidRPr="003A67D3" w:rsidRDefault="001E70A5" w:rsidP="001E70A5">
            <w:pPr>
              <w:pStyle w:val="BodyText"/>
              <w:rPr>
                <w:rFonts w:cstheme="minorHAnsi"/>
                <w:bCs/>
              </w:rPr>
            </w:pPr>
          </w:p>
        </w:tc>
      </w:tr>
      <w:tr w:rsidR="0079570B" w:rsidRPr="003A67D3" w14:paraId="14332F51" w14:textId="77777777" w:rsidTr="00CB4030">
        <w:tc>
          <w:tcPr>
            <w:tcW w:w="1730" w:type="dxa"/>
          </w:tcPr>
          <w:p w14:paraId="5F7C8902" w14:textId="10A18787" w:rsidR="0079570B" w:rsidRPr="00793F2E" w:rsidRDefault="005E29C0"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638307439"/>
                <w:placeholder>
                  <w:docPart w:val="A43085BC1387438ABBF277B5271496FD"/>
                </w:placeholder>
                <w:text/>
              </w:sdtPr>
              <w:sdtEndPr/>
              <w:sdtContent>
                <w:r w:rsidR="0079570B" w:rsidRPr="00793F2E">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902255716"/>
            <w:placeholder>
              <w:docPart w:val="A1B5EC220936415681C225520E02F20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7A0FDFF" w14:textId="14C66BE3" w:rsidR="0079570B" w:rsidRPr="00793F2E" w:rsidRDefault="0079570B" w:rsidP="0079570B">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028D971C" w14:textId="77777777" w:rsidR="00793F2E" w:rsidRPr="00793F2E" w:rsidRDefault="00793F2E" w:rsidP="00793F2E">
            <w:pPr>
              <w:pStyle w:val="BodyText"/>
              <w:rPr>
                <w:rFonts w:asciiTheme="minorHAnsi" w:hAnsiTheme="minorHAnsi" w:cstheme="minorHAnsi"/>
                <w:sz w:val="22"/>
                <w:szCs w:val="22"/>
              </w:rPr>
            </w:pPr>
            <w:r w:rsidRPr="00793F2E">
              <w:rPr>
                <w:rFonts w:asciiTheme="minorHAnsi" w:hAnsiTheme="minorHAnsi" w:cstheme="minorHAnsi"/>
                <w:sz w:val="22"/>
                <w:szCs w:val="22"/>
              </w:rPr>
              <w:t>No. Because it could negatively impact competition where for example:</w:t>
            </w:r>
          </w:p>
          <w:p w14:paraId="0CEACCF0" w14:textId="77777777" w:rsidR="00793F2E" w:rsidRPr="00793F2E" w:rsidRDefault="00793F2E" w:rsidP="00793F2E">
            <w:pPr>
              <w:pStyle w:val="BodyText"/>
              <w:rPr>
                <w:rFonts w:asciiTheme="minorHAnsi" w:hAnsiTheme="minorHAnsi" w:cstheme="minorHAnsi"/>
                <w:sz w:val="22"/>
                <w:szCs w:val="22"/>
              </w:rPr>
            </w:pPr>
            <w:r w:rsidRPr="00793F2E">
              <w:rPr>
                <w:rFonts w:asciiTheme="minorHAnsi" w:hAnsiTheme="minorHAnsi" w:cstheme="minorHAnsi"/>
                <w:sz w:val="22"/>
                <w:szCs w:val="22"/>
              </w:rPr>
              <w:t>•</w:t>
            </w:r>
            <w:r w:rsidRPr="00793F2E">
              <w:rPr>
                <w:rFonts w:asciiTheme="minorHAnsi" w:hAnsiTheme="minorHAnsi" w:cstheme="minorHAnsi"/>
                <w:sz w:val="22"/>
                <w:szCs w:val="22"/>
              </w:rPr>
              <w:tab/>
              <w:t>Suppliers benefitting unfairly (see response to Qn 10 above) negatively impacting competition.</w:t>
            </w:r>
          </w:p>
          <w:p w14:paraId="063D0B8A" w14:textId="26C4DCC5" w:rsidR="0079570B" w:rsidRPr="00793F2E" w:rsidRDefault="00793F2E" w:rsidP="00793F2E">
            <w:pPr>
              <w:pStyle w:val="BodyText"/>
              <w:rPr>
                <w:rFonts w:asciiTheme="minorHAnsi" w:hAnsiTheme="minorHAnsi" w:cstheme="minorHAnsi"/>
                <w:sz w:val="22"/>
                <w:szCs w:val="22"/>
              </w:rPr>
            </w:pPr>
            <w:r w:rsidRPr="00793F2E">
              <w:rPr>
                <w:rFonts w:asciiTheme="minorHAnsi" w:hAnsiTheme="minorHAnsi" w:cstheme="minorHAnsi"/>
                <w:sz w:val="22"/>
                <w:szCs w:val="22"/>
              </w:rPr>
              <w:t>•</w:t>
            </w:r>
            <w:r w:rsidRPr="00793F2E">
              <w:rPr>
                <w:rFonts w:asciiTheme="minorHAnsi" w:hAnsiTheme="minorHAnsi" w:cstheme="minorHAnsi"/>
                <w:sz w:val="22"/>
                <w:szCs w:val="22"/>
              </w:rPr>
              <w:tab/>
              <w:t>supplier/consumer are unable to benefit from a refund that is due to them</w:t>
            </w:r>
          </w:p>
        </w:tc>
        <w:tc>
          <w:tcPr>
            <w:tcW w:w="3752" w:type="dxa"/>
            <w:shd w:val="clear" w:color="auto" w:fill="E2EFD9" w:themeFill="accent6" w:themeFillTint="33"/>
          </w:tcPr>
          <w:p w14:paraId="6EF04FD2" w14:textId="77777777" w:rsidR="0079570B" w:rsidRPr="003A67D3" w:rsidRDefault="0079570B" w:rsidP="0079570B">
            <w:pPr>
              <w:pStyle w:val="BodyText"/>
              <w:rPr>
                <w:rFonts w:cstheme="minorHAnsi"/>
                <w:bCs/>
              </w:rPr>
            </w:pPr>
          </w:p>
        </w:tc>
      </w:tr>
      <w:tr w:rsidR="0079570B" w:rsidRPr="007A0F4A" w14:paraId="5E4AF9DE" w14:textId="77777777" w:rsidTr="00CB4030">
        <w:tc>
          <w:tcPr>
            <w:tcW w:w="14081" w:type="dxa"/>
            <w:gridSpan w:val="4"/>
            <w:shd w:val="clear" w:color="auto" w:fill="E2EFD9" w:themeFill="accent6" w:themeFillTint="33"/>
          </w:tcPr>
          <w:p w14:paraId="69B19FC3"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38C1D45C" w14:textId="77777777" w:rsidR="00C65544" w:rsidRDefault="00C65544" w:rsidP="00850564">
      <w:pPr>
        <w:rPr>
          <w:rFonts w:cstheme="minorHAnsi"/>
          <w:b/>
        </w:rPr>
      </w:pPr>
    </w:p>
    <w:p w14:paraId="43B09480"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1541F533"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02983C2"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43B06F16" w14:textId="77777777" w:rsidR="00C65544" w:rsidRPr="00DC6F16" w:rsidRDefault="00C65544" w:rsidP="00CB4030">
            <w:pPr>
              <w:pStyle w:val="ColumnHeading"/>
              <w:rPr>
                <w:rFonts w:asciiTheme="minorHAnsi" w:hAnsiTheme="minorHAnsi" w:cstheme="minorHAnsi"/>
                <w:b w:val="0"/>
                <w:bCs/>
                <w:sz w:val="22"/>
                <w:szCs w:val="22"/>
              </w:rPr>
            </w:pPr>
            <w:r w:rsidRPr="00DC6F16">
              <w:rPr>
                <w:rFonts w:asciiTheme="minorHAnsi" w:hAnsiTheme="minorHAnsi" w:cstheme="minorHAnsi"/>
                <w:b w:val="0"/>
                <w:bCs/>
                <w:sz w:val="22"/>
                <w:szCs w:val="22"/>
              </w:rPr>
              <w:t>Confidential/</w:t>
            </w:r>
          </w:p>
          <w:p w14:paraId="62A26F04" w14:textId="77777777" w:rsidR="00C65544" w:rsidRPr="00DC6F16" w:rsidRDefault="00C65544" w:rsidP="00CB4030">
            <w:pPr>
              <w:pStyle w:val="ColumnHeading"/>
              <w:rPr>
                <w:rFonts w:asciiTheme="minorHAnsi" w:hAnsiTheme="minorHAnsi" w:cstheme="minorHAnsi"/>
                <w:b w:val="0"/>
                <w:bCs/>
                <w:sz w:val="22"/>
                <w:szCs w:val="22"/>
              </w:rPr>
            </w:pPr>
            <w:r w:rsidRPr="00DC6F16">
              <w:rPr>
                <w:rFonts w:asciiTheme="minorHAnsi" w:hAnsiTheme="minorHAnsi" w:cstheme="minorHAnsi"/>
                <w:b w:val="0"/>
                <w:bCs/>
                <w:sz w:val="22"/>
                <w:szCs w:val="22"/>
              </w:rPr>
              <w:t>Anonymous</w:t>
            </w:r>
          </w:p>
        </w:tc>
        <w:tc>
          <w:tcPr>
            <w:tcW w:w="7069" w:type="dxa"/>
            <w:shd w:val="clear" w:color="auto" w:fill="E2EFD9" w:themeFill="accent6" w:themeFillTint="33"/>
          </w:tcPr>
          <w:p w14:paraId="0C89C5FF" w14:textId="303A0ECA" w:rsidR="00C65544" w:rsidRPr="00ED4FE2" w:rsidRDefault="0014414F" w:rsidP="007050EE">
            <w:pPr>
              <w:pStyle w:val="BodyTextNoSpacing"/>
              <w:numPr>
                <w:ilvl w:val="0"/>
                <w:numId w:val="3"/>
              </w:numPr>
              <w:rPr>
                <w:rFonts w:asciiTheme="minorHAnsi" w:hAnsiTheme="minorHAnsi" w:cstheme="minorHAnsi"/>
                <w:bCs/>
                <w:sz w:val="22"/>
                <w:szCs w:val="22"/>
              </w:rPr>
            </w:pPr>
            <w:r w:rsidRPr="0014414F">
              <w:rPr>
                <w:rFonts w:asciiTheme="minorHAnsi" w:hAnsiTheme="minorHAnsi" w:cstheme="minorHAnsi"/>
                <w:bCs/>
                <w:sz w:val="22"/>
                <w:szCs w:val="22"/>
                <w:lang w:val="en-GB"/>
              </w:rPr>
              <w:t>Are you aware of any wider industry developments that may impact upon or be impacted by this CP</w:t>
            </w:r>
            <w:r w:rsidR="00C65544" w:rsidRPr="00850564">
              <w:rPr>
                <w:rFonts w:asciiTheme="minorHAnsi" w:hAnsiTheme="minorHAnsi" w:cstheme="minorHAnsi"/>
                <w:bCs/>
                <w:sz w:val="22"/>
                <w:szCs w:val="22"/>
                <w:lang w:val="en-GB"/>
              </w:rPr>
              <w:t>?</w:t>
            </w:r>
          </w:p>
        </w:tc>
        <w:tc>
          <w:tcPr>
            <w:tcW w:w="3752" w:type="dxa"/>
            <w:shd w:val="clear" w:color="auto" w:fill="E2EFD9" w:themeFill="accent6" w:themeFillTint="33"/>
          </w:tcPr>
          <w:p w14:paraId="1C7D7D70"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DC6F16" w14:paraId="61AFE2DD" w14:textId="77777777" w:rsidTr="00CB4030">
        <w:sdt>
          <w:sdtPr>
            <w:rPr>
              <w:rFonts w:asciiTheme="minorHAnsi" w:hAnsiTheme="minorHAnsi" w:cstheme="minorHAnsi"/>
              <w:b/>
              <w:bCs/>
              <w:sz w:val="22"/>
              <w:szCs w:val="22"/>
            </w:rPr>
            <w:alias w:val="Organisation"/>
            <w:tag w:val="organisation"/>
            <w:id w:val="421998377"/>
            <w:placeholder>
              <w:docPart w:val="FC8F631E0CA54213A4D7FF04D24BACB0"/>
            </w:placeholder>
            <w:text/>
          </w:sdtPr>
          <w:sdtEndPr/>
          <w:sdtContent>
            <w:tc>
              <w:tcPr>
                <w:tcW w:w="1730" w:type="dxa"/>
              </w:tcPr>
              <w:p w14:paraId="1E687242" w14:textId="68B11692" w:rsidR="008E7E7A" w:rsidRPr="00793F2E" w:rsidRDefault="008E7E7A" w:rsidP="008E7E7A">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844539445"/>
            <w:placeholder>
              <w:docPart w:val="DFB13CDD72E94D79B0EBEFF6C59B926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7F40174" w14:textId="6FCD714C" w:rsidR="008E7E7A" w:rsidRPr="00793F2E" w:rsidRDefault="008E7E7A" w:rsidP="008E7E7A">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56E890D0" w14:textId="2B97041F" w:rsidR="008E7E7A" w:rsidRPr="00793F2E" w:rsidRDefault="0014414F" w:rsidP="008E7E7A">
            <w:pPr>
              <w:pStyle w:val="BodyText"/>
              <w:rPr>
                <w:rFonts w:asciiTheme="minorHAnsi" w:hAnsiTheme="minorHAnsi" w:cstheme="minorHAnsi"/>
                <w:bCs/>
                <w:sz w:val="22"/>
                <w:szCs w:val="22"/>
                <w:lang w:val="en-GB"/>
              </w:rPr>
            </w:pPr>
            <w:r w:rsidRPr="00793F2E">
              <w:rPr>
                <w:rFonts w:asciiTheme="minorHAnsi" w:hAnsiTheme="minorHAnsi" w:cstheme="minorHAnsi"/>
                <w:bCs/>
                <w:sz w:val="22"/>
                <w:szCs w:val="22"/>
                <w:lang w:val="en-GB"/>
              </w:rPr>
              <w:t>Our Pricing team would have to update our Charging Statements that are published on our website. They have already published 2025 reg yr.</w:t>
            </w:r>
          </w:p>
        </w:tc>
        <w:tc>
          <w:tcPr>
            <w:tcW w:w="3752" w:type="dxa"/>
            <w:shd w:val="clear" w:color="auto" w:fill="E2EFD9" w:themeFill="accent6" w:themeFillTint="33"/>
          </w:tcPr>
          <w:p w14:paraId="330854F4" w14:textId="77777777" w:rsidR="008E7E7A" w:rsidRPr="00DC6F16" w:rsidRDefault="008E7E7A" w:rsidP="008E7E7A">
            <w:pPr>
              <w:pStyle w:val="BodyText"/>
              <w:rPr>
                <w:rFonts w:asciiTheme="minorHAnsi" w:hAnsiTheme="minorHAnsi" w:cstheme="minorHAnsi"/>
                <w:sz w:val="22"/>
                <w:szCs w:val="22"/>
              </w:rPr>
            </w:pPr>
          </w:p>
        </w:tc>
      </w:tr>
      <w:tr w:rsidR="0007680D" w:rsidRPr="00DC6F16" w14:paraId="7D106E3F" w14:textId="77777777" w:rsidTr="00CB4030">
        <w:sdt>
          <w:sdtPr>
            <w:rPr>
              <w:rFonts w:asciiTheme="minorHAnsi" w:hAnsiTheme="minorHAnsi" w:cstheme="minorHAnsi"/>
              <w:b/>
              <w:bCs/>
              <w:sz w:val="22"/>
              <w:szCs w:val="22"/>
            </w:rPr>
            <w:alias w:val="Organisation"/>
            <w:tag w:val="organisation"/>
            <w:id w:val="849140236"/>
            <w:placeholder>
              <w:docPart w:val="A45A483F123441188883586BF4AA8BEA"/>
            </w:placeholder>
            <w:text/>
          </w:sdtPr>
          <w:sdtEndPr/>
          <w:sdtContent>
            <w:tc>
              <w:tcPr>
                <w:tcW w:w="1730" w:type="dxa"/>
              </w:tcPr>
              <w:p w14:paraId="339F2A67" w14:textId="1F32F67F" w:rsidR="0007680D" w:rsidRPr="00793F2E" w:rsidRDefault="0007680D" w:rsidP="0007680D">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861395941"/>
            <w:placeholder>
              <w:docPart w:val="9F42D120C3D2461A8A8CA250912C7EB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C2A7D64" w14:textId="6D5D1E5E" w:rsidR="0007680D" w:rsidRPr="00793F2E" w:rsidRDefault="0007680D" w:rsidP="0007680D">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05196C94" w14:textId="22A61821" w:rsidR="0007680D" w:rsidRPr="00793F2E" w:rsidRDefault="00920F21" w:rsidP="0007680D">
            <w:pPr>
              <w:pStyle w:val="BodyText"/>
              <w:rPr>
                <w:rFonts w:asciiTheme="minorHAnsi" w:hAnsiTheme="minorHAnsi" w:cstheme="minorHAnsi"/>
                <w:bCs/>
                <w:sz w:val="22"/>
                <w:szCs w:val="22"/>
              </w:rPr>
            </w:pPr>
            <w:r w:rsidRPr="00793F2E">
              <w:rPr>
                <w:rFonts w:asciiTheme="minorHAnsi" w:hAnsiTheme="minorHAnsi" w:cstheme="minorHAnsi"/>
                <w:bCs/>
                <w:sz w:val="22"/>
                <w:szCs w:val="22"/>
              </w:rPr>
              <w:t>No.</w:t>
            </w:r>
          </w:p>
        </w:tc>
        <w:tc>
          <w:tcPr>
            <w:tcW w:w="3752" w:type="dxa"/>
            <w:shd w:val="clear" w:color="auto" w:fill="E2EFD9" w:themeFill="accent6" w:themeFillTint="33"/>
          </w:tcPr>
          <w:p w14:paraId="3B6717FF" w14:textId="77777777" w:rsidR="0007680D" w:rsidRPr="00DC6F16" w:rsidRDefault="0007680D" w:rsidP="0007680D">
            <w:pPr>
              <w:pStyle w:val="BodyText"/>
              <w:rPr>
                <w:rFonts w:asciiTheme="minorHAnsi" w:hAnsiTheme="minorHAnsi" w:cstheme="minorHAnsi"/>
                <w:bCs/>
                <w:sz w:val="22"/>
                <w:szCs w:val="22"/>
                <w:lang w:val="en-GB"/>
              </w:rPr>
            </w:pPr>
          </w:p>
        </w:tc>
      </w:tr>
      <w:tr w:rsidR="00CF7194" w:rsidRPr="00DC6F16" w14:paraId="23C37295" w14:textId="77777777" w:rsidTr="00CB4030">
        <w:sdt>
          <w:sdtPr>
            <w:rPr>
              <w:rFonts w:asciiTheme="minorHAnsi" w:hAnsiTheme="minorHAnsi" w:cstheme="minorHAnsi"/>
              <w:b/>
              <w:bCs/>
              <w:sz w:val="22"/>
              <w:szCs w:val="22"/>
            </w:rPr>
            <w:alias w:val="Organisation"/>
            <w:tag w:val="organisation"/>
            <w:id w:val="2146691459"/>
            <w:placeholder>
              <w:docPart w:val="AA9C58D789854E22BDB0ECD26BB2F62B"/>
            </w:placeholder>
            <w:text/>
          </w:sdtPr>
          <w:sdtEndPr/>
          <w:sdtContent>
            <w:tc>
              <w:tcPr>
                <w:tcW w:w="1730" w:type="dxa"/>
              </w:tcPr>
              <w:p w14:paraId="7A625434" w14:textId="303D91C7" w:rsidR="00CF7194" w:rsidRPr="00793F2E" w:rsidRDefault="00CF7194" w:rsidP="00CF7194">
                <w:pPr>
                  <w:pStyle w:val="BodyTextNoSpacing"/>
                  <w:rPr>
                    <w:rFonts w:asciiTheme="minorHAnsi" w:hAnsiTheme="minorHAnsi" w:cstheme="minorHAnsi"/>
                    <w:b/>
                    <w:bCs/>
                    <w:sz w:val="22"/>
                    <w:szCs w:val="22"/>
                    <w:lang w:val="en-GB"/>
                  </w:rPr>
                </w:pPr>
                <w:r w:rsidRPr="00793F2E">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213884564"/>
            <w:placeholder>
              <w:docPart w:val="69A098DF206F42BDBE18389D21F4EB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9454FB2" w14:textId="63E7BAEC" w:rsidR="00CF7194" w:rsidRPr="00793F2E" w:rsidRDefault="00CF7194" w:rsidP="00CF7194">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630F1C6E" w14:textId="09928BD5" w:rsidR="00CF7194" w:rsidRPr="00793F2E" w:rsidRDefault="00D66981" w:rsidP="00CF7194">
            <w:pPr>
              <w:pStyle w:val="BodyText"/>
              <w:rPr>
                <w:rFonts w:asciiTheme="minorHAnsi" w:hAnsiTheme="minorHAnsi" w:cstheme="minorHAnsi"/>
                <w:bCs/>
                <w:sz w:val="22"/>
                <w:szCs w:val="22"/>
              </w:rPr>
            </w:pPr>
            <w:r w:rsidRPr="00793F2E">
              <w:rPr>
                <w:rFonts w:asciiTheme="minorHAnsi" w:hAnsiTheme="minorHAnsi" w:cstheme="minorHAnsi"/>
                <w:bCs/>
                <w:sz w:val="22"/>
                <w:szCs w:val="22"/>
              </w:rPr>
              <w:t>DCP433 is looking at Schedule 32 and the backdating of tariff under the TCR Annual Review, and so this area of the methodology might need to be reviewed if this change was approved.</w:t>
            </w:r>
          </w:p>
        </w:tc>
        <w:tc>
          <w:tcPr>
            <w:tcW w:w="3752" w:type="dxa"/>
            <w:shd w:val="clear" w:color="auto" w:fill="E2EFD9" w:themeFill="accent6" w:themeFillTint="33"/>
          </w:tcPr>
          <w:p w14:paraId="55C28DB6" w14:textId="77777777" w:rsidR="00CF7194" w:rsidRPr="00DC6F16" w:rsidRDefault="00CF7194" w:rsidP="00CF7194">
            <w:pPr>
              <w:pStyle w:val="BodyText"/>
              <w:rPr>
                <w:rFonts w:asciiTheme="minorHAnsi" w:hAnsiTheme="minorHAnsi" w:cstheme="minorHAnsi"/>
                <w:bCs/>
                <w:sz w:val="22"/>
                <w:szCs w:val="22"/>
              </w:rPr>
            </w:pPr>
          </w:p>
        </w:tc>
      </w:tr>
      <w:tr w:rsidR="002806D6" w:rsidRPr="00DC6F16" w14:paraId="59F19618" w14:textId="77777777" w:rsidTr="00CB4030">
        <w:tc>
          <w:tcPr>
            <w:tcW w:w="1730" w:type="dxa"/>
          </w:tcPr>
          <w:p w14:paraId="6387C2A9" w14:textId="531737A1" w:rsidR="002806D6" w:rsidRPr="00793F2E" w:rsidRDefault="002806D6" w:rsidP="002806D6">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39660052"/>
            <w:placeholder>
              <w:docPart w:val="20A98CFD630540DB97B719B257577BB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A43B565" w14:textId="3CBE054A" w:rsidR="002806D6" w:rsidRPr="00793F2E" w:rsidRDefault="002806D6" w:rsidP="002806D6">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292C207" w14:textId="06B73706" w:rsidR="002806D6" w:rsidRPr="00793F2E" w:rsidRDefault="00AA062E" w:rsidP="002806D6">
            <w:pPr>
              <w:pStyle w:val="BodyText"/>
              <w:rPr>
                <w:rFonts w:asciiTheme="minorHAnsi" w:hAnsiTheme="minorHAnsi" w:cstheme="minorHAnsi"/>
                <w:bCs/>
                <w:sz w:val="22"/>
                <w:szCs w:val="22"/>
              </w:rPr>
            </w:pPr>
            <w:r w:rsidRPr="00793F2E">
              <w:rPr>
                <w:rFonts w:asciiTheme="minorHAnsi" w:hAnsiTheme="minorHAnsi" w:cstheme="minorHAnsi"/>
                <w:bCs/>
                <w:sz w:val="22"/>
                <w:szCs w:val="22"/>
              </w:rPr>
              <w:t>DCP412 currently includes the consideration of an option that would backdate the LLFC of an eligible site back to April 2023. This backdating period in likely to be time-limited (it would only last for 6-months after going live).</w:t>
            </w:r>
          </w:p>
        </w:tc>
        <w:tc>
          <w:tcPr>
            <w:tcW w:w="3752" w:type="dxa"/>
            <w:shd w:val="clear" w:color="auto" w:fill="E2EFD9" w:themeFill="accent6" w:themeFillTint="33"/>
          </w:tcPr>
          <w:p w14:paraId="132A5452" w14:textId="199817FF" w:rsidR="002806D6" w:rsidRPr="00DC6F16" w:rsidRDefault="002806D6" w:rsidP="002806D6">
            <w:pPr>
              <w:pStyle w:val="BodyText"/>
              <w:rPr>
                <w:rFonts w:asciiTheme="minorHAnsi" w:hAnsiTheme="minorHAnsi" w:cstheme="minorHAnsi"/>
                <w:bCs/>
                <w:sz w:val="22"/>
                <w:szCs w:val="22"/>
              </w:rPr>
            </w:pPr>
          </w:p>
        </w:tc>
      </w:tr>
      <w:tr w:rsidR="002C7369" w:rsidRPr="00DC6F16" w14:paraId="1366DF0C" w14:textId="77777777" w:rsidTr="00CB4030">
        <w:sdt>
          <w:sdtPr>
            <w:rPr>
              <w:rFonts w:asciiTheme="minorHAnsi" w:hAnsiTheme="minorHAnsi" w:cstheme="minorHAnsi"/>
              <w:b/>
              <w:bCs/>
              <w:sz w:val="22"/>
              <w:szCs w:val="22"/>
            </w:rPr>
            <w:alias w:val="Organisation"/>
            <w:tag w:val="organisation"/>
            <w:id w:val="-1315092769"/>
            <w:placeholder>
              <w:docPart w:val="DB1FAF0427E84E8CB46011A3B8F0517A"/>
            </w:placeholder>
            <w:text/>
          </w:sdtPr>
          <w:sdtEndPr/>
          <w:sdtContent>
            <w:tc>
              <w:tcPr>
                <w:tcW w:w="1730" w:type="dxa"/>
              </w:tcPr>
              <w:p w14:paraId="3C2338F3" w14:textId="0FB2B3BE" w:rsidR="002C7369" w:rsidRPr="00793F2E" w:rsidRDefault="002C7369" w:rsidP="002C736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705843335"/>
            <w:placeholder>
              <w:docPart w:val="65E0808EDE274954B42735CBD8AACB6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E4C92D4" w14:textId="176536BE" w:rsidR="002C7369" w:rsidRPr="00793F2E" w:rsidRDefault="002C7369" w:rsidP="002C7369">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AA98C9B" w14:textId="614FB8CC" w:rsidR="002C7369" w:rsidRPr="00793F2E" w:rsidRDefault="002B1ABF" w:rsidP="002C7369">
            <w:pPr>
              <w:pStyle w:val="BodyText"/>
              <w:rPr>
                <w:rFonts w:asciiTheme="minorHAnsi" w:hAnsiTheme="minorHAnsi" w:cstheme="minorHAnsi"/>
                <w:bCs/>
                <w:sz w:val="22"/>
                <w:szCs w:val="22"/>
              </w:rPr>
            </w:pPr>
            <w:r w:rsidRPr="00793F2E">
              <w:rPr>
                <w:rFonts w:asciiTheme="minorHAnsi" w:hAnsiTheme="minorHAnsi" w:cstheme="minorHAnsi"/>
                <w:bCs/>
                <w:sz w:val="22"/>
                <w:szCs w:val="22"/>
              </w:rPr>
              <w:t xml:space="preserve">We are aware of the proposed reduction of BSC settlement timescales in the near future to several months.  Reducing the timescale for correction even further will exacerbate the negative impacts on larger customers this change proposal will generate.  </w:t>
            </w:r>
          </w:p>
        </w:tc>
        <w:tc>
          <w:tcPr>
            <w:tcW w:w="3752" w:type="dxa"/>
            <w:shd w:val="clear" w:color="auto" w:fill="E2EFD9" w:themeFill="accent6" w:themeFillTint="33"/>
          </w:tcPr>
          <w:p w14:paraId="6583FBFC" w14:textId="77777777" w:rsidR="002C7369" w:rsidRPr="00DC6F16" w:rsidRDefault="002C7369" w:rsidP="002C7369">
            <w:pPr>
              <w:pStyle w:val="BodyText"/>
              <w:rPr>
                <w:rFonts w:asciiTheme="minorHAnsi" w:hAnsiTheme="minorHAnsi" w:cstheme="minorHAnsi"/>
                <w:bCs/>
                <w:sz w:val="22"/>
                <w:szCs w:val="22"/>
              </w:rPr>
            </w:pPr>
          </w:p>
        </w:tc>
      </w:tr>
      <w:tr w:rsidR="005342D8" w:rsidRPr="00DC6F16" w14:paraId="251F4BB4" w14:textId="77777777" w:rsidTr="00CB4030">
        <w:sdt>
          <w:sdtPr>
            <w:rPr>
              <w:rFonts w:asciiTheme="minorHAnsi" w:hAnsiTheme="minorHAnsi" w:cstheme="minorHAnsi"/>
              <w:b/>
              <w:bCs/>
              <w:sz w:val="22"/>
              <w:szCs w:val="22"/>
            </w:rPr>
            <w:alias w:val="Organisation"/>
            <w:tag w:val="organisation"/>
            <w:id w:val="2018030022"/>
            <w:placeholder>
              <w:docPart w:val="F80834CDAD0E428DB312169765873A72"/>
            </w:placeholder>
            <w:text/>
          </w:sdtPr>
          <w:sdtEndPr/>
          <w:sdtContent>
            <w:tc>
              <w:tcPr>
                <w:tcW w:w="1730" w:type="dxa"/>
              </w:tcPr>
              <w:p w14:paraId="27EDC825" w14:textId="1795984E" w:rsidR="005342D8" w:rsidRPr="00793F2E" w:rsidRDefault="005342D8" w:rsidP="005342D8">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463772929"/>
            <w:placeholder>
              <w:docPart w:val="29436DC2121747A78BA8B4E5AE524F4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823F4C7" w14:textId="4209F90B" w:rsidR="005342D8" w:rsidRPr="00793F2E" w:rsidRDefault="005342D8" w:rsidP="005342D8">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6725F1E" w14:textId="1891B343" w:rsidR="005342D8" w:rsidRPr="00793F2E" w:rsidRDefault="00440972" w:rsidP="005342D8">
            <w:pPr>
              <w:pStyle w:val="BodyText"/>
              <w:rPr>
                <w:rFonts w:asciiTheme="minorHAnsi" w:hAnsiTheme="minorHAnsi" w:cstheme="minorHAnsi"/>
                <w:bCs/>
                <w:sz w:val="22"/>
                <w:szCs w:val="22"/>
              </w:rPr>
            </w:pPr>
            <w:r w:rsidRPr="00793F2E">
              <w:rPr>
                <w:rFonts w:asciiTheme="minorHAnsi" w:hAnsiTheme="minorHAnsi" w:cstheme="minorHAnsi"/>
                <w:bCs/>
                <w:sz w:val="22"/>
                <w:szCs w:val="22"/>
              </w:rPr>
              <w:t>No.</w:t>
            </w:r>
          </w:p>
        </w:tc>
        <w:tc>
          <w:tcPr>
            <w:tcW w:w="3752" w:type="dxa"/>
            <w:shd w:val="clear" w:color="auto" w:fill="E2EFD9" w:themeFill="accent6" w:themeFillTint="33"/>
          </w:tcPr>
          <w:p w14:paraId="2CB7E029" w14:textId="77777777" w:rsidR="005342D8" w:rsidRPr="00DC6F16" w:rsidRDefault="005342D8" w:rsidP="005342D8">
            <w:pPr>
              <w:pStyle w:val="BodyText"/>
              <w:rPr>
                <w:rFonts w:asciiTheme="minorHAnsi" w:hAnsiTheme="minorHAnsi" w:cstheme="minorHAnsi"/>
                <w:bCs/>
                <w:sz w:val="22"/>
                <w:szCs w:val="22"/>
              </w:rPr>
            </w:pPr>
          </w:p>
        </w:tc>
      </w:tr>
      <w:tr w:rsidR="00E4239E" w:rsidRPr="00DC6F16" w14:paraId="55AE55B8" w14:textId="77777777" w:rsidTr="00CB4030">
        <w:tc>
          <w:tcPr>
            <w:tcW w:w="1730" w:type="dxa"/>
          </w:tcPr>
          <w:p w14:paraId="0F4A56D2" w14:textId="2EB936B8" w:rsidR="00E4239E" w:rsidRPr="00793F2E" w:rsidRDefault="00E4239E" w:rsidP="00E4239E">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lastRenderedPageBreak/>
              <w:t>Inenco</w:t>
            </w:r>
          </w:p>
        </w:tc>
        <w:sdt>
          <w:sdtPr>
            <w:rPr>
              <w:rFonts w:asciiTheme="minorHAnsi" w:eastAsia="Arial" w:hAnsiTheme="minorHAnsi" w:cstheme="minorHAnsi"/>
              <w:sz w:val="22"/>
              <w:szCs w:val="22"/>
            </w:rPr>
            <w:alias w:val="Response"/>
            <w:tag w:val="response"/>
            <w:id w:val="595527593"/>
            <w:placeholder>
              <w:docPart w:val="6586399117974DEFA321BB00ABC4758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1F16160" w14:textId="1274FC73" w:rsidR="00E4239E" w:rsidRPr="00793F2E" w:rsidRDefault="00E4239E" w:rsidP="00E4239E">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1431645D" w14:textId="5BB10805" w:rsidR="00E4239E" w:rsidRPr="00793F2E" w:rsidRDefault="001A30A2" w:rsidP="00E4239E">
            <w:pPr>
              <w:pStyle w:val="BodyText"/>
              <w:rPr>
                <w:rFonts w:asciiTheme="minorHAnsi" w:hAnsiTheme="minorHAnsi" w:cstheme="minorHAnsi"/>
                <w:bCs/>
                <w:sz w:val="22"/>
                <w:szCs w:val="22"/>
              </w:rPr>
            </w:pPr>
            <w:r w:rsidRPr="00793F2E">
              <w:rPr>
                <w:rFonts w:asciiTheme="minorHAnsi" w:hAnsiTheme="minorHAnsi" w:cstheme="minorHAnsi"/>
                <w:bCs/>
                <w:sz w:val="22"/>
                <w:szCs w:val="22"/>
                <w:lang w:val="en-GB"/>
              </w:rPr>
              <w:t xml:space="preserve">Assuming there is the ability to correct errors in the new charging systems (Which we would point out is a question only raised of the system developers at the last workgroup meeting) this appears to be a short-term issue requiring a </w:t>
            </w:r>
            <w:proofErr w:type="gramStart"/>
            <w:r w:rsidRPr="00793F2E">
              <w:rPr>
                <w:rFonts w:asciiTheme="minorHAnsi" w:hAnsiTheme="minorHAnsi" w:cstheme="minorHAnsi"/>
                <w:bCs/>
                <w:sz w:val="22"/>
                <w:szCs w:val="22"/>
                <w:lang w:val="en-GB"/>
              </w:rPr>
              <w:t>short term</w:t>
            </w:r>
            <w:proofErr w:type="gramEnd"/>
            <w:r w:rsidRPr="00793F2E">
              <w:rPr>
                <w:rFonts w:asciiTheme="minorHAnsi" w:hAnsiTheme="minorHAnsi" w:cstheme="minorHAnsi"/>
                <w:bCs/>
                <w:sz w:val="22"/>
                <w:szCs w:val="22"/>
                <w:lang w:val="en-GB"/>
              </w:rPr>
              <w:t xml:space="preserve"> manual fix rather than a the erosion of an individual customers right to redress.</w:t>
            </w:r>
          </w:p>
        </w:tc>
        <w:tc>
          <w:tcPr>
            <w:tcW w:w="3752" w:type="dxa"/>
            <w:shd w:val="clear" w:color="auto" w:fill="E2EFD9" w:themeFill="accent6" w:themeFillTint="33"/>
          </w:tcPr>
          <w:p w14:paraId="45E3F803" w14:textId="77777777" w:rsidR="00E4239E" w:rsidRPr="00DC6F16" w:rsidRDefault="00E4239E" w:rsidP="00E4239E">
            <w:pPr>
              <w:pStyle w:val="BodyText"/>
              <w:rPr>
                <w:rFonts w:asciiTheme="minorHAnsi" w:hAnsiTheme="minorHAnsi" w:cstheme="minorHAnsi"/>
                <w:bCs/>
                <w:sz w:val="22"/>
                <w:szCs w:val="22"/>
              </w:rPr>
            </w:pPr>
          </w:p>
        </w:tc>
      </w:tr>
      <w:tr w:rsidR="005E6EE4" w:rsidRPr="00DC6F16" w14:paraId="27A1C861" w14:textId="77777777" w:rsidTr="00CB4030">
        <w:tc>
          <w:tcPr>
            <w:tcW w:w="1730" w:type="dxa"/>
          </w:tcPr>
          <w:p w14:paraId="609B1F55" w14:textId="0CCA9EA4" w:rsidR="005E6EE4" w:rsidRPr="00793F2E" w:rsidRDefault="005E6EE4" w:rsidP="005E6EE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2011636371"/>
            <w:placeholder>
              <w:docPart w:val="2092FA2AA9E24D688B0C3BD9D4E720B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A0DE422" w14:textId="5434B080" w:rsidR="005E6EE4" w:rsidRPr="00793F2E" w:rsidRDefault="005E6EE4" w:rsidP="005E6EE4">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1F5C78A" w14:textId="23829A9E" w:rsidR="005E6EE4" w:rsidRPr="00793F2E" w:rsidRDefault="0075095C" w:rsidP="005E6EE4">
            <w:pPr>
              <w:pStyle w:val="BodyText"/>
              <w:rPr>
                <w:rFonts w:asciiTheme="minorHAnsi" w:hAnsiTheme="minorHAnsi" w:cstheme="minorHAnsi"/>
                <w:bCs/>
                <w:sz w:val="22"/>
                <w:szCs w:val="22"/>
              </w:rPr>
            </w:pPr>
            <w:r w:rsidRPr="00793F2E">
              <w:rPr>
                <w:rFonts w:asciiTheme="minorHAnsi" w:hAnsiTheme="minorHAnsi" w:cstheme="minorHAnsi"/>
                <w:bCs/>
                <w:sz w:val="22"/>
                <w:szCs w:val="22"/>
                <w:lang w:val="en-GB"/>
              </w:rPr>
              <w:t>Apart from MHHS which has been called out by the proposer, we have not identified any further industry developments</w:t>
            </w:r>
          </w:p>
        </w:tc>
        <w:tc>
          <w:tcPr>
            <w:tcW w:w="3752" w:type="dxa"/>
            <w:shd w:val="clear" w:color="auto" w:fill="E2EFD9" w:themeFill="accent6" w:themeFillTint="33"/>
          </w:tcPr>
          <w:p w14:paraId="0CF4D526" w14:textId="77777777" w:rsidR="005E6EE4" w:rsidRPr="00DC6F16" w:rsidRDefault="005E6EE4" w:rsidP="005E6EE4">
            <w:pPr>
              <w:pStyle w:val="BodyText"/>
              <w:rPr>
                <w:rFonts w:asciiTheme="minorHAnsi" w:hAnsiTheme="minorHAnsi" w:cstheme="minorHAnsi"/>
                <w:bCs/>
                <w:sz w:val="22"/>
                <w:szCs w:val="22"/>
              </w:rPr>
            </w:pPr>
          </w:p>
        </w:tc>
      </w:tr>
      <w:tr w:rsidR="00067C44" w:rsidRPr="00DC6F16" w14:paraId="4B91E38C" w14:textId="77777777" w:rsidTr="00CB4030">
        <w:sdt>
          <w:sdtPr>
            <w:rPr>
              <w:rFonts w:asciiTheme="minorHAnsi" w:hAnsiTheme="minorHAnsi" w:cstheme="minorHAnsi"/>
              <w:b/>
              <w:bCs/>
              <w:sz w:val="22"/>
              <w:szCs w:val="22"/>
            </w:rPr>
            <w:alias w:val="Organisation"/>
            <w:tag w:val="organisation"/>
            <w:id w:val="999461595"/>
            <w:placeholder>
              <w:docPart w:val="1106102A22004876BE632DB9259BFDDE"/>
            </w:placeholder>
            <w:text/>
          </w:sdtPr>
          <w:sdtEndPr/>
          <w:sdtContent>
            <w:tc>
              <w:tcPr>
                <w:tcW w:w="1730" w:type="dxa"/>
              </w:tcPr>
              <w:p w14:paraId="53DCB70A" w14:textId="6A2A507B" w:rsidR="00067C44" w:rsidRPr="00793F2E" w:rsidRDefault="00067C44" w:rsidP="00067C4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147945639"/>
            <w:placeholder>
              <w:docPart w:val="88DFD765BB89407FB58C9893820B94B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566E9C0" w14:textId="25B56B1D" w:rsidR="00067C44" w:rsidRPr="00793F2E" w:rsidRDefault="00067C44" w:rsidP="00067C44">
                <w:pPr>
                  <w:pStyle w:val="BodyTextNoSpacing"/>
                  <w:rPr>
                    <w:rFonts w:asciiTheme="minorHAnsi" w:hAnsiTheme="minorHAnsi" w:cstheme="minorHAnsi"/>
                    <w:bCs/>
                    <w:sz w:val="22"/>
                    <w:szCs w:val="22"/>
                  </w:rPr>
                </w:pPr>
                <w:r w:rsidRPr="00793F2E">
                  <w:rPr>
                    <w:rFonts w:asciiTheme="minorHAnsi" w:hAnsiTheme="minorHAnsi" w:cstheme="minorHAnsi"/>
                    <w:sz w:val="22"/>
                    <w:szCs w:val="22"/>
                    <w:lang w:val="en-GB"/>
                  </w:rPr>
                  <w:t>Non-confidential</w:t>
                </w:r>
              </w:p>
            </w:tc>
          </w:sdtContent>
        </w:sdt>
        <w:tc>
          <w:tcPr>
            <w:tcW w:w="7069" w:type="dxa"/>
          </w:tcPr>
          <w:p w14:paraId="682252E6" w14:textId="7072B483" w:rsidR="00067C44" w:rsidRPr="00793F2E" w:rsidRDefault="009609BE" w:rsidP="00067C44">
            <w:pPr>
              <w:pStyle w:val="BodyText"/>
              <w:rPr>
                <w:rFonts w:asciiTheme="minorHAnsi" w:hAnsiTheme="minorHAnsi" w:cstheme="minorHAnsi"/>
                <w:sz w:val="22"/>
                <w:szCs w:val="22"/>
              </w:rPr>
            </w:pPr>
            <w:r w:rsidRPr="00793F2E">
              <w:rPr>
                <w:rFonts w:asciiTheme="minorHAnsi" w:hAnsiTheme="minorHAnsi" w:cstheme="minorHAnsi"/>
                <w:sz w:val="22"/>
                <w:szCs w:val="22"/>
              </w:rPr>
              <w:t>No.</w:t>
            </w:r>
          </w:p>
        </w:tc>
        <w:tc>
          <w:tcPr>
            <w:tcW w:w="3752" w:type="dxa"/>
            <w:shd w:val="clear" w:color="auto" w:fill="E2EFD9" w:themeFill="accent6" w:themeFillTint="33"/>
          </w:tcPr>
          <w:p w14:paraId="07D32DD4" w14:textId="77777777" w:rsidR="00067C44" w:rsidRPr="00DC6F16" w:rsidRDefault="00067C44" w:rsidP="00067C44">
            <w:pPr>
              <w:pStyle w:val="BodyText"/>
              <w:rPr>
                <w:rFonts w:asciiTheme="minorHAnsi" w:hAnsiTheme="minorHAnsi" w:cstheme="minorHAnsi"/>
                <w:bCs/>
                <w:sz w:val="22"/>
                <w:szCs w:val="22"/>
              </w:rPr>
            </w:pPr>
          </w:p>
        </w:tc>
      </w:tr>
      <w:tr w:rsidR="00B67719" w:rsidRPr="00DC6F16" w14:paraId="091CA7DF" w14:textId="77777777" w:rsidTr="00CB4030">
        <w:tc>
          <w:tcPr>
            <w:tcW w:w="1730" w:type="dxa"/>
          </w:tcPr>
          <w:p w14:paraId="276A0BF8" w14:textId="77777777" w:rsidR="00B67719" w:rsidRPr="00793F2E" w:rsidRDefault="00B67719" w:rsidP="00B6771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 xml:space="preserve">Southern Electric Power Distribution plc and Scottish Hydro Electric Power </w:t>
            </w:r>
          </w:p>
          <w:p w14:paraId="731C6B1A" w14:textId="2A59DEF8" w:rsidR="00B67719" w:rsidRPr="00793F2E" w:rsidRDefault="00B67719" w:rsidP="00B6771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353761038"/>
            <w:placeholder>
              <w:docPart w:val="BF84131A85B3448383F5E3B5DE0F494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45C2DA" w14:textId="54CB9A92" w:rsidR="00B67719" w:rsidRPr="00793F2E" w:rsidRDefault="00B67719" w:rsidP="00B67719">
                <w:pPr>
                  <w:pStyle w:val="BodyTextNoSpacing"/>
                  <w:rPr>
                    <w:rFonts w:asciiTheme="minorHAnsi" w:hAnsiTheme="minorHAnsi" w:cstheme="minorHAnsi"/>
                    <w:bCs/>
                    <w:sz w:val="22"/>
                    <w:szCs w:val="22"/>
                  </w:rPr>
                </w:pPr>
                <w:r w:rsidRPr="00793F2E">
                  <w:rPr>
                    <w:rFonts w:asciiTheme="minorHAnsi" w:hAnsiTheme="minorHAnsi" w:cstheme="minorHAnsi"/>
                    <w:sz w:val="22"/>
                    <w:szCs w:val="22"/>
                    <w:lang w:val="en-GB"/>
                  </w:rPr>
                  <w:t>Non-confidential</w:t>
                </w:r>
              </w:p>
            </w:tc>
          </w:sdtContent>
        </w:sdt>
        <w:tc>
          <w:tcPr>
            <w:tcW w:w="7069" w:type="dxa"/>
          </w:tcPr>
          <w:p w14:paraId="2350E928" w14:textId="176B139E" w:rsidR="00B67719" w:rsidRPr="00793F2E" w:rsidRDefault="00221BAA" w:rsidP="00B67719">
            <w:pPr>
              <w:pStyle w:val="BodyText"/>
              <w:rPr>
                <w:rFonts w:asciiTheme="minorHAnsi" w:hAnsiTheme="minorHAnsi" w:cstheme="minorHAnsi"/>
                <w:bCs/>
                <w:sz w:val="22"/>
                <w:szCs w:val="22"/>
              </w:rPr>
            </w:pPr>
            <w:r w:rsidRPr="00793F2E">
              <w:rPr>
                <w:rFonts w:asciiTheme="minorHAnsi" w:hAnsiTheme="minorHAnsi" w:cstheme="minorHAnsi"/>
                <w:bCs/>
                <w:sz w:val="22"/>
                <w:szCs w:val="22"/>
                <w:lang w:val="en-GB"/>
              </w:rPr>
              <w:t>DCP 440 (Consuming “de-energised” sites) will be impacted by the result of this change.</w:t>
            </w:r>
          </w:p>
        </w:tc>
        <w:tc>
          <w:tcPr>
            <w:tcW w:w="3752" w:type="dxa"/>
            <w:shd w:val="clear" w:color="auto" w:fill="E2EFD9" w:themeFill="accent6" w:themeFillTint="33"/>
          </w:tcPr>
          <w:p w14:paraId="720D73B4" w14:textId="77777777" w:rsidR="00B67719" w:rsidRPr="00DC6F16" w:rsidRDefault="00B67719" w:rsidP="00B67719">
            <w:pPr>
              <w:pStyle w:val="BodyText"/>
              <w:rPr>
                <w:rFonts w:asciiTheme="minorHAnsi" w:hAnsiTheme="minorHAnsi" w:cstheme="minorHAnsi"/>
                <w:bCs/>
                <w:sz w:val="22"/>
                <w:szCs w:val="22"/>
              </w:rPr>
            </w:pPr>
          </w:p>
        </w:tc>
      </w:tr>
      <w:tr w:rsidR="001E70A5" w:rsidRPr="00DC6F16" w14:paraId="6790B7BB" w14:textId="77777777" w:rsidTr="00CB4030">
        <w:tc>
          <w:tcPr>
            <w:tcW w:w="1730" w:type="dxa"/>
          </w:tcPr>
          <w:p w14:paraId="010084FD" w14:textId="3A38B068" w:rsidR="001E70A5" w:rsidRPr="00793F2E" w:rsidRDefault="001E70A5" w:rsidP="001E70A5">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592664258"/>
            <w:placeholder>
              <w:docPart w:val="B5DDD2558A98481298B48E1A679C360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BFA9D9A" w14:textId="2BD46AC9" w:rsidR="001E70A5" w:rsidRPr="00793F2E" w:rsidRDefault="001E70A5" w:rsidP="001E70A5">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287CDF8F" w14:textId="4491F9FC" w:rsidR="001E70A5" w:rsidRPr="00793F2E" w:rsidRDefault="00CE78B8" w:rsidP="001E70A5">
            <w:pPr>
              <w:pStyle w:val="BodyText"/>
              <w:rPr>
                <w:rFonts w:asciiTheme="minorHAnsi" w:eastAsia="Arial" w:hAnsiTheme="minorHAnsi" w:cstheme="minorHAnsi"/>
                <w:sz w:val="22"/>
                <w:szCs w:val="22"/>
              </w:rPr>
            </w:pPr>
            <w:r w:rsidRPr="00793F2E">
              <w:rPr>
                <w:rFonts w:asciiTheme="minorHAnsi" w:eastAsia="Arial" w:hAnsiTheme="minorHAnsi" w:cstheme="minorHAnsi"/>
                <w:sz w:val="22"/>
                <w:szCs w:val="22"/>
              </w:rPr>
              <w:t>None</w:t>
            </w:r>
          </w:p>
        </w:tc>
        <w:tc>
          <w:tcPr>
            <w:tcW w:w="3752" w:type="dxa"/>
            <w:shd w:val="clear" w:color="auto" w:fill="E2EFD9" w:themeFill="accent6" w:themeFillTint="33"/>
          </w:tcPr>
          <w:p w14:paraId="59994248" w14:textId="77777777" w:rsidR="001E70A5" w:rsidRPr="00DC6F16" w:rsidRDefault="001E70A5" w:rsidP="001E70A5">
            <w:pPr>
              <w:pStyle w:val="BodyText"/>
              <w:rPr>
                <w:rFonts w:cstheme="minorHAnsi"/>
                <w:bCs/>
              </w:rPr>
            </w:pPr>
          </w:p>
        </w:tc>
      </w:tr>
      <w:tr w:rsidR="0079570B" w:rsidRPr="00DC6F16" w14:paraId="5AC8CD39" w14:textId="77777777" w:rsidTr="00CB4030">
        <w:tc>
          <w:tcPr>
            <w:tcW w:w="1730" w:type="dxa"/>
          </w:tcPr>
          <w:p w14:paraId="56A3E656" w14:textId="630872AF" w:rsidR="0079570B" w:rsidRPr="00793F2E" w:rsidRDefault="005E29C0"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528140506"/>
                <w:placeholder>
                  <w:docPart w:val="4D1524954310421FA0E3FA059C531E81"/>
                </w:placeholder>
                <w:text/>
              </w:sdtPr>
              <w:sdtEndPr/>
              <w:sdtContent>
                <w:r w:rsidR="0079570B" w:rsidRPr="00793F2E">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661504786"/>
            <w:placeholder>
              <w:docPart w:val="A33A7203FD58418484CBAF614706B9E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8C845FC" w14:textId="04012587" w:rsidR="0079570B" w:rsidRPr="00793F2E" w:rsidRDefault="0079570B" w:rsidP="0079570B">
                <w:pPr>
                  <w:pStyle w:val="BodyTextNoSpacing"/>
                  <w:rPr>
                    <w:rFonts w:asciiTheme="minorHAnsi" w:hAnsiTheme="minorHAnsi" w:cstheme="minorHAnsi"/>
                    <w:bCs/>
                    <w:sz w:val="22"/>
                    <w:szCs w:val="22"/>
                  </w:rPr>
                </w:pPr>
                <w:r w:rsidRPr="00793F2E">
                  <w:rPr>
                    <w:rFonts w:asciiTheme="minorHAnsi" w:hAnsiTheme="minorHAnsi" w:cstheme="minorHAnsi"/>
                    <w:sz w:val="22"/>
                    <w:szCs w:val="22"/>
                    <w:lang w:val="en-GB"/>
                  </w:rPr>
                  <w:t>Non-confidential</w:t>
                </w:r>
              </w:p>
            </w:tc>
          </w:sdtContent>
        </w:sdt>
        <w:tc>
          <w:tcPr>
            <w:tcW w:w="7069" w:type="dxa"/>
          </w:tcPr>
          <w:p w14:paraId="6631BF18" w14:textId="55275C94" w:rsidR="0079570B" w:rsidRPr="00793F2E" w:rsidRDefault="00793F2E" w:rsidP="0079570B">
            <w:pPr>
              <w:pStyle w:val="BodyText"/>
              <w:rPr>
                <w:rFonts w:asciiTheme="minorHAnsi" w:hAnsiTheme="minorHAnsi" w:cstheme="minorHAnsi"/>
                <w:bCs/>
                <w:sz w:val="22"/>
                <w:szCs w:val="22"/>
              </w:rPr>
            </w:pPr>
            <w:r w:rsidRPr="00793F2E">
              <w:rPr>
                <w:rFonts w:asciiTheme="minorHAnsi" w:hAnsiTheme="minorHAnsi" w:cstheme="minorHAnsi"/>
                <w:bCs/>
                <w:sz w:val="22"/>
                <w:szCs w:val="22"/>
              </w:rPr>
              <w:t>No</w:t>
            </w:r>
          </w:p>
        </w:tc>
        <w:tc>
          <w:tcPr>
            <w:tcW w:w="3752" w:type="dxa"/>
            <w:shd w:val="clear" w:color="auto" w:fill="E2EFD9" w:themeFill="accent6" w:themeFillTint="33"/>
          </w:tcPr>
          <w:p w14:paraId="1D7CE0CD" w14:textId="77777777" w:rsidR="0079570B" w:rsidRPr="00DC6F16" w:rsidRDefault="0079570B" w:rsidP="0079570B">
            <w:pPr>
              <w:pStyle w:val="BodyText"/>
              <w:rPr>
                <w:rFonts w:asciiTheme="minorHAnsi" w:hAnsiTheme="minorHAnsi" w:cstheme="minorHAnsi"/>
                <w:bCs/>
                <w:sz w:val="22"/>
                <w:szCs w:val="22"/>
              </w:rPr>
            </w:pPr>
          </w:p>
        </w:tc>
      </w:tr>
      <w:tr w:rsidR="0079570B" w:rsidRPr="007A0F4A" w14:paraId="1CBEBCD9" w14:textId="77777777" w:rsidTr="00CB4030">
        <w:tc>
          <w:tcPr>
            <w:tcW w:w="14081" w:type="dxa"/>
            <w:gridSpan w:val="4"/>
            <w:shd w:val="clear" w:color="auto" w:fill="E2EFD9" w:themeFill="accent6" w:themeFillTint="33"/>
          </w:tcPr>
          <w:p w14:paraId="1C0F9473"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lastRenderedPageBreak/>
              <w:t xml:space="preserve">Working Group Conclusions: </w:t>
            </w:r>
          </w:p>
        </w:tc>
      </w:tr>
    </w:tbl>
    <w:p w14:paraId="27814402" w14:textId="77777777" w:rsidR="00C65544" w:rsidRDefault="00C65544" w:rsidP="00850564">
      <w:pPr>
        <w:rPr>
          <w:rFonts w:cstheme="minorHAnsi"/>
          <w:b/>
        </w:rPr>
      </w:pPr>
    </w:p>
    <w:p w14:paraId="6FD97EE7"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6D165819"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8DCAF4E"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253E215F"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B9311C7"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41DD816" w14:textId="56472E46" w:rsidR="00C65544" w:rsidRPr="00ED4FE2" w:rsidRDefault="0014414F" w:rsidP="007050EE">
            <w:pPr>
              <w:pStyle w:val="BodyTextNoSpacing"/>
              <w:numPr>
                <w:ilvl w:val="0"/>
                <w:numId w:val="3"/>
              </w:numPr>
              <w:rPr>
                <w:rFonts w:asciiTheme="minorHAnsi" w:hAnsiTheme="minorHAnsi" w:cstheme="minorHAnsi"/>
                <w:bCs/>
                <w:sz w:val="22"/>
                <w:szCs w:val="22"/>
              </w:rPr>
            </w:pPr>
            <w:r w:rsidRPr="0014414F">
              <w:rPr>
                <w:rFonts w:asciiTheme="minorHAnsi" w:hAnsiTheme="minorHAnsi" w:cstheme="minorHAnsi"/>
                <w:bCs/>
                <w:sz w:val="22"/>
                <w:szCs w:val="22"/>
                <w:lang w:val="en-GB"/>
              </w:rPr>
              <w:t>What date do you believe this change proposal should be implemented? Please provide rationale</w:t>
            </w:r>
            <w:r w:rsidR="00C65544" w:rsidRPr="00850564">
              <w:rPr>
                <w:rFonts w:asciiTheme="minorHAnsi" w:hAnsiTheme="minorHAnsi" w:cstheme="minorHAnsi"/>
                <w:bCs/>
                <w:sz w:val="22"/>
                <w:szCs w:val="22"/>
                <w:lang w:val="en-GB"/>
              </w:rPr>
              <w:t>?</w:t>
            </w:r>
          </w:p>
        </w:tc>
        <w:tc>
          <w:tcPr>
            <w:tcW w:w="3752" w:type="dxa"/>
            <w:shd w:val="clear" w:color="auto" w:fill="E2EFD9" w:themeFill="accent6" w:themeFillTint="33"/>
          </w:tcPr>
          <w:p w14:paraId="77F780D5"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48762DD8" w14:textId="77777777" w:rsidTr="00CB4030">
        <w:sdt>
          <w:sdtPr>
            <w:rPr>
              <w:rFonts w:asciiTheme="minorHAnsi" w:hAnsiTheme="minorHAnsi" w:cstheme="minorHAnsi"/>
              <w:b/>
              <w:bCs/>
              <w:sz w:val="22"/>
              <w:szCs w:val="22"/>
            </w:rPr>
            <w:alias w:val="Organisation"/>
            <w:tag w:val="organisation"/>
            <w:id w:val="-715350856"/>
            <w:placeholder>
              <w:docPart w:val="AE145BC62FBB4954B56E35B522AA5A64"/>
            </w:placeholder>
            <w:text/>
          </w:sdtPr>
          <w:sdtEndPr/>
          <w:sdtContent>
            <w:tc>
              <w:tcPr>
                <w:tcW w:w="1730" w:type="dxa"/>
              </w:tcPr>
              <w:p w14:paraId="0D3EA681" w14:textId="5463822D" w:rsidR="008E7E7A" w:rsidRPr="00B86628" w:rsidRDefault="008E7E7A" w:rsidP="008E7E7A">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524854351"/>
            <w:placeholder>
              <w:docPart w:val="C5CDA56B0AA6488E81F62316AD4F164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865A3C" w14:textId="672A7E18" w:rsidR="008E7E7A" w:rsidRPr="00B86628" w:rsidRDefault="008E7E7A" w:rsidP="008E7E7A">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840928E" w14:textId="33F0F9EC" w:rsidR="008E7E7A" w:rsidRPr="00B86628" w:rsidRDefault="0014414F" w:rsidP="008E7E7A">
            <w:pPr>
              <w:pStyle w:val="BodyText"/>
              <w:rPr>
                <w:rFonts w:asciiTheme="minorHAnsi" w:hAnsiTheme="minorHAnsi" w:cstheme="minorHAnsi"/>
                <w:bCs/>
                <w:sz w:val="22"/>
                <w:szCs w:val="22"/>
                <w:lang w:val="en-GB"/>
              </w:rPr>
            </w:pPr>
            <w:r w:rsidRPr="00B86628">
              <w:rPr>
                <w:rFonts w:asciiTheme="minorHAnsi" w:hAnsiTheme="minorHAnsi" w:cstheme="minorHAnsi"/>
                <w:bCs/>
                <w:sz w:val="22"/>
                <w:szCs w:val="22"/>
                <w:lang w:val="en-GB"/>
              </w:rPr>
              <w:t xml:space="preserve">The change proposal should be implemented once MHHS goes </w:t>
            </w:r>
            <w:proofErr w:type="gramStart"/>
            <w:r w:rsidRPr="00B86628">
              <w:rPr>
                <w:rFonts w:asciiTheme="minorHAnsi" w:hAnsiTheme="minorHAnsi" w:cstheme="minorHAnsi"/>
                <w:bCs/>
                <w:sz w:val="22"/>
                <w:szCs w:val="22"/>
                <w:lang w:val="en-GB"/>
              </w:rPr>
              <w:t>live</w:t>
            </w:r>
            <w:proofErr w:type="gramEnd"/>
            <w:r w:rsidRPr="00B86628">
              <w:rPr>
                <w:rFonts w:asciiTheme="minorHAnsi" w:hAnsiTheme="minorHAnsi" w:cstheme="minorHAnsi"/>
                <w:bCs/>
                <w:sz w:val="22"/>
                <w:szCs w:val="22"/>
                <w:lang w:val="en-GB"/>
              </w:rPr>
              <w:t xml:space="preserve"> and all migration has occurred. We believe each supplier will have their own allotted window in which to migrate their portfolio.</w:t>
            </w:r>
          </w:p>
        </w:tc>
        <w:tc>
          <w:tcPr>
            <w:tcW w:w="3752" w:type="dxa"/>
            <w:shd w:val="clear" w:color="auto" w:fill="E2EFD9" w:themeFill="accent6" w:themeFillTint="33"/>
          </w:tcPr>
          <w:p w14:paraId="20431480" w14:textId="77777777" w:rsidR="008E7E7A" w:rsidRPr="003A67D3" w:rsidRDefault="008E7E7A" w:rsidP="008E7E7A">
            <w:pPr>
              <w:pStyle w:val="BodyText"/>
            </w:pPr>
          </w:p>
        </w:tc>
      </w:tr>
      <w:tr w:rsidR="0007680D" w:rsidRPr="003A67D3" w14:paraId="0F0AFA90" w14:textId="77777777" w:rsidTr="00CB4030">
        <w:sdt>
          <w:sdtPr>
            <w:rPr>
              <w:rFonts w:asciiTheme="minorHAnsi" w:hAnsiTheme="minorHAnsi" w:cstheme="minorHAnsi"/>
              <w:b/>
              <w:bCs/>
              <w:sz w:val="22"/>
              <w:szCs w:val="22"/>
            </w:rPr>
            <w:alias w:val="Organisation"/>
            <w:tag w:val="organisation"/>
            <w:id w:val="-1394115273"/>
            <w:placeholder>
              <w:docPart w:val="002102155CFB4F1688B4E23EA0ADFF39"/>
            </w:placeholder>
            <w:text/>
          </w:sdtPr>
          <w:sdtEndPr/>
          <w:sdtContent>
            <w:tc>
              <w:tcPr>
                <w:tcW w:w="1730" w:type="dxa"/>
              </w:tcPr>
              <w:p w14:paraId="78C98BE9" w14:textId="2FA9CFA5" w:rsidR="0007680D" w:rsidRPr="00B86628" w:rsidRDefault="0007680D" w:rsidP="0007680D">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88438571"/>
            <w:placeholder>
              <w:docPart w:val="48A84E6A4BBA408DBC045221EF1F62F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095EAE" w14:textId="277EC637" w:rsidR="0007680D" w:rsidRPr="00B86628" w:rsidRDefault="0007680D" w:rsidP="0007680D">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6D822EEC" w14:textId="58F86DA6" w:rsidR="0007680D" w:rsidRPr="00B86628" w:rsidRDefault="00920F21" w:rsidP="0007680D">
            <w:pPr>
              <w:pStyle w:val="BodyText"/>
              <w:rPr>
                <w:rFonts w:asciiTheme="minorHAnsi" w:hAnsiTheme="minorHAnsi" w:cstheme="minorHAnsi"/>
                <w:bCs/>
                <w:sz w:val="22"/>
                <w:szCs w:val="22"/>
              </w:rPr>
            </w:pPr>
            <w:r w:rsidRPr="00B86628">
              <w:rPr>
                <w:rFonts w:asciiTheme="minorHAnsi" w:hAnsiTheme="minorHAnsi" w:cstheme="minorHAnsi"/>
                <w:bCs/>
                <w:sz w:val="22"/>
                <w:szCs w:val="22"/>
              </w:rPr>
              <w:t>We do not believe the proposal should be implemented.</w:t>
            </w:r>
          </w:p>
        </w:tc>
        <w:tc>
          <w:tcPr>
            <w:tcW w:w="3752" w:type="dxa"/>
            <w:shd w:val="clear" w:color="auto" w:fill="E2EFD9" w:themeFill="accent6" w:themeFillTint="33"/>
          </w:tcPr>
          <w:p w14:paraId="364EFB49"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38908DAE" w14:textId="77777777" w:rsidTr="00CB4030">
        <w:sdt>
          <w:sdtPr>
            <w:rPr>
              <w:rFonts w:asciiTheme="minorHAnsi" w:hAnsiTheme="minorHAnsi" w:cstheme="minorHAnsi"/>
              <w:b/>
              <w:bCs/>
              <w:sz w:val="22"/>
              <w:szCs w:val="22"/>
            </w:rPr>
            <w:alias w:val="Organisation"/>
            <w:tag w:val="organisation"/>
            <w:id w:val="-2044208202"/>
            <w:placeholder>
              <w:docPart w:val="A6E7540FC53F4243B327EA1B482B9527"/>
            </w:placeholder>
            <w:text/>
          </w:sdtPr>
          <w:sdtEndPr/>
          <w:sdtContent>
            <w:tc>
              <w:tcPr>
                <w:tcW w:w="1730" w:type="dxa"/>
              </w:tcPr>
              <w:p w14:paraId="333B0E07" w14:textId="7EE3B7C3" w:rsidR="00CF7194" w:rsidRPr="00B86628" w:rsidRDefault="00CF7194" w:rsidP="00CF7194">
                <w:pPr>
                  <w:pStyle w:val="BodyTextNoSpacing"/>
                  <w:rPr>
                    <w:rFonts w:asciiTheme="minorHAnsi" w:hAnsiTheme="minorHAnsi" w:cstheme="minorHAnsi"/>
                    <w:b/>
                    <w:bCs/>
                    <w:sz w:val="22"/>
                    <w:szCs w:val="22"/>
                    <w:lang w:val="en-GB"/>
                  </w:rPr>
                </w:pPr>
                <w:r w:rsidRPr="00B86628">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372032499"/>
            <w:placeholder>
              <w:docPart w:val="1A88306DB07D48AE9D92F0152CAE8B6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B95E05B" w14:textId="40ABC034" w:rsidR="00CF7194" w:rsidRPr="00B86628" w:rsidRDefault="00CF7194" w:rsidP="00CF7194">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FCCFDA4" w14:textId="091CA244" w:rsidR="00CF7194" w:rsidRPr="00B86628" w:rsidRDefault="00797714" w:rsidP="00CF7194">
            <w:pPr>
              <w:pStyle w:val="BodyText"/>
              <w:rPr>
                <w:rFonts w:asciiTheme="minorHAnsi" w:hAnsiTheme="minorHAnsi" w:cstheme="minorHAnsi"/>
                <w:bCs/>
                <w:sz w:val="22"/>
                <w:szCs w:val="22"/>
              </w:rPr>
            </w:pPr>
            <w:r w:rsidRPr="00B86628">
              <w:rPr>
                <w:rFonts w:asciiTheme="minorHAnsi" w:hAnsiTheme="minorHAnsi" w:cstheme="minorHAnsi"/>
                <w:bCs/>
                <w:sz w:val="22"/>
                <w:szCs w:val="22"/>
              </w:rPr>
              <w:t>We agree with the WG that this change should be implemented for 1 April 2025, the start of MHHS. As the LC14 charging statements would need to be revised, these would need to be republished no later than 40 calendar days before they take effect (which would be the middle of February 2025).</w:t>
            </w:r>
          </w:p>
        </w:tc>
        <w:tc>
          <w:tcPr>
            <w:tcW w:w="3752" w:type="dxa"/>
            <w:shd w:val="clear" w:color="auto" w:fill="E2EFD9" w:themeFill="accent6" w:themeFillTint="33"/>
          </w:tcPr>
          <w:p w14:paraId="362B5CB6" w14:textId="77777777" w:rsidR="00CF7194" w:rsidRPr="003A67D3" w:rsidRDefault="00CF7194" w:rsidP="00CF7194">
            <w:pPr>
              <w:pStyle w:val="BodyText"/>
              <w:rPr>
                <w:rFonts w:cstheme="minorHAnsi"/>
                <w:bCs/>
              </w:rPr>
            </w:pPr>
          </w:p>
        </w:tc>
      </w:tr>
      <w:tr w:rsidR="002806D6" w:rsidRPr="003A67D3" w14:paraId="0541ED16" w14:textId="77777777" w:rsidTr="00CB4030">
        <w:tc>
          <w:tcPr>
            <w:tcW w:w="1730" w:type="dxa"/>
          </w:tcPr>
          <w:p w14:paraId="426472C5" w14:textId="44CAADA5" w:rsidR="002806D6" w:rsidRPr="00B86628" w:rsidRDefault="002806D6" w:rsidP="002806D6">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380359810"/>
            <w:placeholder>
              <w:docPart w:val="74F6737A350D4662BF74D30DFC3F72D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293D03A" w14:textId="2E746716" w:rsidR="002806D6" w:rsidRPr="00B86628" w:rsidRDefault="002806D6" w:rsidP="002806D6">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1BA800B0" w14:textId="70F35BEF" w:rsidR="002806D6" w:rsidRPr="00B86628" w:rsidRDefault="002729AD" w:rsidP="002806D6">
            <w:pPr>
              <w:pStyle w:val="BodyText"/>
              <w:rPr>
                <w:rFonts w:asciiTheme="minorHAnsi" w:hAnsiTheme="minorHAnsi" w:cstheme="minorHAnsi"/>
                <w:bCs/>
                <w:sz w:val="22"/>
                <w:szCs w:val="22"/>
              </w:rPr>
            </w:pPr>
            <w:r w:rsidRPr="00B86628">
              <w:rPr>
                <w:rFonts w:asciiTheme="minorHAnsi" w:hAnsiTheme="minorHAnsi" w:cstheme="minorHAnsi"/>
                <w:bCs/>
                <w:sz w:val="22"/>
                <w:szCs w:val="22"/>
              </w:rPr>
              <w:t>If this were to be approved it should be implemented as soon as possible.</w:t>
            </w:r>
          </w:p>
        </w:tc>
        <w:tc>
          <w:tcPr>
            <w:tcW w:w="3752" w:type="dxa"/>
            <w:shd w:val="clear" w:color="auto" w:fill="E2EFD9" w:themeFill="accent6" w:themeFillTint="33"/>
          </w:tcPr>
          <w:p w14:paraId="172F1B95" w14:textId="77777777" w:rsidR="002806D6" w:rsidRPr="003A67D3" w:rsidRDefault="002806D6" w:rsidP="002806D6">
            <w:pPr>
              <w:pStyle w:val="BodyText"/>
              <w:rPr>
                <w:rFonts w:cstheme="minorHAnsi"/>
                <w:bCs/>
              </w:rPr>
            </w:pPr>
          </w:p>
        </w:tc>
      </w:tr>
      <w:tr w:rsidR="002C7369" w:rsidRPr="003A67D3" w14:paraId="0C2CC4FC" w14:textId="77777777" w:rsidTr="00CB4030">
        <w:sdt>
          <w:sdtPr>
            <w:rPr>
              <w:rFonts w:asciiTheme="minorHAnsi" w:hAnsiTheme="minorHAnsi" w:cstheme="minorHAnsi"/>
              <w:b/>
              <w:bCs/>
              <w:sz w:val="22"/>
              <w:szCs w:val="22"/>
            </w:rPr>
            <w:alias w:val="Organisation"/>
            <w:tag w:val="organisation"/>
            <w:id w:val="-1971127777"/>
            <w:placeholder>
              <w:docPart w:val="FEE4DCFE626C4AC899DC02088895BE91"/>
            </w:placeholder>
            <w:text/>
          </w:sdtPr>
          <w:sdtEndPr/>
          <w:sdtContent>
            <w:tc>
              <w:tcPr>
                <w:tcW w:w="1730" w:type="dxa"/>
              </w:tcPr>
              <w:p w14:paraId="2519DE6F" w14:textId="0A23EA53" w:rsidR="002C7369" w:rsidRPr="00B86628" w:rsidRDefault="002C7369" w:rsidP="002C7369">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300771725"/>
            <w:placeholder>
              <w:docPart w:val="311F60215108491A8DD2073598DB7BC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C771BB8" w14:textId="0A02EEAF" w:rsidR="002C7369" w:rsidRPr="00B86628" w:rsidRDefault="002C7369" w:rsidP="002C7369">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06F420E" w14:textId="613FACE4" w:rsidR="002C7369" w:rsidRPr="00B86628" w:rsidRDefault="00AB0B11" w:rsidP="002C7369">
            <w:pPr>
              <w:pStyle w:val="BodyText"/>
              <w:rPr>
                <w:rFonts w:asciiTheme="minorHAnsi" w:hAnsiTheme="minorHAnsi" w:cstheme="minorHAnsi"/>
                <w:bCs/>
                <w:sz w:val="22"/>
                <w:szCs w:val="22"/>
              </w:rPr>
            </w:pPr>
            <w:r w:rsidRPr="00B86628">
              <w:rPr>
                <w:rFonts w:asciiTheme="minorHAnsi" w:hAnsiTheme="minorHAnsi" w:cstheme="minorHAnsi"/>
                <w:bCs/>
                <w:sz w:val="22"/>
                <w:szCs w:val="22"/>
              </w:rPr>
              <w:t xml:space="preserve">We do not believe this change proposal should be implemented.  </w:t>
            </w:r>
          </w:p>
        </w:tc>
        <w:tc>
          <w:tcPr>
            <w:tcW w:w="3752" w:type="dxa"/>
            <w:shd w:val="clear" w:color="auto" w:fill="E2EFD9" w:themeFill="accent6" w:themeFillTint="33"/>
          </w:tcPr>
          <w:p w14:paraId="3745CF41" w14:textId="77777777" w:rsidR="002C7369" w:rsidRPr="003A67D3" w:rsidRDefault="002C7369" w:rsidP="002C7369">
            <w:pPr>
              <w:pStyle w:val="BodyText"/>
              <w:rPr>
                <w:rFonts w:cstheme="minorHAnsi"/>
                <w:bCs/>
              </w:rPr>
            </w:pPr>
          </w:p>
        </w:tc>
      </w:tr>
      <w:tr w:rsidR="005342D8" w:rsidRPr="003A67D3" w14:paraId="464F4348" w14:textId="77777777" w:rsidTr="00CB4030">
        <w:sdt>
          <w:sdtPr>
            <w:rPr>
              <w:rFonts w:asciiTheme="minorHAnsi" w:hAnsiTheme="minorHAnsi" w:cstheme="minorHAnsi"/>
              <w:b/>
              <w:bCs/>
              <w:sz w:val="22"/>
              <w:szCs w:val="22"/>
            </w:rPr>
            <w:alias w:val="Organisation"/>
            <w:tag w:val="organisation"/>
            <w:id w:val="327182230"/>
            <w:placeholder>
              <w:docPart w:val="6F97E19B1FF948FBA4BEB5F2085E23FC"/>
            </w:placeholder>
            <w:text/>
          </w:sdtPr>
          <w:sdtEndPr/>
          <w:sdtContent>
            <w:tc>
              <w:tcPr>
                <w:tcW w:w="1730" w:type="dxa"/>
              </w:tcPr>
              <w:p w14:paraId="712F7E5F" w14:textId="60D012B2" w:rsidR="005342D8" w:rsidRPr="00B86628" w:rsidRDefault="005342D8" w:rsidP="005342D8">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931322354"/>
            <w:placeholder>
              <w:docPart w:val="150A3336CC6943F0B6DEFE53F6DEDA7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610020A" w14:textId="34976E80" w:rsidR="005342D8" w:rsidRPr="00B86628" w:rsidRDefault="005342D8" w:rsidP="005342D8">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6F2B1977" w14:textId="763161E5" w:rsidR="005342D8" w:rsidRPr="00B86628" w:rsidRDefault="00CF0F4D" w:rsidP="005342D8">
            <w:pPr>
              <w:pStyle w:val="BodyText"/>
              <w:rPr>
                <w:rFonts w:asciiTheme="minorHAnsi" w:hAnsiTheme="minorHAnsi" w:cstheme="minorHAnsi"/>
                <w:bCs/>
                <w:sz w:val="22"/>
                <w:szCs w:val="22"/>
              </w:rPr>
            </w:pPr>
            <w:r w:rsidRPr="00B86628">
              <w:rPr>
                <w:rFonts w:asciiTheme="minorHAnsi" w:hAnsiTheme="minorHAnsi" w:cstheme="minorHAnsi"/>
                <w:bCs/>
                <w:sz w:val="22"/>
                <w:szCs w:val="22"/>
              </w:rPr>
              <w:t>We support the proposed 1 April 2025 implementation as an Authority approval should give enough lead time for charging statements to be republished as required.</w:t>
            </w:r>
          </w:p>
        </w:tc>
        <w:tc>
          <w:tcPr>
            <w:tcW w:w="3752" w:type="dxa"/>
            <w:shd w:val="clear" w:color="auto" w:fill="E2EFD9" w:themeFill="accent6" w:themeFillTint="33"/>
          </w:tcPr>
          <w:p w14:paraId="637CD048" w14:textId="77777777" w:rsidR="005342D8" w:rsidRPr="003A67D3" w:rsidRDefault="005342D8" w:rsidP="005342D8">
            <w:pPr>
              <w:pStyle w:val="BodyText"/>
              <w:rPr>
                <w:rFonts w:cstheme="minorHAnsi"/>
                <w:bCs/>
              </w:rPr>
            </w:pPr>
          </w:p>
        </w:tc>
      </w:tr>
      <w:tr w:rsidR="00625A74" w:rsidRPr="003A67D3" w14:paraId="1F06112C" w14:textId="77777777" w:rsidTr="00CB4030">
        <w:tc>
          <w:tcPr>
            <w:tcW w:w="1730" w:type="dxa"/>
          </w:tcPr>
          <w:p w14:paraId="66ADACFE" w14:textId="2DDAB6C6" w:rsidR="00625A74" w:rsidRPr="00B86628" w:rsidRDefault="00625A74" w:rsidP="00625A74">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731765350"/>
            <w:placeholder>
              <w:docPart w:val="6FD88233B0224229BE40EC6A95C34B0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FD26BA9" w14:textId="3AA29DED" w:rsidR="00625A74" w:rsidRPr="00B86628" w:rsidRDefault="00625A74" w:rsidP="00625A74">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678EEA3" w14:textId="68B7C270" w:rsidR="00625A74" w:rsidRPr="00B86628" w:rsidRDefault="001A30A2" w:rsidP="00625A74">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We believe it should be rejected and never implemented.</w:t>
            </w:r>
          </w:p>
        </w:tc>
        <w:tc>
          <w:tcPr>
            <w:tcW w:w="3752" w:type="dxa"/>
            <w:shd w:val="clear" w:color="auto" w:fill="E2EFD9" w:themeFill="accent6" w:themeFillTint="33"/>
          </w:tcPr>
          <w:p w14:paraId="5867BE8D" w14:textId="77777777" w:rsidR="00625A74" w:rsidRPr="003A67D3" w:rsidRDefault="00625A74" w:rsidP="00625A74">
            <w:pPr>
              <w:pStyle w:val="BodyText"/>
              <w:rPr>
                <w:rFonts w:cstheme="minorHAnsi"/>
                <w:bCs/>
              </w:rPr>
            </w:pPr>
          </w:p>
        </w:tc>
      </w:tr>
      <w:tr w:rsidR="005E6EE4" w:rsidRPr="003A67D3" w14:paraId="69F713B3" w14:textId="77777777" w:rsidTr="00CB4030">
        <w:tc>
          <w:tcPr>
            <w:tcW w:w="1730" w:type="dxa"/>
          </w:tcPr>
          <w:p w14:paraId="1574E1B4" w14:textId="31B4401C" w:rsidR="005E6EE4" w:rsidRPr="00B86628" w:rsidRDefault="005E6EE4" w:rsidP="005E6EE4">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937252523"/>
            <w:placeholder>
              <w:docPart w:val="936FA54D78EB4919A9240D95F7BD978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0038404" w14:textId="6B0C4557" w:rsidR="005E6EE4" w:rsidRPr="00B86628" w:rsidRDefault="005E6EE4" w:rsidP="005E6EE4">
                <w:pPr>
                  <w:pStyle w:val="BodyTextNoSpacing"/>
                  <w:rPr>
                    <w:rFonts w:asciiTheme="minorHAnsi" w:hAnsiTheme="minorHAnsi" w:cstheme="minorHAnsi"/>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61EC6E2F" w14:textId="1526F30C" w:rsidR="005E6EE4" w:rsidRPr="00B86628" w:rsidRDefault="000616E8" w:rsidP="005E6EE4">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Although we do not agree with this change, should it be approved, we do not believe that 1 April 2025 will give sufficient time to make changes to those charging statements, therefore we would propose April 2026, ahead of MHHS migration in October 2026.</w:t>
            </w:r>
          </w:p>
        </w:tc>
        <w:tc>
          <w:tcPr>
            <w:tcW w:w="3752" w:type="dxa"/>
            <w:shd w:val="clear" w:color="auto" w:fill="E2EFD9" w:themeFill="accent6" w:themeFillTint="33"/>
          </w:tcPr>
          <w:p w14:paraId="464BEE05" w14:textId="77777777" w:rsidR="005E6EE4" w:rsidRPr="003A67D3" w:rsidRDefault="005E6EE4" w:rsidP="005E6EE4">
            <w:pPr>
              <w:pStyle w:val="BodyText"/>
              <w:rPr>
                <w:rFonts w:cstheme="minorHAnsi"/>
                <w:bCs/>
              </w:rPr>
            </w:pPr>
          </w:p>
        </w:tc>
      </w:tr>
      <w:tr w:rsidR="00067C44" w:rsidRPr="003A67D3" w14:paraId="6DE84544" w14:textId="77777777" w:rsidTr="00CB4030">
        <w:sdt>
          <w:sdtPr>
            <w:rPr>
              <w:rFonts w:asciiTheme="minorHAnsi" w:hAnsiTheme="minorHAnsi" w:cstheme="minorHAnsi"/>
              <w:b/>
              <w:bCs/>
              <w:sz w:val="22"/>
              <w:szCs w:val="22"/>
            </w:rPr>
            <w:alias w:val="Organisation"/>
            <w:tag w:val="organisation"/>
            <w:id w:val="-414699531"/>
            <w:placeholder>
              <w:docPart w:val="DDC8BD2C9F6D41DBA7F6423A17EE4346"/>
            </w:placeholder>
            <w:text/>
          </w:sdtPr>
          <w:sdtEndPr/>
          <w:sdtContent>
            <w:tc>
              <w:tcPr>
                <w:tcW w:w="1730" w:type="dxa"/>
              </w:tcPr>
              <w:p w14:paraId="7856F07B" w14:textId="58AC915B" w:rsidR="00067C44" w:rsidRPr="00B86628" w:rsidRDefault="00067C44" w:rsidP="00067C44">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370426635"/>
            <w:placeholder>
              <w:docPart w:val="1734C79A37E8446EBC4C16ED049FB1B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A5497FE" w14:textId="31491C29" w:rsidR="00067C44" w:rsidRPr="00B86628" w:rsidRDefault="00067C44" w:rsidP="00067C44">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tc>
          <w:tcPr>
            <w:tcW w:w="7069" w:type="dxa"/>
          </w:tcPr>
          <w:p w14:paraId="5A57C81C" w14:textId="39C852B4" w:rsidR="00067C44" w:rsidRPr="00B86628" w:rsidRDefault="008835CD" w:rsidP="00067C44">
            <w:pPr>
              <w:pStyle w:val="BodyText"/>
              <w:rPr>
                <w:rFonts w:asciiTheme="minorHAnsi" w:hAnsiTheme="minorHAnsi" w:cstheme="minorHAnsi"/>
                <w:bCs/>
                <w:sz w:val="22"/>
                <w:szCs w:val="22"/>
              </w:rPr>
            </w:pPr>
            <w:r w:rsidRPr="00B86628">
              <w:rPr>
                <w:rFonts w:asciiTheme="minorHAnsi" w:hAnsiTheme="minorHAnsi" w:cstheme="minorHAnsi"/>
                <w:bCs/>
                <w:sz w:val="22"/>
                <w:szCs w:val="22"/>
              </w:rPr>
              <w:t>April 2025 for republishing of charging statements.</w:t>
            </w:r>
          </w:p>
        </w:tc>
        <w:tc>
          <w:tcPr>
            <w:tcW w:w="3752" w:type="dxa"/>
            <w:shd w:val="clear" w:color="auto" w:fill="E2EFD9" w:themeFill="accent6" w:themeFillTint="33"/>
          </w:tcPr>
          <w:p w14:paraId="74A4B608" w14:textId="77777777" w:rsidR="00067C44" w:rsidRPr="003A67D3" w:rsidRDefault="00067C44" w:rsidP="00067C44">
            <w:pPr>
              <w:pStyle w:val="BodyText"/>
              <w:rPr>
                <w:rFonts w:cstheme="minorHAnsi"/>
                <w:bCs/>
              </w:rPr>
            </w:pPr>
          </w:p>
        </w:tc>
      </w:tr>
      <w:tr w:rsidR="00067C44" w:rsidRPr="003A67D3" w14:paraId="6D9D7B82" w14:textId="77777777" w:rsidTr="00CB4030">
        <w:tc>
          <w:tcPr>
            <w:tcW w:w="1730" w:type="dxa"/>
          </w:tcPr>
          <w:p w14:paraId="11896E34" w14:textId="77777777" w:rsidR="00B67719" w:rsidRPr="00B86628" w:rsidRDefault="00B67719" w:rsidP="00B67719">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 xml:space="preserve">Southern Electric Power Distribution plc and Scottish Hydro Electric Power </w:t>
            </w:r>
          </w:p>
          <w:p w14:paraId="5449F094" w14:textId="6055727E" w:rsidR="00067C44" w:rsidRPr="00B86628" w:rsidRDefault="00B67719" w:rsidP="00B67719">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65257583"/>
            <w:placeholder>
              <w:docPart w:val="CE98B22DF2CE424DA0B8D782EC91B20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39F325C" w14:textId="7B0B2FD2" w:rsidR="00067C44" w:rsidRPr="00B86628" w:rsidRDefault="00B67719" w:rsidP="00067C44">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tc>
          <w:tcPr>
            <w:tcW w:w="7069" w:type="dxa"/>
          </w:tcPr>
          <w:p w14:paraId="7D5BD008" w14:textId="3EB9D2F1" w:rsidR="00067C44" w:rsidRPr="00B86628" w:rsidRDefault="00434474" w:rsidP="00067C44">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April 2026 would seem reasonable.</w:t>
            </w:r>
          </w:p>
        </w:tc>
        <w:tc>
          <w:tcPr>
            <w:tcW w:w="3752" w:type="dxa"/>
            <w:shd w:val="clear" w:color="auto" w:fill="E2EFD9" w:themeFill="accent6" w:themeFillTint="33"/>
          </w:tcPr>
          <w:p w14:paraId="4648B03A" w14:textId="77777777" w:rsidR="00067C44" w:rsidRPr="003A67D3" w:rsidRDefault="00067C44" w:rsidP="00067C44">
            <w:pPr>
              <w:pStyle w:val="BodyText"/>
              <w:rPr>
                <w:rFonts w:cstheme="minorHAnsi"/>
                <w:bCs/>
              </w:rPr>
            </w:pPr>
          </w:p>
        </w:tc>
      </w:tr>
      <w:tr w:rsidR="001E70A5" w:rsidRPr="003A67D3" w14:paraId="691519C6" w14:textId="77777777" w:rsidTr="00CB4030">
        <w:tc>
          <w:tcPr>
            <w:tcW w:w="1730" w:type="dxa"/>
          </w:tcPr>
          <w:p w14:paraId="6B4669B3" w14:textId="7882ECD7" w:rsidR="001E70A5" w:rsidRPr="00B86628" w:rsidRDefault="001E70A5" w:rsidP="00B86628">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418796695"/>
            <w:placeholder>
              <w:docPart w:val="B991031513A644538B93DF01E76AF76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751D5EB" w14:textId="51C4E984" w:rsidR="001E70A5" w:rsidRPr="00B86628" w:rsidRDefault="001E70A5" w:rsidP="001E70A5">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tc>
          <w:tcPr>
            <w:tcW w:w="7069" w:type="dxa"/>
          </w:tcPr>
          <w:p w14:paraId="69883C69" w14:textId="1E4BF837" w:rsidR="001E70A5" w:rsidRPr="00B86628" w:rsidRDefault="00CE78B8" w:rsidP="001E70A5">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We do not believe this change should be implemented in its current form.</w:t>
            </w:r>
          </w:p>
        </w:tc>
        <w:tc>
          <w:tcPr>
            <w:tcW w:w="3752" w:type="dxa"/>
            <w:shd w:val="clear" w:color="auto" w:fill="E2EFD9" w:themeFill="accent6" w:themeFillTint="33"/>
          </w:tcPr>
          <w:p w14:paraId="2A827026" w14:textId="77777777" w:rsidR="001E70A5" w:rsidRPr="003A67D3" w:rsidRDefault="001E70A5" w:rsidP="001E70A5">
            <w:pPr>
              <w:pStyle w:val="BodyText"/>
              <w:rPr>
                <w:rFonts w:cstheme="minorHAnsi"/>
                <w:bCs/>
              </w:rPr>
            </w:pPr>
          </w:p>
        </w:tc>
      </w:tr>
      <w:tr w:rsidR="0079570B" w:rsidRPr="003A67D3" w14:paraId="5B06051A" w14:textId="77777777" w:rsidTr="00CB4030">
        <w:tc>
          <w:tcPr>
            <w:tcW w:w="1730" w:type="dxa"/>
          </w:tcPr>
          <w:p w14:paraId="2C949D69" w14:textId="4B2A2969" w:rsidR="0079570B" w:rsidRPr="00B86628" w:rsidRDefault="005E29C0"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083030679"/>
                <w:placeholder>
                  <w:docPart w:val="2F912481697A42F3BDC08EB481F03CF7"/>
                </w:placeholder>
                <w:text/>
              </w:sdtPr>
              <w:sdtEndPr/>
              <w:sdtContent>
                <w:r w:rsidR="0079570B" w:rsidRPr="00B86628">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613932158"/>
            <w:placeholder>
              <w:docPart w:val="4882F9BFFE4147B495708901CB074F2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C679E75" w14:textId="6C582C67" w:rsidR="0079570B" w:rsidRPr="00B86628" w:rsidRDefault="0079570B" w:rsidP="0079570B">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sdt>
          <w:sdtPr>
            <w:rPr>
              <w:rFonts w:cstheme="minorHAnsi"/>
            </w:rPr>
            <w:tag w:val="dcusa_response4"/>
            <w:id w:val="1586042516"/>
            <w:placeholder>
              <w:docPart w:val="7710047E86CB4D30AB829CB4A7D08A06"/>
            </w:placeholder>
          </w:sdtPr>
          <w:sdtEndPr/>
          <w:sdtContent>
            <w:tc>
              <w:tcPr>
                <w:tcW w:w="7069" w:type="dxa"/>
              </w:tcPr>
              <w:p w14:paraId="0E36DC21" w14:textId="3C354877" w:rsidR="0079570B" w:rsidRPr="00B86628" w:rsidRDefault="00B86628" w:rsidP="0079570B">
                <w:pPr>
                  <w:pStyle w:val="BodyText"/>
                  <w:rPr>
                    <w:rFonts w:asciiTheme="minorHAnsi" w:hAnsiTheme="minorHAnsi" w:cstheme="minorHAnsi"/>
                    <w:bCs/>
                    <w:sz w:val="22"/>
                    <w:szCs w:val="22"/>
                  </w:rPr>
                </w:pPr>
                <w:r w:rsidRPr="00B86628">
                  <w:rPr>
                    <w:rFonts w:asciiTheme="minorHAnsi" w:hAnsiTheme="minorHAnsi" w:cstheme="minorHAnsi"/>
                    <w:sz w:val="22"/>
                    <w:szCs w:val="22"/>
                  </w:rPr>
                  <w:t>If implemented it should be from the settlement date when MHHS settlement timetable is implemented, to minimise changes on backstop (from 6 years to 14 months to 4 months).</w:t>
                </w:r>
              </w:p>
            </w:tc>
          </w:sdtContent>
        </w:sdt>
        <w:tc>
          <w:tcPr>
            <w:tcW w:w="3752" w:type="dxa"/>
            <w:shd w:val="clear" w:color="auto" w:fill="E2EFD9" w:themeFill="accent6" w:themeFillTint="33"/>
          </w:tcPr>
          <w:p w14:paraId="69A7877F" w14:textId="77777777" w:rsidR="0079570B" w:rsidRPr="003A67D3" w:rsidRDefault="0079570B" w:rsidP="0079570B">
            <w:pPr>
              <w:pStyle w:val="BodyText"/>
              <w:rPr>
                <w:rFonts w:cstheme="minorHAnsi"/>
                <w:bCs/>
              </w:rPr>
            </w:pPr>
          </w:p>
        </w:tc>
      </w:tr>
      <w:tr w:rsidR="0079570B" w:rsidRPr="007A0F4A" w14:paraId="13C4D4BA" w14:textId="77777777" w:rsidTr="00CB4030">
        <w:tc>
          <w:tcPr>
            <w:tcW w:w="14081" w:type="dxa"/>
            <w:gridSpan w:val="4"/>
            <w:shd w:val="clear" w:color="auto" w:fill="E2EFD9" w:themeFill="accent6" w:themeFillTint="33"/>
          </w:tcPr>
          <w:p w14:paraId="1C9824B4"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lastRenderedPageBreak/>
              <w:t xml:space="preserve">Working Group Conclusions: </w:t>
            </w:r>
          </w:p>
        </w:tc>
      </w:tr>
    </w:tbl>
    <w:p w14:paraId="6EE175F1" w14:textId="77777777" w:rsidR="00C65544" w:rsidRDefault="00C65544" w:rsidP="00850564">
      <w:pPr>
        <w:rPr>
          <w:rFonts w:cstheme="minorHAnsi"/>
          <w:b/>
        </w:rPr>
      </w:pPr>
    </w:p>
    <w:p w14:paraId="77D84459" w14:textId="77777777" w:rsidR="008E7E7A" w:rsidRDefault="008E7E7A" w:rsidP="00850564">
      <w:pPr>
        <w:rPr>
          <w:rFonts w:cstheme="minorHAnsi"/>
          <w:b/>
        </w:rPr>
      </w:pPr>
    </w:p>
    <w:tbl>
      <w:tblPr>
        <w:tblStyle w:val="ElectralinkResponseTable"/>
        <w:tblW w:w="14194" w:type="dxa"/>
        <w:tblInd w:w="-5" w:type="dxa"/>
        <w:tblLayout w:type="fixed"/>
        <w:tblLook w:val="04A0" w:firstRow="1" w:lastRow="0" w:firstColumn="1" w:lastColumn="0" w:noHBand="0" w:noVBand="1"/>
      </w:tblPr>
      <w:tblGrid>
        <w:gridCol w:w="1843"/>
        <w:gridCol w:w="1530"/>
        <w:gridCol w:w="29"/>
        <w:gridCol w:w="7088"/>
        <w:gridCol w:w="3685"/>
        <w:gridCol w:w="19"/>
      </w:tblGrid>
      <w:tr w:rsidR="008E7E7A" w:rsidRPr="007A0F4A" w14:paraId="4B22082D" w14:textId="77777777" w:rsidTr="00B86628">
        <w:trPr>
          <w:cnfStyle w:val="100000000000" w:firstRow="1" w:lastRow="0" w:firstColumn="0" w:lastColumn="0" w:oddVBand="0" w:evenVBand="0" w:oddHBand="0" w:evenHBand="0" w:firstRowFirstColumn="0" w:firstRowLastColumn="0" w:lastRowFirstColumn="0" w:lastRowLastColumn="0"/>
        </w:trPr>
        <w:tc>
          <w:tcPr>
            <w:tcW w:w="1843" w:type="dxa"/>
            <w:shd w:val="clear" w:color="auto" w:fill="E2EFD9" w:themeFill="accent6" w:themeFillTint="33"/>
          </w:tcPr>
          <w:p w14:paraId="0CC4968A" w14:textId="77777777" w:rsidR="008E7E7A" w:rsidRPr="007A0F4A" w:rsidRDefault="008E7E7A"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CCFEC7E" w14:textId="77777777" w:rsidR="008E7E7A" w:rsidRPr="007A0F4A" w:rsidRDefault="008E7E7A"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FB09F19" w14:textId="77777777" w:rsidR="008E7E7A" w:rsidRPr="007A0F4A" w:rsidRDefault="008E7E7A"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7" w:type="dxa"/>
            <w:gridSpan w:val="2"/>
            <w:shd w:val="clear" w:color="auto" w:fill="E2EFD9" w:themeFill="accent6" w:themeFillTint="33"/>
          </w:tcPr>
          <w:p w14:paraId="35D46FB4" w14:textId="3D4F9DCF" w:rsidR="008E7E7A" w:rsidRPr="00ED4FE2" w:rsidRDefault="008E7E7A" w:rsidP="008E7E7A">
            <w:pPr>
              <w:pStyle w:val="BodyTextNoSpacing"/>
              <w:numPr>
                <w:ilvl w:val="0"/>
                <w:numId w:val="3"/>
              </w:numPr>
              <w:rPr>
                <w:rFonts w:asciiTheme="minorHAnsi" w:hAnsiTheme="minorHAnsi" w:cstheme="minorHAnsi"/>
                <w:bCs/>
                <w:sz w:val="22"/>
                <w:szCs w:val="22"/>
              </w:rPr>
            </w:pPr>
            <w:r w:rsidRPr="00AD65D4">
              <w:rPr>
                <w:rFonts w:asciiTheme="minorHAnsi" w:hAnsiTheme="minorHAnsi" w:cstheme="minorHAnsi"/>
                <w:bCs/>
                <w:sz w:val="22"/>
                <w:szCs w:val="22"/>
                <w:lang w:val="en-GB"/>
              </w:rPr>
              <w:t>Do you have any other comments</w:t>
            </w:r>
            <w:r w:rsidRPr="00850564">
              <w:rPr>
                <w:rFonts w:asciiTheme="minorHAnsi" w:hAnsiTheme="minorHAnsi" w:cstheme="minorHAnsi"/>
                <w:bCs/>
                <w:sz w:val="22"/>
                <w:szCs w:val="22"/>
                <w:lang w:val="en-GB"/>
              </w:rPr>
              <w:t>?</w:t>
            </w:r>
          </w:p>
        </w:tc>
        <w:tc>
          <w:tcPr>
            <w:tcW w:w="3704" w:type="dxa"/>
            <w:gridSpan w:val="2"/>
            <w:shd w:val="clear" w:color="auto" w:fill="E2EFD9" w:themeFill="accent6" w:themeFillTint="33"/>
          </w:tcPr>
          <w:p w14:paraId="31CE1C57" w14:textId="77777777" w:rsidR="008E7E7A" w:rsidRPr="007A0F4A" w:rsidRDefault="008E7E7A"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71FB7F7D" w14:textId="77777777" w:rsidTr="00B86628">
        <w:trPr>
          <w:gridAfter w:val="1"/>
          <w:wAfter w:w="19" w:type="dxa"/>
        </w:trPr>
        <w:sdt>
          <w:sdtPr>
            <w:rPr>
              <w:rFonts w:asciiTheme="minorHAnsi" w:hAnsiTheme="minorHAnsi" w:cstheme="minorHAnsi"/>
              <w:b/>
              <w:bCs/>
              <w:sz w:val="22"/>
              <w:szCs w:val="22"/>
            </w:rPr>
            <w:alias w:val="Organisation"/>
            <w:tag w:val="organisation"/>
            <w:id w:val="-1981918017"/>
            <w:placeholder>
              <w:docPart w:val="A471751D7F794E06B9506A176C4DCD04"/>
            </w:placeholder>
            <w:text/>
          </w:sdtPr>
          <w:sdtEndPr/>
          <w:sdtContent>
            <w:tc>
              <w:tcPr>
                <w:tcW w:w="1843" w:type="dxa"/>
              </w:tcPr>
              <w:p w14:paraId="73A086A1" w14:textId="77777777" w:rsidR="008E7E7A" w:rsidRPr="00600E18" w:rsidRDefault="008E7E7A" w:rsidP="00B8662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2090912655"/>
            <w:placeholder>
              <w:docPart w:val="1873DE1D683D4450B3B38D40E352C45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7059B7FC" w14:textId="77777777" w:rsidR="008E7E7A" w:rsidRPr="00600E18" w:rsidRDefault="008E7E7A" w:rsidP="00CB4030">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3CF43529" w14:textId="0F01305E" w:rsidR="008E7E7A" w:rsidRPr="00600E18" w:rsidRDefault="0014414F" w:rsidP="00CB4030">
            <w:pPr>
              <w:pStyle w:val="BodyText"/>
              <w:rPr>
                <w:rFonts w:asciiTheme="minorHAnsi" w:hAnsiTheme="minorHAnsi" w:cstheme="minorHAnsi"/>
                <w:bCs/>
                <w:sz w:val="22"/>
                <w:szCs w:val="22"/>
                <w:lang w:val="en-GB"/>
              </w:rPr>
            </w:pPr>
            <w:r w:rsidRPr="00600E18">
              <w:rPr>
                <w:rFonts w:asciiTheme="minorHAnsi" w:hAnsiTheme="minorHAnsi" w:cstheme="minorHAnsi"/>
                <w:bCs/>
                <w:sz w:val="22"/>
                <w:szCs w:val="22"/>
                <w:lang w:val="en-GB"/>
              </w:rPr>
              <w:t xml:space="preserve">As previously </w:t>
            </w:r>
            <w:proofErr w:type="gramStart"/>
            <w:r w:rsidRPr="00600E18">
              <w:rPr>
                <w:rFonts w:asciiTheme="minorHAnsi" w:hAnsiTheme="minorHAnsi" w:cstheme="minorHAnsi"/>
                <w:bCs/>
                <w:sz w:val="22"/>
                <w:szCs w:val="22"/>
                <w:lang w:val="en-GB"/>
              </w:rPr>
              <w:t>stated</w:t>
            </w:r>
            <w:proofErr w:type="gramEnd"/>
            <w:r w:rsidRPr="00600E18">
              <w:rPr>
                <w:rFonts w:asciiTheme="minorHAnsi" w:hAnsiTheme="minorHAnsi" w:cstheme="minorHAnsi"/>
                <w:bCs/>
                <w:sz w:val="22"/>
                <w:szCs w:val="22"/>
                <w:lang w:val="en-GB"/>
              </w:rPr>
              <w:t xml:space="preserve"> we understand the rationale of this change and support it.  </w:t>
            </w:r>
            <w:proofErr w:type="gramStart"/>
            <w:r w:rsidRPr="00600E18">
              <w:rPr>
                <w:rFonts w:asciiTheme="minorHAnsi" w:hAnsiTheme="minorHAnsi" w:cstheme="minorHAnsi"/>
                <w:bCs/>
                <w:sz w:val="22"/>
                <w:szCs w:val="22"/>
                <w:lang w:val="en-GB"/>
              </w:rPr>
              <w:t>However</w:t>
            </w:r>
            <w:proofErr w:type="gramEnd"/>
            <w:r w:rsidRPr="00600E18">
              <w:rPr>
                <w:rFonts w:asciiTheme="minorHAnsi" w:hAnsiTheme="minorHAnsi" w:cstheme="minorHAnsi"/>
                <w:bCs/>
                <w:sz w:val="22"/>
                <w:szCs w:val="22"/>
                <w:lang w:val="en-GB"/>
              </w:rPr>
              <w:t xml:space="preserve"> we believe there may be a requirement to maintain our records for 6 years for potential HMRC requirements.</w:t>
            </w:r>
          </w:p>
        </w:tc>
        <w:tc>
          <w:tcPr>
            <w:tcW w:w="3685" w:type="dxa"/>
            <w:shd w:val="clear" w:color="auto" w:fill="E2EFD9" w:themeFill="accent6" w:themeFillTint="33"/>
          </w:tcPr>
          <w:p w14:paraId="7FA82E0C" w14:textId="77777777" w:rsidR="008E7E7A" w:rsidRPr="003A67D3" w:rsidRDefault="008E7E7A" w:rsidP="00CB4030">
            <w:pPr>
              <w:pStyle w:val="BodyText"/>
            </w:pPr>
          </w:p>
        </w:tc>
      </w:tr>
      <w:tr w:rsidR="0007680D" w:rsidRPr="003A67D3" w14:paraId="5D22DC18" w14:textId="77777777" w:rsidTr="00B86628">
        <w:trPr>
          <w:gridAfter w:val="1"/>
          <w:wAfter w:w="19" w:type="dxa"/>
        </w:trPr>
        <w:sdt>
          <w:sdtPr>
            <w:rPr>
              <w:rFonts w:asciiTheme="minorHAnsi" w:hAnsiTheme="minorHAnsi" w:cstheme="minorHAnsi"/>
              <w:b/>
              <w:bCs/>
              <w:sz w:val="22"/>
              <w:szCs w:val="22"/>
            </w:rPr>
            <w:alias w:val="Organisation"/>
            <w:tag w:val="organisation"/>
            <w:id w:val="-1450467488"/>
            <w:placeholder>
              <w:docPart w:val="309A4F43CC624CD9ACB1E18B7FFD398A"/>
            </w:placeholder>
            <w:text/>
          </w:sdtPr>
          <w:sdtEndPr/>
          <w:sdtContent>
            <w:tc>
              <w:tcPr>
                <w:tcW w:w="1843" w:type="dxa"/>
              </w:tcPr>
              <w:p w14:paraId="5856C56F" w14:textId="1EB88E69" w:rsidR="0007680D" w:rsidRPr="00600E18" w:rsidRDefault="0007680D"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802756982"/>
            <w:placeholder>
              <w:docPart w:val="84EF921077444CF0AA6B542077093A5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13E12A3D" w14:textId="3927F692" w:rsidR="0007680D" w:rsidRPr="00600E18" w:rsidRDefault="0007680D"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401E23C0" w14:textId="7CDE022D" w:rsidR="0007680D" w:rsidRPr="00600E18" w:rsidRDefault="006E48EC"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r w:rsidR="00790914" w:rsidRPr="00600E18">
              <w:rPr>
                <w:rFonts w:asciiTheme="minorHAnsi" w:hAnsiTheme="minorHAnsi" w:cstheme="minorHAnsi"/>
                <w:bCs/>
                <w:sz w:val="22"/>
                <w:szCs w:val="22"/>
              </w:rPr>
              <w:t>.</w:t>
            </w:r>
          </w:p>
        </w:tc>
        <w:tc>
          <w:tcPr>
            <w:tcW w:w="3685" w:type="dxa"/>
            <w:shd w:val="clear" w:color="auto" w:fill="E2EFD9" w:themeFill="accent6" w:themeFillTint="33"/>
          </w:tcPr>
          <w:p w14:paraId="5F4E626D" w14:textId="77777777" w:rsidR="0007680D" w:rsidRPr="003A67D3" w:rsidRDefault="0007680D" w:rsidP="0007680D">
            <w:pPr>
              <w:pStyle w:val="BodyText"/>
              <w:rPr>
                <w:rFonts w:asciiTheme="minorHAnsi" w:hAnsiTheme="minorHAnsi" w:cstheme="minorHAnsi"/>
                <w:bCs/>
                <w:sz w:val="22"/>
                <w:szCs w:val="22"/>
                <w:lang w:val="en-GB"/>
              </w:rPr>
            </w:pPr>
          </w:p>
        </w:tc>
      </w:tr>
      <w:tr w:rsidR="0007680D" w:rsidRPr="003A67D3" w14:paraId="6815C565" w14:textId="77777777" w:rsidTr="00B86628">
        <w:trPr>
          <w:gridAfter w:val="1"/>
          <w:wAfter w:w="19" w:type="dxa"/>
        </w:trPr>
        <w:sdt>
          <w:sdtPr>
            <w:rPr>
              <w:rFonts w:asciiTheme="minorHAnsi" w:hAnsiTheme="minorHAnsi" w:cstheme="minorHAnsi"/>
              <w:b/>
              <w:bCs/>
              <w:sz w:val="22"/>
              <w:szCs w:val="22"/>
            </w:rPr>
            <w:alias w:val="Organisation"/>
            <w:tag w:val="organisation"/>
            <w:id w:val="-462895973"/>
            <w:placeholder>
              <w:docPart w:val="8081BA1AB55C4E15A4B97D304E535B66"/>
            </w:placeholder>
            <w:text/>
          </w:sdtPr>
          <w:sdtEndPr/>
          <w:sdtContent>
            <w:tc>
              <w:tcPr>
                <w:tcW w:w="1843" w:type="dxa"/>
              </w:tcPr>
              <w:p w14:paraId="1D625F29" w14:textId="617BE283" w:rsidR="0007680D" w:rsidRPr="00600E18" w:rsidRDefault="00CF7194" w:rsidP="00600E18">
                <w:pPr>
                  <w:pStyle w:val="BodyTextNoSpacing"/>
                  <w:rPr>
                    <w:rFonts w:asciiTheme="minorHAnsi" w:hAnsiTheme="minorHAnsi" w:cstheme="minorHAnsi"/>
                    <w:b/>
                    <w:bCs/>
                    <w:sz w:val="22"/>
                    <w:szCs w:val="22"/>
                    <w:lang w:val="en-GB"/>
                  </w:rPr>
                </w:pPr>
                <w:r w:rsidRPr="00600E18">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502930036"/>
            <w:placeholder>
              <w:docPart w:val="B47D31D72A134E9094A846D5D9E06DC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61E96496" w14:textId="4B6713DB" w:rsidR="0007680D" w:rsidRPr="00600E18" w:rsidRDefault="00CF7194"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51C4AD47" w14:textId="45F16FC8" w:rsidR="0007680D" w:rsidRPr="00600E18" w:rsidRDefault="000E4449"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01384E05" w14:textId="77777777" w:rsidR="0007680D" w:rsidRPr="003A67D3" w:rsidRDefault="0007680D" w:rsidP="0007680D">
            <w:pPr>
              <w:pStyle w:val="BodyText"/>
              <w:rPr>
                <w:rFonts w:cstheme="minorHAnsi"/>
                <w:bCs/>
              </w:rPr>
            </w:pPr>
          </w:p>
        </w:tc>
      </w:tr>
      <w:tr w:rsidR="0007680D" w:rsidRPr="003A67D3" w14:paraId="592ABB53" w14:textId="77777777" w:rsidTr="00B86628">
        <w:trPr>
          <w:gridAfter w:val="1"/>
          <w:wAfter w:w="19" w:type="dxa"/>
        </w:trPr>
        <w:tc>
          <w:tcPr>
            <w:tcW w:w="1843" w:type="dxa"/>
          </w:tcPr>
          <w:p w14:paraId="26429AA5" w14:textId="416BB658" w:rsidR="0007680D" w:rsidRPr="00600E18" w:rsidRDefault="002806D6"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67699881"/>
            <w:placeholder>
              <w:docPart w:val="1AE875AF40464FDEA368478D6FEF718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643380E9" w14:textId="10034C05" w:rsidR="0007680D" w:rsidRPr="00600E18" w:rsidRDefault="002806D6"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26E543BC" w14:textId="487D03E1" w:rsidR="0007680D" w:rsidRPr="00600E18" w:rsidRDefault="002729AD"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 not at this time.</w:t>
            </w:r>
          </w:p>
        </w:tc>
        <w:tc>
          <w:tcPr>
            <w:tcW w:w="3685" w:type="dxa"/>
            <w:shd w:val="clear" w:color="auto" w:fill="E2EFD9" w:themeFill="accent6" w:themeFillTint="33"/>
          </w:tcPr>
          <w:p w14:paraId="44645C03" w14:textId="77777777" w:rsidR="0007680D" w:rsidRPr="003A67D3" w:rsidRDefault="0007680D" w:rsidP="0007680D">
            <w:pPr>
              <w:pStyle w:val="BodyText"/>
              <w:rPr>
                <w:rFonts w:cstheme="minorHAnsi"/>
                <w:bCs/>
              </w:rPr>
            </w:pPr>
          </w:p>
        </w:tc>
      </w:tr>
      <w:tr w:rsidR="0007680D" w:rsidRPr="003A67D3" w14:paraId="76444E6B" w14:textId="77777777" w:rsidTr="00B86628">
        <w:trPr>
          <w:gridAfter w:val="1"/>
          <w:wAfter w:w="19" w:type="dxa"/>
        </w:trPr>
        <w:sdt>
          <w:sdtPr>
            <w:rPr>
              <w:rFonts w:asciiTheme="minorHAnsi" w:hAnsiTheme="minorHAnsi" w:cstheme="minorHAnsi"/>
              <w:b/>
              <w:bCs/>
              <w:sz w:val="22"/>
              <w:szCs w:val="22"/>
            </w:rPr>
            <w:alias w:val="Organisation"/>
            <w:tag w:val="organisation"/>
            <w:id w:val="548730719"/>
            <w:placeholder>
              <w:docPart w:val="009D8094D0DC4E889830E3F5B1E9A57A"/>
            </w:placeholder>
            <w:text/>
          </w:sdtPr>
          <w:sdtEndPr/>
          <w:sdtContent>
            <w:tc>
              <w:tcPr>
                <w:tcW w:w="1843" w:type="dxa"/>
              </w:tcPr>
              <w:p w14:paraId="57614FFE" w14:textId="3B55C05B" w:rsidR="0007680D" w:rsidRPr="00600E18" w:rsidRDefault="006555AB"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294714635"/>
            <w:placeholder>
              <w:docPart w:val="C4AA48516F4F4D5FAFC439151CF255F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4B46B23E" w14:textId="2A773329" w:rsidR="0007680D" w:rsidRPr="00600E18" w:rsidRDefault="006555AB"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7230CEBC" w14:textId="2828D974" w:rsidR="0007680D" w:rsidRPr="00600E18" w:rsidRDefault="00A96862"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5577F6CF" w14:textId="77777777" w:rsidR="0007680D" w:rsidRPr="003A67D3" w:rsidRDefault="0007680D" w:rsidP="0007680D">
            <w:pPr>
              <w:pStyle w:val="BodyText"/>
              <w:rPr>
                <w:rFonts w:cstheme="minorHAnsi"/>
                <w:bCs/>
              </w:rPr>
            </w:pPr>
          </w:p>
        </w:tc>
      </w:tr>
      <w:tr w:rsidR="0007680D" w:rsidRPr="003A67D3" w14:paraId="216D11F7" w14:textId="77777777" w:rsidTr="00B86628">
        <w:trPr>
          <w:gridAfter w:val="1"/>
          <w:wAfter w:w="19" w:type="dxa"/>
        </w:trPr>
        <w:sdt>
          <w:sdtPr>
            <w:rPr>
              <w:rFonts w:asciiTheme="minorHAnsi" w:hAnsiTheme="minorHAnsi" w:cstheme="minorHAnsi"/>
              <w:b/>
              <w:bCs/>
              <w:sz w:val="22"/>
              <w:szCs w:val="22"/>
            </w:rPr>
            <w:alias w:val="Organisation"/>
            <w:tag w:val="organisation"/>
            <w:id w:val="-567110498"/>
            <w:placeholder>
              <w:docPart w:val="79AF6C8002634B4BA7B04CACC8C1B231"/>
            </w:placeholder>
            <w:text/>
          </w:sdtPr>
          <w:sdtEndPr/>
          <w:sdtContent>
            <w:tc>
              <w:tcPr>
                <w:tcW w:w="1843" w:type="dxa"/>
              </w:tcPr>
              <w:p w14:paraId="35815C4D" w14:textId="6AA41FD1" w:rsidR="0007680D" w:rsidRPr="00600E18" w:rsidRDefault="005342D8"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787038914"/>
            <w:placeholder>
              <w:docPart w:val="F80F1A1242FC41F8A8E0641D68D5AF9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3EBED282" w14:textId="7BB0B5BA" w:rsidR="0007680D" w:rsidRPr="00600E18" w:rsidRDefault="005342D8"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399EAB94" w14:textId="17FDE298" w:rsidR="0007680D" w:rsidRPr="00600E18" w:rsidRDefault="003440DD"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None.</w:t>
            </w:r>
          </w:p>
        </w:tc>
        <w:tc>
          <w:tcPr>
            <w:tcW w:w="3685" w:type="dxa"/>
            <w:shd w:val="clear" w:color="auto" w:fill="E2EFD9" w:themeFill="accent6" w:themeFillTint="33"/>
          </w:tcPr>
          <w:p w14:paraId="17292B41" w14:textId="77777777" w:rsidR="0007680D" w:rsidRPr="003A67D3" w:rsidRDefault="0007680D" w:rsidP="0007680D">
            <w:pPr>
              <w:pStyle w:val="BodyText"/>
              <w:rPr>
                <w:rFonts w:cstheme="minorHAnsi"/>
                <w:bCs/>
              </w:rPr>
            </w:pPr>
          </w:p>
        </w:tc>
      </w:tr>
      <w:tr w:rsidR="0007680D" w:rsidRPr="003A67D3" w14:paraId="1C501ABE" w14:textId="77777777" w:rsidTr="00B86628">
        <w:trPr>
          <w:gridAfter w:val="1"/>
          <w:wAfter w:w="19" w:type="dxa"/>
        </w:trPr>
        <w:tc>
          <w:tcPr>
            <w:tcW w:w="1843" w:type="dxa"/>
          </w:tcPr>
          <w:p w14:paraId="7056F0CB" w14:textId="2CAE5645" w:rsidR="0007680D" w:rsidRPr="00600E18" w:rsidRDefault="00D92382"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lastRenderedPageBreak/>
              <w:t>Inenco</w:t>
            </w:r>
          </w:p>
        </w:tc>
        <w:sdt>
          <w:sdtPr>
            <w:rPr>
              <w:rFonts w:asciiTheme="minorHAnsi" w:eastAsia="Arial" w:hAnsiTheme="minorHAnsi" w:cstheme="minorHAnsi"/>
              <w:sz w:val="22"/>
              <w:szCs w:val="22"/>
            </w:rPr>
            <w:alias w:val="Response"/>
            <w:tag w:val="response"/>
            <w:id w:val="807830247"/>
            <w:placeholder>
              <w:docPart w:val="397CBC3A91AA404A9D2F9EE7A5A354C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52608133" w14:textId="163B49B1" w:rsidR="0007680D" w:rsidRPr="00600E18" w:rsidRDefault="00625A74"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5B495944" w14:textId="57A59F64" w:rsidR="0007680D" w:rsidRPr="00600E18" w:rsidRDefault="0083681C"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 xml:space="preserve">Whilst we do agree with the need to maintain the cost of operating the networks at a minimum, we believe this change is disproportionate in relation to the size of the problem. We also believe the current safeguards consumers have which make it worthwhile them spending the time and effort ensuring their bills are correct would be removed if they are no longer able to gain recompense for errors made within the systems in place. This would undermine the integrity of the industry and do nothing to promote accurate billing. Plenty of emphasis is placed on the assumption of gaming by customers in the industry but perhaps this change and the shortening settlements window could, when looked at from the other side of the fence, also be seen as a form of gaming by the industry. Fix forward is a phrase used more and more frequently in the industry and would perhaps be a valid reason for some decisions. But only if it </w:t>
            </w:r>
            <w:proofErr w:type="gramStart"/>
            <w:r w:rsidRPr="00600E18">
              <w:rPr>
                <w:rFonts w:asciiTheme="minorHAnsi" w:hAnsiTheme="minorHAnsi" w:cstheme="minorHAnsi"/>
                <w:bCs/>
                <w:sz w:val="22"/>
                <w:szCs w:val="22"/>
                <w:lang w:val="en-GB"/>
              </w:rPr>
              <w:t>actually includes</w:t>
            </w:r>
            <w:proofErr w:type="gramEnd"/>
            <w:r w:rsidRPr="00600E18">
              <w:rPr>
                <w:rFonts w:asciiTheme="minorHAnsi" w:hAnsiTheme="minorHAnsi" w:cstheme="minorHAnsi"/>
                <w:bCs/>
                <w:sz w:val="22"/>
                <w:szCs w:val="22"/>
                <w:lang w:val="en-GB"/>
              </w:rPr>
              <w:t xml:space="preserve"> a FIX</w:t>
            </w:r>
          </w:p>
        </w:tc>
        <w:tc>
          <w:tcPr>
            <w:tcW w:w="3685" w:type="dxa"/>
            <w:shd w:val="clear" w:color="auto" w:fill="E2EFD9" w:themeFill="accent6" w:themeFillTint="33"/>
          </w:tcPr>
          <w:p w14:paraId="27F27A71" w14:textId="77777777" w:rsidR="0007680D" w:rsidRPr="003A67D3" w:rsidRDefault="0007680D" w:rsidP="0007680D">
            <w:pPr>
              <w:pStyle w:val="BodyText"/>
              <w:rPr>
                <w:rFonts w:cstheme="minorHAnsi"/>
                <w:bCs/>
              </w:rPr>
            </w:pPr>
          </w:p>
        </w:tc>
      </w:tr>
      <w:tr w:rsidR="0007680D" w:rsidRPr="003A67D3" w14:paraId="016FC446" w14:textId="77777777" w:rsidTr="00B86628">
        <w:trPr>
          <w:gridAfter w:val="1"/>
          <w:wAfter w:w="19" w:type="dxa"/>
        </w:trPr>
        <w:tc>
          <w:tcPr>
            <w:tcW w:w="1843" w:type="dxa"/>
          </w:tcPr>
          <w:p w14:paraId="481EAEC2" w14:textId="5E12C367" w:rsidR="0007680D" w:rsidRPr="00600E18" w:rsidRDefault="00FF3695"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SSE Energy Supply Ltd (SSE Business Energy</w:t>
            </w:r>
            <w:r w:rsidR="005E6EE4" w:rsidRPr="00600E18">
              <w:rPr>
                <w:rFonts w:asciiTheme="minorHAnsi" w:hAnsiTheme="minorHAnsi" w:cstheme="minorHAnsi"/>
                <w:b/>
                <w:bCs/>
                <w:sz w:val="22"/>
                <w:szCs w:val="22"/>
              </w:rPr>
              <w:t>)</w:t>
            </w:r>
          </w:p>
        </w:tc>
        <w:sdt>
          <w:sdtPr>
            <w:rPr>
              <w:rFonts w:asciiTheme="minorHAnsi" w:eastAsia="Arial" w:hAnsiTheme="minorHAnsi" w:cstheme="minorHAnsi"/>
              <w:sz w:val="22"/>
              <w:szCs w:val="22"/>
            </w:rPr>
            <w:alias w:val="Response"/>
            <w:tag w:val="response"/>
            <w:id w:val="259180191"/>
            <w:placeholder>
              <w:docPart w:val="9E62FFACFF77480FB4768B7EEAE56F4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5C232A1B" w14:textId="1CAECB56" w:rsidR="0007680D" w:rsidRPr="00600E18" w:rsidRDefault="005E6EE4" w:rsidP="0007680D">
                <w:pPr>
                  <w:pStyle w:val="BodyTextNoSpacing"/>
                  <w:rPr>
                    <w:rFonts w:asciiTheme="minorHAnsi" w:hAnsiTheme="minorHAnsi" w:cstheme="minorHAnsi"/>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55348A6A" w14:textId="2EC822EC" w:rsidR="005744D4" w:rsidRPr="00600E18" w:rsidRDefault="00282B86" w:rsidP="0007680D">
            <w:pPr>
              <w:pStyle w:val="BodyText"/>
              <w:rPr>
                <w:rFonts w:asciiTheme="minorHAnsi" w:hAnsiTheme="minorHAnsi" w:cstheme="minorHAnsi"/>
                <w:bCs/>
                <w:sz w:val="22"/>
                <w:szCs w:val="22"/>
                <w:lang w:val="en-GB"/>
              </w:rPr>
            </w:pPr>
            <w:r w:rsidRPr="00600E18">
              <w:rPr>
                <w:rFonts w:asciiTheme="minorHAnsi" w:hAnsiTheme="minorHAnsi" w:cstheme="minorHAnsi"/>
                <w:bCs/>
                <w:sz w:val="22"/>
                <w:szCs w:val="22"/>
                <w:lang w:val="en-GB"/>
              </w:rPr>
              <w:t>As we have alluded to in other questions, we do not agree with this change and the impacts that this will have on both customers and suppliers. There is potential that suppliers could begin to agree longer limitation periods with customers to attract more / larger customers, thus leading to suppliers bearing the risk. Customers that agree to the shorter limitation period will not be able to bring a claim in court after expiry of the period. However, they could still cause reputational damage through public complaints where they have suffered loss beyond the agreed period. This could result in settlement sums being paid out anyway. Ultimately, this change will have a detrimental impact on consumers as well as on suppliers’ relationships with their customers, which needs to be considered. This change has purely been raised to benefit the DNOs but will cause an increase in</w:t>
            </w:r>
            <w:r w:rsidR="005744D4" w:rsidRPr="00600E18">
              <w:rPr>
                <w:rFonts w:asciiTheme="minorHAnsi" w:hAnsiTheme="minorHAnsi" w:cstheme="minorHAnsi"/>
                <w:bCs/>
                <w:sz w:val="22"/>
                <w:szCs w:val="22"/>
                <w:lang w:val="en-GB"/>
              </w:rPr>
              <w:t xml:space="preserve"> complaints for suppliers. It should also be noted that Ofgem’s recent decision on the Non-Domestic Retail Market Review – The effect of the SLC modifications will be that: - protections under the Standards of Conduct are expanded to all Non-</w:t>
            </w:r>
            <w:r w:rsidR="005744D4" w:rsidRPr="00600E18">
              <w:rPr>
                <w:rFonts w:asciiTheme="minorHAnsi" w:hAnsiTheme="minorHAnsi" w:cstheme="minorHAnsi"/>
                <w:bCs/>
                <w:sz w:val="22"/>
                <w:szCs w:val="22"/>
                <w:lang w:val="en-GB"/>
              </w:rPr>
              <w:lastRenderedPageBreak/>
              <w:t xml:space="preserve">Domestic Customers. The updates in the guidance reflect that protections are expanded to all Non-Domestic Customers following the Non-Domestic Retail Market Review The effect of the change to Complaints Handling Standards will be that: - Suppliers must put in place suitable complaints processes for Small Business Consumers and point them to the Energy Ombudsman when the customer does not feel the issue has been resolved The new Non-Domestic Best Practice Guide for Billing Transparency was published on 5 April. This is aimed at </w:t>
            </w:r>
            <w:proofErr w:type="gramStart"/>
            <w:r w:rsidR="005744D4" w:rsidRPr="00600E18">
              <w:rPr>
                <w:rFonts w:asciiTheme="minorHAnsi" w:hAnsiTheme="minorHAnsi" w:cstheme="minorHAnsi"/>
                <w:bCs/>
                <w:sz w:val="22"/>
                <w:szCs w:val="22"/>
                <w:lang w:val="en-GB"/>
              </w:rPr>
              <w:t>Non-Domestic</w:t>
            </w:r>
            <w:proofErr w:type="gramEnd"/>
            <w:r w:rsidR="005744D4" w:rsidRPr="00600E18">
              <w:rPr>
                <w:rFonts w:asciiTheme="minorHAnsi" w:hAnsiTheme="minorHAnsi" w:cstheme="minorHAnsi"/>
                <w:bCs/>
                <w:sz w:val="22"/>
                <w:szCs w:val="22"/>
                <w:lang w:val="en-GB"/>
              </w:rPr>
              <w:t xml:space="preserve"> suppliers and covers best practices and voluntary standards to improve billing transparency for non-domestic customers.</w:t>
            </w:r>
          </w:p>
          <w:p w14:paraId="2311CB1B" w14:textId="14DFA7AD" w:rsidR="00772E1A" w:rsidRPr="00600E18" w:rsidRDefault="005E29C0" w:rsidP="0007680D">
            <w:pPr>
              <w:pStyle w:val="BodyText"/>
              <w:rPr>
                <w:rFonts w:asciiTheme="minorHAnsi" w:hAnsiTheme="minorHAnsi" w:cstheme="minorHAnsi"/>
                <w:sz w:val="22"/>
                <w:szCs w:val="22"/>
              </w:rPr>
            </w:pPr>
            <w:hyperlink r:id="rId8" w:history="1">
              <w:r w:rsidR="00772E1A" w:rsidRPr="00600E18">
                <w:rPr>
                  <w:rStyle w:val="Hyperlink"/>
                  <w:rFonts w:asciiTheme="minorHAnsi" w:hAnsiTheme="minorHAnsi" w:cstheme="minorHAnsi"/>
                  <w:sz w:val="22"/>
                  <w:szCs w:val="22"/>
                </w:rPr>
                <w:t>Non-Domestic Market Review Decision (ofgem.gov.uk)</w:t>
              </w:r>
            </w:hyperlink>
          </w:p>
          <w:p w14:paraId="4C1341A6" w14:textId="357660F6" w:rsidR="00772E1A" w:rsidRPr="00600E18" w:rsidRDefault="009E657B"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We would like to see some cost-based analysis completed, what is the cost to the DNO for maintaining the two systems, against the potential losses for the reduction in the backstop.</w:t>
            </w:r>
          </w:p>
        </w:tc>
        <w:tc>
          <w:tcPr>
            <w:tcW w:w="3685" w:type="dxa"/>
            <w:shd w:val="clear" w:color="auto" w:fill="E2EFD9" w:themeFill="accent6" w:themeFillTint="33"/>
          </w:tcPr>
          <w:p w14:paraId="19CA501A" w14:textId="77777777" w:rsidR="0007680D" w:rsidRPr="003A67D3" w:rsidRDefault="0007680D" w:rsidP="0007680D">
            <w:pPr>
              <w:pStyle w:val="BodyText"/>
              <w:rPr>
                <w:rFonts w:cstheme="minorHAnsi"/>
                <w:bCs/>
              </w:rPr>
            </w:pPr>
          </w:p>
        </w:tc>
      </w:tr>
      <w:tr w:rsidR="00067C44" w:rsidRPr="003A67D3" w14:paraId="1013559D" w14:textId="77777777" w:rsidTr="00B86628">
        <w:trPr>
          <w:gridAfter w:val="1"/>
          <w:wAfter w:w="19" w:type="dxa"/>
        </w:trPr>
        <w:sdt>
          <w:sdtPr>
            <w:rPr>
              <w:rFonts w:asciiTheme="minorHAnsi" w:hAnsiTheme="minorHAnsi" w:cstheme="minorHAnsi"/>
              <w:b/>
              <w:bCs/>
              <w:sz w:val="22"/>
              <w:szCs w:val="22"/>
            </w:rPr>
            <w:alias w:val="Organisation"/>
            <w:tag w:val="organisation"/>
            <w:id w:val="-629628258"/>
            <w:placeholder>
              <w:docPart w:val="911AEA805222474094238E0F67670150"/>
            </w:placeholder>
            <w:text/>
          </w:sdtPr>
          <w:sdtEndPr/>
          <w:sdtContent>
            <w:tc>
              <w:tcPr>
                <w:tcW w:w="1843" w:type="dxa"/>
              </w:tcPr>
              <w:p w14:paraId="37C96834" w14:textId="21F0B819" w:rsidR="00067C44" w:rsidRPr="00600E18" w:rsidRDefault="00067C44"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465276797"/>
            <w:placeholder>
              <w:docPart w:val="E748EBA95A1942BCBB2C8181E3670DF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44AF6444" w14:textId="144E64FF" w:rsidR="00067C44" w:rsidRPr="00600E18" w:rsidRDefault="00067C44" w:rsidP="00067C44">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17A64DB0" w14:textId="3CC43A32" w:rsidR="00067C44" w:rsidRPr="00600E18" w:rsidRDefault="008835CD" w:rsidP="00067C44">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61FF0944" w14:textId="77777777" w:rsidR="00067C44" w:rsidRPr="003A67D3" w:rsidRDefault="00067C44" w:rsidP="00067C44">
            <w:pPr>
              <w:pStyle w:val="BodyText"/>
              <w:rPr>
                <w:rFonts w:cstheme="minorHAnsi"/>
                <w:bCs/>
              </w:rPr>
            </w:pPr>
          </w:p>
        </w:tc>
      </w:tr>
      <w:tr w:rsidR="00434474" w:rsidRPr="003A67D3" w14:paraId="317BD81C" w14:textId="77777777" w:rsidTr="00B86628">
        <w:trPr>
          <w:gridAfter w:val="1"/>
          <w:wAfter w:w="19" w:type="dxa"/>
        </w:trPr>
        <w:tc>
          <w:tcPr>
            <w:tcW w:w="1843" w:type="dxa"/>
          </w:tcPr>
          <w:p w14:paraId="73252126" w14:textId="33B22912" w:rsidR="00434474" w:rsidRPr="00600E18" w:rsidRDefault="00434474"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Southern Electric Power Distribution plc and Scottish Hydro Electric Power</w:t>
            </w:r>
          </w:p>
          <w:p w14:paraId="50C82EB1" w14:textId="7275A184" w:rsidR="00434474" w:rsidRPr="00600E18" w:rsidRDefault="00434474"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125689978"/>
            <w:placeholder>
              <w:docPart w:val="721B10D140EF444A9AC0ACE2D397A30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2AB42128" w14:textId="25C248C1" w:rsidR="00434474" w:rsidRPr="00600E18" w:rsidRDefault="00434474" w:rsidP="00434474">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5B68C1BD" w14:textId="1D65EC51" w:rsidR="00434474" w:rsidRPr="00600E18" w:rsidRDefault="00434474" w:rsidP="00434474">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In 2005 with the cutover to BETTA, the legacy settlement systems were run for 14 months from the last legacy settlement date i.e. 31 March 2005, so there is precedence to maintain legacy systems.</w:t>
            </w:r>
          </w:p>
        </w:tc>
        <w:tc>
          <w:tcPr>
            <w:tcW w:w="3685" w:type="dxa"/>
            <w:shd w:val="clear" w:color="auto" w:fill="E2EFD9" w:themeFill="accent6" w:themeFillTint="33"/>
          </w:tcPr>
          <w:p w14:paraId="5CDD5111" w14:textId="77777777" w:rsidR="00434474" w:rsidRPr="003A67D3" w:rsidRDefault="00434474" w:rsidP="00434474">
            <w:pPr>
              <w:pStyle w:val="BodyText"/>
              <w:rPr>
                <w:rFonts w:cstheme="minorHAnsi"/>
                <w:bCs/>
              </w:rPr>
            </w:pPr>
          </w:p>
        </w:tc>
      </w:tr>
      <w:tr w:rsidR="001E70A5" w:rsidRPr="003A67D3" w14:paraId="0CCCF4D2" w14:textId="77777777" w:rsidTr="00B86628">
        <w:trPr>
          <w:gridAfter w:val="1"/>
          <w:wAfter w:w="19" w:type="dxa"/>
        </w:trPr>
        <w:tc>
          <w:tcPr>
            <w:tcW w:w="1843" w:type="dxa"/>
          </w:tcPr>
          <w:p w14:paraId="184FDF96" w14:textId="77777777" w:rsidR="001E70A5" w:rsidRPr="00600E18" w:rsidRDefault="001E70A5" w:rsidP="00600E18">
            <w:pPr>
              <w:pStyle w:val="BodyTextNoSpacing"/>
              <w:rPr>
                <w:rFonts w:asciiTheme="minorHAnsi" w:hAnsiTheme="minorHAnsi" w:cstheme="minorHAnsi"/>
                <w:b/>
                <w:bCs/>
                <w:sz w:val="22"/>
                <w:szCs w:val="22"/>
              </w:rPr>
            </w:pPr>
          </w:p>
          <w:p w14:paraId="4B41365D" w14:textId="77777777" w:rsidR="001E70A5" w:rsidRPr="00600E18" w:rsidRDefault="001E70A5" w:rsidP="00600E18">
            <w:pPr>
              <w:rPr>
                <w:rFonts w:asciiTheme="minorHAnsi" w:hAnsiTheme="minorHAnsi" w:cstheme="minorHAnsi"/>
                <w:b/>
                <w:bCs/>
                <w:sz w:val="22"/>
                <w:szCs w:val="22"/>
              </w:rPr>
            </w:pPr>
          </w:p>
          <w:p w14:paraId="22413E58" w14:textId="1FCF6275" w:rsidR="001E70A5" w:rsidRPr="00600E18" w:rsidRDefault="001E70A5"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lastRenderedPageBreak/>
              <w:t>Centrica</w:t>
            </w:r>
          </w:p>
        </w:tc>
        <w:sdt>
          <w:sdtPr>
            <w:rPr>
              <w:rFonts w:asciiTheme="minorHAnsi" w:hAnsiTheme="minorHAnsi" w:cstheme="minorHAnsi"/>
              <w:sz w:val="22"/>
              <w:szCs w:val="22"/>
            </w:rPr>
            <w:alias w:val="Response"/>
            <w:tag w:val="response"/>
            <w:id w:val="-1421948947"/>
            <w:placeholder>
              <w:docPart w:val="26B1D74F6E6249E1BBE959B75CD541B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3C017EE0" w14:textId="7200DFB8" w:rsidR="001E70A5" w:rsidRPr="00600E18" w:rsidRDefault="001E70A5" w:rsidP="001E70A5">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206D271A" w14:textId="48A2A9C9" w:rsidR="001E70A5" w:rsidRPr="00600E18" w:rsidRDefault="00831901" w:rsidP="001E70A5">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 xml:space="preserve">The Modification defines that the need for corrections is “due to the Distributor’s oversight”. A Working Group member raised the question of </w:t>
            </w:r>
            <w:r w:rsidRPr="00600E18">
              <w:rPr>
                <w:rFonts w:asciiTheme="minorHAnsi" w:hAnsiTheme="minorHAnsi" w:cstheme="minorHAnsi"/>
                <w:bCs/>
                <w:sz w:val="22"/>
                <w:szCs w:val="22"/>
                <w:lang w:val="en-GB"/>
              </w:rPr>
              <w:lastRenderedPageBreak/>
              <w:t xml:space="preserve">obligations on parties to ensure accounts are set up correctly on the appropriate tariffs, but this was deemed out of scope for this Modification. There is a lack of root cause analysis or proposed preventative measures from Distributors, meaning that the errors will continue to occur as </w:t>
            </w:r>
            <w:proofErr w:type="gramStart"/>
            <w:r w:rsidRPr="00600E18">
              <w:rPr>
                <w:rFonts w:asciiTheme="minorHAnsi" w:hAnsiTheme="minorHAnsi" w:cstheme="minorHAnsi"/>
                <w:bCs/>
                <w:sz w:val="22"/>
                <w:szCs w:val="22"/>
                <w:lang w:val="en-GB"/>
              </w:rPr>
              <w:t>currently</w:t>
            </w:r>
            <w:proofErr w:type="gramEnd"/>
            <w:r w:rsidRPr="00600E18">
              <w:rPr>
                <w:rFonts w:asciiTheme="minorHAnsi" w:hAnsiTheme="minorHAnsi" w:cstheme="minorHAnsi"/>
                <w:bCs/>
                <w:sz w:val="22"/>
                <w:szCs w:val="22"/>
                <w:lang w:val="en-GB"/>
              </w:rPr>
              <w:t xml:space="preserve"> but many will no longer be addressed due to arbitrarily limited backdating, causing consumer detriment. If Distributors’ oversight has caused detriment, consumers should continue to be made whole through backdating. No cost-benefit analysis has been presented to suggest this would not provide value for money.</w:t>
            </w:r>
          </w:p>
        </w:tc>
        <w:tc>
          <w:tcPr>
            <w:tcW w:w="3685" w:type="dxa"/>
            <w:shd w:val="clear" w:color="auto" w:fill="E2EFD9" w:themeFill="accent6" w:themeFillTint="33"/>
          </w:tcPr>
          <w:p w14:paraId="1681CE1D" w14:textId="77777777" w:rsidR="001E70A5" w:rsidRPr="003A67D3" w:rsidRDefault="001E70A5" w:rsidP="001E70A5">
            <w:pPr>
              <w:pStyle w:val="BodyText"/>
              <w:rPr>
                <w:rFonts w:cstheme="minorHAnsi"/>
                <w:bCs/>
              </w:rPr>
            </w:pPr>
          </w:p>
        </w:tc>
      </w:tr>
      <w:tr w:rsidR="0015586E" w:rsidRPr="003A67D3" w14:paraId="150BBFE0" w14:textId="77777777" w:rsidTr="00B86628">
        <w:trPr>
          <w:gridAfter w:val="1"/>
          <w:wAfter w:w="19" w:type="dxa"/>
        </w:trPr>
        <w:tc>
          <w:tcPr>
            <w:tcW w:w="1843" w:type="dxa"/>
          </w:tcPr>
          <w:p w14:paraId="58BF9B7A" w14:textId="5386D4A0" w:rsidR="0015586E" w:rsidRPr="00600E18" w:rsidRDefault="005E29C0" w:rsidP="00600E18">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254445489"/>
                <w:placeholder>
                  <w:docPart w:val="5D9E0167695C44518AFC511E5534F4AE"/>
                </w:placeholder>
                <w:text/>
              </w:sdtPr>
              <w:sdtEndPr/>
              <w:sdtContent>
                <w:r w:rsidR="0015586E" w:rsidRPr="00600E18">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884401797"/>
            <w:placeholder>
              <w:docPart w:val="F74C31C630894218BA887A657F44D1F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49BC6DA3" w14:textId="42B8CC36" w:rsidR="0015586E" w:rsidRPr="00600E18" w:rsidRDefault="0015586E" w:rsidP="0015586E">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5CC6E9A5" w14:textId="5101941E" w:rsidR="0015586E" w:rsidRPr="00600E18" w:rsidRDefault="00600E18" w:rsidP="0015586E">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55FE3A34" w14:textId="77777777" w:rsidR="0015586E" w:rsidRPr="003A67D3" w:rsidRDefault="0015586E" w:rsidP="0015586E">
            <w:pPr>
              <w:pStyle w:val="BodyText"/>
              <w:rPr>
                <w:rFonts w:cstheme="minorHAnsi"/>
                <w:bCs/>
              </w:rPr>
            </w:pPr>
          </w:p>
        </w:tc>
      </w:tr>
      <w:tr w:rsidR="0015586E" w:rsidRPr="007A0F4A" w14:paraId="73D50AC8" w14:textId="77777777" w:rsidTr="00B86628">
        <w:tc>
          <w:tcPr>
            <w:tcW w:w="14194" w:type="dxa"/>
            <w:gridSpan w:val="6"/>
            <w:shd w:val="clear" w:color="auto" w:fill="E2EFD9" w:themeFill="accent6" w:themeFillTint="33"/>
          </w:tcPr>
          <w:p w14:paraId="2DD8DE4D" w14:textId="77777777" w:rsidR="0015586E" w:rsidRPr="00DD0E2D" w:rsidRDefault="0015586E" w:rsidP="0015586E">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0C5E9BD0" w14:textId="77777777" w:rsidR="008E7E7A" w:rsidRPr="009F17D1" w:rsidRDefault="008E7E7A" w:rsidP="00850564">
      <w:pPr>
        <w:rPr>
          <w:rFonts w:cstheme="minorHAnsi"/>
          <w:b/>
        </w:rPr>
      </w:pPr>
    </w:p>
    <w:sectPr w:rsidR="008E7E7A" w:rsidRPr="009F17D1" w:rsidSect="00131490">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03C38" w14:textId="77777777" w:rsidR="00C92375" w:rsidRDefault="00C92375" w:rsidP="005023A8">
      <w:pPr>
        <w:spacing w:after="0" w:line="240" w:lineRule="auto"/>
      </w:pPr>
      <w:r>
        <w:separator/>
      </w:r>
    </w:p>
  </w:endnote>
  <w:endnote w:type="continuationSeparator" w:id="0">
    <w:p w14:paraId="3B1680C2" w14:textId="77777777" w:rsidR="00C92375" w:rsidRDefault="00C92375"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FBE06" w14:textId="1F78726A" w:rsidR="0051115A" w:rsidRDefault="0051115A">
    <w:pPr>
      <w:pStyle w:val="Footer"/>
    </w:pPr>
    <w:r>
      <w:rPr>
        <w:noProof/>
      </w:rPr>
      <mc:AlternateContent>
        <mc:Choice Requires="wps">
          <w:drawing>
            <wp:anchor distT="0" distB="0" distL="114300" distR="114300" simplePos="0" relativeHeight="251659264" behindDoc="0" locked="0" layoutInCell="0" allowOverlap="1" wp14:anchorId="6ACA1FC0" wp14:editId="2F3EC494">
              <wp:simplePos x="0" y="0"/>
              <wp:positionH relativeFrom="page">
                <wp:posOffset>0</wp:posOffset>
              </wp:positionH>
              <wp:positionV relativeFrom="page">
                <wp:posOffset>7096125</wp:posOffset>
              </wp:positionV>
              <wp:extent cx="10692130" cy="273050"/>
              <wp:effectExtent l="0" t="0" r="0" b="12700"/>
              <wp:wrapNone/>
              <wp:docPr id="1" name="MSIPCMb9944019a91986ca5d9c7e06" descr="{&quot;HashCode&quot;:1231056682,&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CA1FC0" id="_x0000_t202" coordsize="21600,21600" o:spt="202" path="m,l,21600r21600,l21600,xe">
              <v:stroke joinstyle="miter"/>
              <v:path gradientshapeok="t" o:connecttype="rect"/>
            </v:shapetype>
            <v:shape id="MSIPCMb9944019a91986ca5d9c7e06" o:spid="_x0000_s1026" type="#_x0000_t202" alt="{&quot;HashCode&quot;:1231056682,&quot;Height&quot;:595.0,&quot;Width&quot;:841.0,&quot;Placement&quot;:&quot;Footer&quot;,&quot;Index&quot;:&quot;Primary&quot;,&quot;Section&quot;:1,&quot;Top&quot;:0.0,&quot;Left&quot;:0.0}" style="position:absolute;margin-left:0;margin-top:558.7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" o:allowincell="f" filled="f" stroked="f" strokeweight=".5pt">
              <v:textbox inset=",0,,0">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D1926" w14:textId="77777777" w:rsidR="00C92375" w:rsidRDefault="00C92375" w:rsidP="005023A8">
      <w:pPr>
        <w:spacing w:after="0" w:line="240" w:lineRule="auto"/>
      </w:pPr>
      <w:r>
        <w:separator/>
      </w:r>
    </w:p>
  </w:footnote>
  <w:footnote w:type="continuationSeparator" w:id="0">
    <w:p w14:paraId="40CB52B6" w14:textId="77777777" w:rsidR="00C92375" w:rsidRDefault="00C92375"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180CF" w14:textId="62B62D85" w:rsidR="00843F40" w:rsidRDefault="00912954" w:rsidP="00160FB4">
    <w:pPr>
      <w:pStyle w:val="Subtitle"/>
      <w:spacing w:line="360" w:lineRule="auto"/>
      <w:jc w:val="center"/>
      <w:rPr>
        <w:b/>
      </w:rPr>
    </w:pPr>
    <w:r w:rsidRPr="009343E3">
      <w:rPr>
        <w:b/>
      </w:rPr>
      <w:t xml:space="preserve">DCP </w:t>
    </w:r>
    <w:r w:rsidR="009966A9">
      <w:rPr>
        <w:b/>
      </w:rPr>
      <w:t>439</w:t>
    </w:r>
    <w:r>
      <w:rPr>
        <w:b/>
      </w:rPr>
      <w:t xml:space="preserve"> ‘</w:t>
    </w:r>
    <w:r w:rsidR="008E006C" w:rsidRPr="008E006C">
      <w:rPr>
        <w:b/>
      </w:rPr>
      <w:t>Backdating Tariff Changes</w:t>
    </w:r>
    <w:r w:rsidR="008E006C">
      <w:rPr>
        <w:b/>
      </w:rPr>
      <w:t>’</w:t>
    </w:r>
  </w:p>
  <w:p w14:paraId="7942AD0F" w14:textId="36EF4050" w:rsidR="00912954" w:rsidRPr="009343E3" w:rsidRDefault="00912954" w:rsidP="00160FB4">
    <w:pPr>
      <w:pStyle w:val="Subtitle"/>
      <w:spacing w:line="360" w:lineRule="auto"/>
      <w:jc w:val="center"/>
      <w:rPr>
        <w:b/>
      </w:rPr>
    </w:pPr>
    <w:r w:rsidRPr="009343E3">
      <w:rPr>
        <w:b/>
      </w:rPr>
      <w:t xml:space="preserve">COLLATED </w:t>
    </w:r>
    <w:r w:rsidR="006C388C">
      <w:rPr>
        <w:b/>
      </w:rPr>
      <w:t>C</w:t>
    </w:r>
    <w:r w:rsidR="00A21DAA">
      <w:rPr>
        <w:b/>
      </w:rPr>
      <w:t>ONSULTATION</w:t>
    </w:r>
    <w:r w:rsidRPr="009343E3">
      <w:rPr>
        <w:b/>
      </w:rPr>
      <w:t xml:space="preserve">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5F0D94"/>
    <w:multiLevelType w:val="hybridMultilevel"/>
    <w:tmpl w:val="440A31F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A150FB"/>
    <w:multiLevelType w:val="hybridMultilevel"/>
    <w:tmpl w:val="BFE0FB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A877C05"/>
    <w:multiLevelType w:val="hybridMultilevel"/>
    <w:tmpl w:val="8C6EC430"/>
    <w:lvl w:ilvl="0" w:tplc="2778A280">
      <w:numFmt w:val="bullet"/>
      <w:lvlText w:val="•"/>
      <w:lvlJc w:val="left"/>
      <w:pPr>
        <w:ind w:left="1080" w:hanging="72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AE2C5C"/>
    <w:multiLevelType w:val="hybridMultilevel"/>
    <w:tmpl w:val="030AE2D0"/>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022E27"/>
    <w:multiLevelType w:val="hybridMultilevel"/>
    <w:tmpl w:val="6B02BA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C31D30"/>
    <w:multiLevelType w:val="hybridMultilevel"/>
    <w:tmpl w:val="F0EE7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153326"/>
    <w:multiLevelType w:val="hybridMultilevel"/>
    <w:tmpl w:val="F8462462"/>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F124C7"/>
    <w:multiLevelType w:val="hybridMultilevel"/>
    <w:tmpl w:val="8730BC52"/>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6A4BE1"/>
    <w:multiLevelType w:val="hybridMultilevel"/>
    <w:tmpl w:val="9D2E924C"/>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571987"/>
    <w:multiLevelType w:val="hybridMultilevel"/>
    <w:tmpl w:val="1EF85016"/>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726499"/>
    <w:multiLevelType w:val="hybridMultilevel"/>
    <w:tmpl w:val="2B92E172"/>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AB7FA9"/>
    <w:multiLevelType w:val="hybridMultilevel"/>
    <w:tmpl w:val="7728DA80"/>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FA3CF0"/>
    <w:multiLevelType w:val="hybridMultilevel"/>
    <w:tmpl w:val="F12CA840"/>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9113A28"/>
    <w:multiLevelType w:val="hybridMultilevel"/>
    <w:tmpl w:val="6B02BA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631089389">
    <w:abstractNumId w:val="3"/>
  </w:num>
  <w:num w:numId="2" w16cid:durableId="645277517">
    <w:abstractNumId w:val="16"/>
  </w:num>
  <w:num w:numId="3" w16cid:durableId="283199241">
    <w:abstractNumId w:val="7"/>
  </w:num>
  <w:num w:numId="4" w16cid:durableId="1700619221">
    <w:abstractNumId w:val="18"/>
  </w:num>
  <w:num w:numId="5" w16cid:durableId="1733308213">
    <w:abstractNumId w:val="4"/>
  </w:num>
  <w:num w:numId="6" w16cid:durableId="1231236989">
    <w:abstractNumId w:val="8"/>
  </w:num>
  <w:num w:numId="7" w16cid:durableId="740831101">
    <w:abstractNumId w:val="10"/>
  </w:num>
  <w:num w:numId="8" w16cid:durableId="1354574501">
    <w:abstractNumId w:val="12"/>
  </w:num>
  <w:num w:numId="9" w16cid:durableId="1422678698">
    <w:abstractNumId w:val="0"/>
  </w:num>
  <w:num w:numId="10" w16cid:durableId="1115172907">
    <w:abstractNumId w:val="1"/>
  </w:num>
  <w:num w:numId="11" w16cid:durableId="601106956">
    <w:abstractNumId w:val="5"/>
  </w:num>
  <w:num w:numId="12" w16cid:durableId="1826699592">
    <w:abstractNumId w:val="13"/>
  </w:num>
  <w:num w:numId="13" w16cid:durableId="1571235624">
    <w:abstractNumId w:val="15"/>
  </w:num>
  <w:num w:numId="14" w16cid:durableId="1975794263">
    <w:abstractNumId w:val="14"/>
  </w:num>
  <w:num w:numId="15" w16cid:durableId="2137019924">
    <w:abstractNumId w:val="6"/>
  </w:num>
  <w:num w:numId="16" w16cid:durableId="636451498">
    <w:abstractNumId w:val="9"/>
  </w:num>
  <w:num w:numId="17" w16cid:durableId="2123065779">
    <w:abstractNumId w:val="11"/>
  </w:num>
  <w:num w:numId="18" w16cid:durableId="1395858510">
    <w:abstractNumId w:val="17"/>
  </w:num>
  <w:num w:numId="19" w16cid:durableId="1972008648">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36A7"/>
    <w:rsid w:val="0000378F"/>
    <w:rsid w:val="000057D9"/>
    <w:rsid w:val="0000753B"/>
    <w:rsid w:val="00007C5C"/>
    <w:rsid w:val="000127FA"/>
    <w:rsid w:val="0001379F"/>
    <w:rsid w:val="0001439E"/>
    <w:rsid w:val="00014CF9"/>
    <w:rsid w:val="0001534C"/>
    <w:rsid w:val="0002014E"/>
    <w:rsid w:val="00021093"/>
    <w:rsid w:val="00021499"/>
    <w:rsid w:val="00023351"/>
    <w:rsid w:val="00030305"/>
    <w:rsid w:val="000343DD"/>
    <w:rsid w:val="00035295"/>
    <w:rsid w:val="00035581"/>
    <w:rsid w:val="00036C9C"/>
    <w:rsid w:val="00036CBC"/>
    <w:rsid w:val="00040E3F"/>
    <w:rsid w:val="0004341C"/>
    <w:rsid w:val="00043BF7"/>
    <w:rsid w:val="00043EFE"/>
    <w:rsid w:val="00044464"/>
    <w:rsid w:val="00044CA6"/>
    <w:rsid w:val="00046882"/>
    <w:rsid w:val="00047397"/>
    <w:rsid w:val="00050169"/>
    <w:rsid w:val="000511D1"/>
    <w:rsid w:val="00051A34"/>
    <w:rsid w:val="00052534"/>
    <w:rsid w:val="00052C1E"/>
    <w:rsid w:val="0005450C"/>
    <w:rsid w:val="00054CB4"/>
    <w:rsid w:val="00054E93"/>
    <w:rsid w:val="000556D5"/>
    <w:rsid w:val="00056A93"/>
    <w:rsid w:val="00057560"/>
    <w:rsid w:val="000616E8"/>
    <w:rsid w:val="00061CD9"/>
    <w:rsid w:val="0006257B"/>
    <w:rsid w:val="00066670"/>
    <w:rsid w:val="00067C44"/>
    <w:rsid w:val="000710B0"/>
    <w:rsid w:val="00071B38"/>
    <w:rsid w:val="00074022"/>
    <w:rsid w:val="00075845"/>
    <w:rsid w:val="000767D1"/>
    <w:rsid w:val="0007680D"/>
    <w:rsid w:val="00083133"/>
    <w:rsid w:val="00083D59"/>
    <w:rsid w:val="00083E76"/>
    <w:rsid w:val="00084437"/>
    <w:rsid w:val="00086A68"/>
    <w:rsid w:val="00090D10"/>
    <w:rsid w:val="000911D6"/>
    <w:rsid w:val="00091CFC"/>
    <w:rsid w:val="0009221C"/>
    <w:rsid w:val="000923AC"/>
    <w:rsid w:val="00095527"/>
    <w:rsid w:val="00097347"/>
    <w:rsid w:val="000A4633"/>
    <w:rsid w:val="000A5527"/>
    <w:rsid w:val="000A7CCF"/>
    <w:rsid w:val="000A7CE8"/>
    <w:rsid w:val="000B2754"/>
    <w:rsid w:val="000B34E5"/>
    <w:rsid w:val="000B48B1"/>
    <w:rsid w:val="000B5ABC"/>
    <w:rsid w:val="000B74B8"/>
    <w:rsid w:val="000C11BE"/>
    <w:rsid w:val="000C1AA2"/>
    <w:rsid w:val="000C1B9C"/>
    <w:rsid w:val="000C2CA3"/>
    <w:rsid w:val="000C4CB4"/>
    <w:rsid w:val="000C5CF9"/>
    <w:rsid w:val="000C5D50"/>
    <w:rsid w:val="000C7D95"/>
    <w:rsid w:val="000D089D"/>
    <w:rsid w:val="000D09B4"/>
    <w:rsid w:val="000D0FF4"/>
    <w:rsid w:val="000D1450"/>
    <w:rsid w:val="000D1BED"/>
    <w:rsid w:val="000D23F7"/>
    <w:rsid w:val="000D33DF"/>
    <w:rsid w:val="000D4F32"/>
    <w:rsid w:val="000D5D10"/>
    <w:rsid w:val="000E134B"/>
    <w:rsid w:val="000E4449"/>
    <w:rsid w:val="000E4723"/>
    <w:rsid w:val="000F3E67"/>
    <w:rsid w:val="000F49DB"/>
    <w:rsid w:val="000F5BD2"/>
    <w:rsid w:val="000F6979"/>
    <w:rsid w:val="000F6EDD"/>
    <w:rsid w:val="00100906"/>
    <w:rsid w:val="0010133D"/>
    <w:rsid w:val="00102A8C"/>
    <w:rsid w:val="0010405D"/>
    <w:rsid w:val="001071D6"/>
    <w:rsid w:val="00107CBF"/>
    <w:rsid w:val="00107EEC"/>
    <w:rsid w:val="0011095B"/>
    <w:rsid w:val="00110BDB"/>
    <w:rsid w:val="001142C5"/>
    <w:rsid w:val="00114979"/>
    <w:rsid w:val="001206AF"/>
    <w:rsid w:val="00120D7C"/>
    <w:rsid w:val="00121B96"/>
    <w:rsid w:val="0012635F"/>
    <w:rsid w:val="001309D1"/>
    <w:rsid w:val="00131490"/>
    <w:rsid w:val="00132382"/>
    <w:rsid w:val="00133996"/>
    <w:rsid w:val="00136628"/>
    <w:rsid w:val="00140B39"/>
    <w:rsid w:val="001415B6"/>
    <w:rsid w:val="00142E08"/>
    <w:rsid w:val="00143B75"/>
    <w:rsid w:val="0014414F"/>
    <w:rsid w:val="00146634"/>
    <w:rsid w:val="00147721"/>
    <w:rsid w:val="00150274"/>
    <w:rsid w:val="00150622"/>
    <w:rsid w:val="00150A28"/>
    <w:rsid w:val="0015252B"/>
    <w:rsid w:val="00153093"/>
    <w:rsid w:val="001532E3"/>
    <w:rsid w:val="0015417C"/>
    <w:rsid w:val="001550DA"/>
    <w:rsid w:val="0015586E"/>
    <w:rsid w:val="0015638A"/>
    <w:rsid w:val="001578E9"/>
    <w:rsid w:val="001607D0"/>
    <w:rsid w:val="00160FB4"/>
    <w:rsid w:val="001618FC"/>
    <w:rsid w:val="00166D55"/>
    <w:rsid w:val="001768D8"/>
    <w:rsid w:val="00176C68"/>
    <w:rsid w:val="001776A6"/>
    <w:rsid w:val="00180279"/>
    <w:rsid w:val="001802AD"/>
    <w:rsid w:val="00180C23"/>
    <w:rsid w:val="00182DC4"/>
    <w:rsid w:val="00183094"/>
    <w:rsid w:val="001847B8"/>
    <w:rsid w:val="00184A4E"/>
    <w:rsid w:val="0018702E"/>
    <w:rsid w:val="0018733B"/>
    <w:rsid w:val="00190B00"/>
    <w:rsid w:val="00191326"/>
    <w:rsid w:val="00191451"/>
    <w:rsid w:val="001929B0"/>
    <w:rsid w:val="001935EF"/>
    <w:rsid w:val="001943D0"/>
    <w:rsid w:val="00194C46"/>
    <w:rsid w:val="0019512B"/>
    <w:rsid w:val="00196FC4"/>
    <w:rsid w:val="001A1CF6"/>
    <w:rsid w:val="001A209E"/>
    <w:rsid w:val="001A30A2"/>
    <w:rsid w:val="001A3E5D"/>
    <w:rsid w:val="001A636D"/>
    <w:rsid w:val="001A678B"/>
    <w:rsid w:val="001A6931"/>
    <w:rsid w:val="001A78AB"/>
    <w:rsid w:val="001A7DAF"/>
    <w:rsid w:val="001B194B"/>
    <w:rsid w:val="001B4C0B"/>
    <w:rsid w:val="001B4E8C"/>
    <w:rsid w:val="001B4E94"/>
    <w:rsid w:val="001B6162"/>
    <w:rsid w:val="001B6328"/>
    <w:rsid w:val="001B6421"/>
    <w:rsid w:val="001B66BF"/>
    <w:rsid w:val="001B66C8"/>
    <w:rsid w:val="001B6EF1"/>
    <w:rsid w:val="001C01F0"/>
    <w:rsid w:val="001C12C3"/>
    <w:rsid w:val="001C1FF5"/>
    <w:rsid w:val="001C2444"/>
    <w:rsid w:val="001C3AE1"/>
    <w:rsid w:val="001C4903"/>
    <w:rsid w:val="001C4C84"/>
    <w:rsid w:val="001C66D8"/>
    <w:rsid w:val="001C70BC"/>
    <w:rsid w:val="001C7254"/>
    <w:rsid w:val="001D0915"/>
    <w:rsid w:val="001D1626"/>
    <w:rsid w:val="001D4732"/>
    <w:rsid w:val="001D65AD"/>
    <w:rsid w:val="001D782E"/>
    <w:rsid w:val="001D78D0"/>
    <w:rsid w:val="001E2468"/>
    <w:rsid w:val="001E2970"/>
    <w:rsid w:val="001E70A5"/>
    <w:rsid w:val="001F01FB"/>
    <w:rsid w:val="001F04DA"/>
    <w:rsid w:val="001F64A5"/>
    <w:rsid w:val="001F78BD"/>
    <w:rsid w:val="002015EA"/>
    <w:rsid w:val="002040FE"/>
    <w:rsid w:val="0020639B"/>
    <w:rsid w:val="002071BC"/>
    <w:rsid w:val="002107B8"/>
    <w:rsid w:val="002113D6"/>
    <w:rsid w:val="0021338B"/>
    <w:rsid w:val="00213583"/>
    <w:rsid w:val="00213905"/>
    <w:rsid w:val="002142F2"/>
    <w:rsid w:val="00216695"/>
    <w:rsid w:val="00216D33"/>
    <w:rsid w:val="00217925"/>
    <w:rsid w:val="00221BAA"/>
    <w:rsid w:val="00222ABF"/>
    <w:rsid w:val="00225755"/>
    <w:rsid w:val="00225AB2"/>
    <w:rsid w:val="0022748B"/>
    <w:rsid w:val="00230CCD"/>
    <w:rsid w:val="00232C07"/>
    <w:rsid w:val="0023337F"/>
    <w:rsid w:val="002338BD"/>
    <w:rsid w:val="00233A42"/>
    <w:rsid w:val="002340B1"/>
    <w:rsid w:val="00236B5E"/>
    <w:rsid w:val="0023716D"/>
    <w:rsid w:val="00237DD6"/>
    <w:rsid w:val="00240BD0"/>
    <w:rsid w:val="00242C9E"/>
    <w:rsid w:val="00244226"/>
    <w:rsid w:val="0024553F"/>
    <w:rsid w:val="00246058"/>
    <w:rsid w:val="00250533"/>
    <w:rsid w:val="0025290D"/>
    <w:rsid w:val="0025707C"/>
    <w:rsid w:val="0026089F"/>
    <w:rsid w:val="00260A9A"/>
    <w:rsid w:val="00260C0B"/>
    <w:rsid w:val="00262800"/>
    <w:rsid w:val="00263D57"/>
    <w:rsid w:val="00264EFD"/>
    <w:rsid w:val="00267BF3"/>
    <w:rsid w:val="00267FD2"/>
    <w:rsid w:val="0027114F"/>
    <w:rsid w:val="002723A8"/>
    <w:rsid w:val="002729AD"/>
    <w:rsid w:val="002806D6"/>
    <w:rsid w:val="002809E3"/>
    <w:rsid w:val="0028176E"/>
    <w:rsid w:val="00281873"/>
    <w:rsid w:val="00281FE0"/>
    <w:rsid w:val="00281FFC"/>
    <w:rsid w:val="00282B86"/>
    <w:rsid w:val="00286FAD"/>
    <w:rsid w:val="00291586"/>
    <w:rsid w:val="0029202E"/>
    <w:rsid w:val="0029548D"/>
    <w:rsid w:val="002969AB"/>
    <w:rsid w:val="002971D3"/>
    <w:rsid w:val="00297C56"/>
    <w:rsid w:val="002A13DB"/>
    <w:rsid w:val="002A1660"/>
    <w:rsid w:val="002A3CD7"/>
    <w:rsid w:val="002A407C"/>
    <w:rsid w:val="002A54B5"/>
    <w:rsid w:val="002B1A48"/>
    <w:rsid w:val="002B1ABF"/>
    <w:rsid w:val="002B4723"/>
    <w:rsid w:val="002C077B"/>
    <w:rsid w:val="002C1629"/>
    <w:rsid w:val="002C2EC2"/>
    <w:rsid w:val="002C42F8"/>
    <w:rsid w:val="002C491D"/>
    <w:rsid w:val="002C55EF"/>
    <w:rsid w:val="002C6679"/>
    <w:rsid w:val="002C7369"/>
    <w:rsid w:val="002D0DFC"/>
    <w:rsid w:val="002D1523"/>
    <w:rsid w:val="002D39B5"/>
    <w:rsid w:val="002D52BC"/>
    <w:rsid w:val="002D6A3E"/>
    <w:rsid w:val="002D7003"/>
    <w:rsid w:val="002D7DFD"/>
    <w:rsid w:val="002E00C4"/>
    <w:rsid w:val="002E193B"/>
    <w:rsid w:val="002E1A29"/>
    <w:rsid w:val="002E2CBB"/>
    <w:rsid w:val="002E3133"/>
    <w:rsid w:val="002E31FE"/>
    <w:rsid w:val="002E568C"/>
    <w:rsid w:val="002E6236"/>
    <w:rsid w:val="002E69DF"/>
    <w:rsid w:val="002E7157"/>
    <w:rsid w:val="002F3E8E"/>
    <w:rsid w:val="002F4A50"/>
    <w:rsid w:val="002F70BE"/>
    <w:rsid w:val="002F7380"/>
    <w:rsid w:val="002F7C8E"/>
    <w:rsid w:val="0030032D"/>
    <w:rsid w:val="003012BE"/>
    <w:rsid w:val="003015A9"/>
    <w:rsid w:val="00303084"/>
    <w:rsid w:val="00303816"/>
    <w:rsid w:val="00304149"/>
    <w:rsid w:val="00304FD6"/>
    <w:rsid w:val="00307E38"/>
    <w:rsid w:val="00310E28"/>
    <w:rsid w:val="00315E08"/>
    <w:rsid w:val="00315E46"/>
    <w:rsid w:val="003172E8"/>
    <w:rsid w:val="00320B90"/>
    <w:rsid w:val="00321C0F"/>
    <w:rsid w:val="003233BA"/>
    <w:rsid w:val="003236BF"/>
    <w:rsid w:val="00323D85"/>
    <w:rsid w:val="003252C5"/>
    <w:rsid w:val="003273EA"/>
    <w:rsid w:val="00327482"/>
    <w:rsid w:val="00332597"/>
    <w:rsid w:val="00332FF3"/>
    <w:rsid w:val="00334043"/>
    <w:rsid w:val="003344EB"/>
    <w:rsid w:val="00337511"/>
    <w:rsid w:val="0033759F"/>
    <w:rsid w:val="00340F16"/>
    <w:rsid w:val="00343962"/>
    <w:rsid w:val="00343D78"/>
    <w:rsid w:val="003440DD"/>
    <w:rsid w:val="00345A81"/>
    <w:rsid w:val="003462E2"/>
    <w:rsid w:val="0034790F"/>
    <w:rsid w:val="003527EF"/>
    <w:rsid w:val="00352C2B"/>
    <w:rsid w:val="0035368A"/>
    <w:rsid w:val="00354D62"/>
    <w:rsid w:val="00355220"/>
    <w:rsid w:val="003554F1"/>
    <w:rsid w:val="00355533"/>
    <w:rsid w:val="00356ADD"/>
    <w:rsid w:val="00362473"/>
    <w:rsid w:val="00364239"/>
    <w:rsid w:val="00365969"/>
    <w:rsid w:val="0036659E"/>
    <w:rsid w:val="0036667F"/>
    <w:rsid w:val="00366A82"/>
    <w:rsid w:val="00367C2B"/>
    <w:rsid w:val="0037149B"/>
    <w:rsid w:val="00374125"/>
    <w:rsid w:val="0037548A"/>
    <w:rsid w:val="0038090F"/>
    <w:rsid w:val="00380B73"/>
    <w:rsid w:val="003823C9"/>
    <w:rsid w:val="00383537"/>
    <w:rsid w:val="00385AD9"/>
    <w:rsid w:val="0039121D"/>
    <w:rsid w:val="003918B1"/>
    <w:rsid w:val="00393FB6"/>
    <w:rsid w:val="003940BD"/>
    <w:rsid w:val="00394287"/>
    <w:rsid w:val="00394483"/>
    <w:rsid w:val="00397672"/>
    <w:rsid w:val="003A095A"/>
    <w:rsid w:val="003A31DF"/>
    <w:rsid w:val="003A3C09"/>
    <w:rsid w:val="003A523A"/>
    <w:rsid w:val="003A569C"/>
    <w:rsid w:val="003A67D3"/>
    <w:rsid w:val="003A70D6"/>
    <w:rsid w:val="003A7D86"/>
    <w:rsid w:val="003B2C6D"/>
    <w:rsid w:val="003B4C14"/>
    <w:rsid w:val="003B4D24"/>
    <w:rsid w:val="003B576B"/>
    <w:rsid w:val="003B6F54"/>
    <w:rsid w:val="003C1D6C"/>
    <w:rsid w:val="003C462C"/>
    <w:rsid w:val="003C4A0E"/>
    <w:rsid w:val="003C4DF6"/>
    <w:rsid w:val="003C4F6D"/>
    <w:rsid w:val="003C5902"/>
    <w:rsid w:val="003D07F6"/>
    <w:rsid w:val="003D1008"/>
    <w:rsid w:val="003D1E71"/>
    <w:rsid w:val="003D22CA"/>
    <w:rsid w:val="003D24E4"/>
    <w:rsid w:val="003D4729"/>
    <w:rsid w:val="003D4EF1"/>
    <w:rsid w:val="003D54F1"/>
    <w:rsid w:val="003D5C1D"/>
    <w:rsid w:val="003D6BB5"/>
    <w:rsid w:val="003D6E62"/>
    <w:rsid w:val="003D7F57"/>
    <w:rsid w:val="003E0E82"/>
    <w:rsid w:val="003E0F7B"/>
    <w:rsid w:val="003E365A"/>
    <w:rsid w:val="003E3A84"/>
    <w:rsid w:val="003E3F7E"/>
    <w:rsid w:val="003E4289"/>
    <w:rsid w:val="003E4E46"/>
    <w:rsid w:val="003E673F"/>
    <w:rsid w:val="003F01F9"/>
    <w:rsid w:val="003F1192"/>
    <w:rsid w:val="003F4EDF"/>
    <w:rsid w:val="003F6BC7"/>
    <w:rsid w:val="003F77E3"/>
    <w:rsid w:val="0040025A"/>
    <w:rsid w:val="004025AE"/>
    <w:rsid w:val="00402E71"/>
    <w:rsid w:val="0040552A"/>
    <w:rsid w:val="00405E96"/>
    <w:rsid w:val="0040666B"/>
    <w:rsid w:val="00406DE3"/>
    <w:rsid w:val="0040746D"/>
    <w:rsid w:val="00412AB6"/>
    <w:rsid w:val="00414EBC"/>
    <w:rsid w:val="00415599"/>
    <w:rsid w:val="004173C5"/>
    <w:rsid w:val="00420CBB"/>
    <w:rsid w:val="00421520"/>
    <w:rsid w:val="00423452"/>
    <w:rsid w:val="004261E1"/>
    <w:rsid w:val="004316DF"/>
    <w:rsid w:val="00434474"/>
    <w:rsid w:val="00437D1D"/>
    <w:rsid w:val="00440972"/>
    <w:rsid w:val="004410CF"/>
    <w:rsid w:val="004435E6"/>
    <w:rsid w:val="004446D3"/>
    <w:rsid w:val="00445384"/>
    <w:rsid w:val="0044640F"/>
    <w:rsid w:val="00446568"/>
    <w:rsid w:val="00446BBD"/>
    <w:rsid w:val="004472C0"/>
    <w:rsid w:val="0045217F"/>
    <w:rsid w:val="004523A1"/>
    <w:rsid w:val="0045346D"/>
    <w:rsid w:val="00453E0A"/>
    <w:rsid w:val="004572B2"/>
    <w:rsid w:val="00457739"/>
    <w:rsid w:val="0046087B"/>
    <w:rsid w:val="004614E9"/>
    <w:rsid w:val="004619E2"/>
    <w:rsid w:val="00463920"/>
    <w:rsid w:val="00464001"/>
    <w:rsid w:val="00464D97"/>
    <w:rsid w:val="0046552A"/>
    <w:rsid w:val="00465B75"/>
    <w:rsid w:val="004701E5"/>
    <w:rsid w:val="00473ADF"/>
    <w:rsid w:val="004823B3"/>
    <w:rsid w:val="00483C8C"/>
    <w:rsid w:val="0048497A"/>
    <w:rsid w:val="004856D9"/>
    <w:rsid w:val="004864D5"/>
    <w:rsid w:val="004875D5"/>
    <w:rsid w:val="00492B96"/>
    <w:rsid w:val="00494354"/>
    <w:rsid w:val="0049592D"/>
    <w:rsid w:val="004A049A"/>
    <w:rsid w:val="004A1D55"/>
    <w:rsid w:val="004A2BEC"/>
    <w:rsid w:val="004A3159"/>
    <w:rsid w:val="004A5A95"/>
    <w:rsid w:val="004B3DD5"/>
    <w:rsid w:val="004B4207"/>
    <w:rsid w:val="004C0EC4"/>
    <w:rsid w:val="004C1C50"/>
    <w:rsid w:val="004C1FF3"/>
    <w:rsid w:val="004C2455"/>
    <w:rsid w:val="004C72A0"/>
    <w:rsid w:val="004D20C9"/>
    <w:rsid w:val="004D2278"/>
    <w:rsid w:val="004D2826"/>
    <w:rsid w:val="004D39DE"/>
    <w:rsid w:val="004D3B5D"/>
    <w:rsid w:val="004D7321"/>
    <w:rsid w:val="004E1EAC"/>
    <w:rsid w:val="004E2ABF"/>
    <w:rsid w:val="004E2EA9"/>
    <w:rsid w:val="004E40F0"/>
    <w:rsid w:val="004F132A"/>
    <w:rsid w:val="004F244A"/>
    <w:rsid w:val="004F263A"/>
    <w:rsid w:val="004F3499"/>
    <w:rsid w:val="004F4492"/>
    <w:rsid w:val="004F472F"/>
    <w:rsid w:val="004F57B0"/>
    <w:rsid w:val="004F60A1"/>
    <w:rsid w:val="004F7F62"/>
    <w:rsid w:val="00500BB2"/>
    <w:rsid w:val="005023A8"/>
    <w:rsid w:val="00502B7E"/>
    <w:rsid w:val="0050483E"/>
    <w:rsid w:val="00504DE7"/>
    <w:rsid w:val="005058DC"/>
    <w:rsid w:val="00506F50"/>
    <w:rsid w:val="00507813"/>
    <w:rsid w:val="00510044"/>
    <w:rsid w:val="0051115A"/>
    <w:rsid w:val="0051227C"/>
    <w:rsid w:val="00512D0A"/>
    <w:rsid w:val="00515D73"/>
    <w:rsid w:val="0052008B"/>
    <w:rsid w:val="00520650"/>
    <w:rsid w:val="00521BA6"/>
    <w:rsid w:val="005246F1"/>
    <w:rsid w:val="0052751C"/>
    <w:rsid w:val="00527545"/>
    <w:rsid w:val="0053268D"/>
    <w:rsid w:val="00532FE5"/>
    <w:rsid w:val="00532FF7"/>
    <w:rsid w:val="005342D8"/>
    <w:rsid w:val="005361BA"/>
    <w:rsid w:val="005372B2"/>
    <w:rsid w:val="0053794C"/>
    <w:rsid w:val="00537DAF"/>
    <w:rsid w:val="00537F42"/>
    <w:rsid w:val="00540030"/>
    <w:rsid w:val="00540CC1"/>
    <w:rsid w:val="0054319C"/>
    <w:rsid w:val="0054343C"/>
    <w:rsid w:val="005438C1"/>
    <w:rsid w:val="00545B80"/>
    <w:rsid w:val="00545EB6"/>
    <w:rsid w:val="00546970"/>
    <w:rsid w:val="00547103"/>
    <w:rsid w:val="00547BB9"/>
    <w:rsid w:val="005512CF"/>
    <w:rsid w:val="00551D94"/>
    <w:rsid w:val="0055429F"/>
    <w:rsid w:val="00555698"/>
    <w:rsid w:val="005563EC"/>
    <w:rsid w:val="00563778"/>
    <w:rsid w:val="00563A86"/>
    <w:rsid w:val="00565F02"/>
    <w:rsid w:val="00565F31"/>
    <w:rsid w:val="00566911"/>
    <w:rsid w:val="00570A6E"/>
    <w:rsid w:val="00570B46"/>
    <w:rsid w:val="00573E11"/>
    <w:rsid w:val="0057408F"/>
    <w:rsid w:val="005744D4"/>
    <w:rsid w:val="00574C5A"/>
    <w:rsid w:val="00574FE9"/>
    <w:rsid w:val="00575BCE"/>
    <w:rsid w:val="00576E4C"/>
    <w:rsid w:val="00577144"/>
    <w:rsid w:val="00577164"/>
    <w:rsid w:val="0058151C"/>
    <w:rsid w:val="00581649"/>
    <w:rsid w:val="00582B84"/>
    <w:rsid w:val="00583D4C"/>
    <w:rsid w:val="00586978"/>
    <w:rsid w:val="00586EE9"/>
    <w:rsid w:val="00587EFE"/>
    <w:rsid w:val="0059229D"/>
    <w:rsid w:val="00592697"/>
    <w:rsid w:val="00595E92"/>
    <w:rsid w:val="00596D3A"/>
    <w:rsid w:val="00597365"/>
    <w:rsid w:val="005A40EE"/>
    <w:rsid w:val="005A4582"/>
    <w:rsid w:val="005B291B"/>
    <w:rsid w:val="005B4F1F"/>
    <w:rsid w:val="005B6D1F"/>
    <w:rsid w:val="005C0D9C"/>
    <w:rsid w:val="005C2F91"/>
    <w:rsid w:val="005C6069"/>
    <w:rsid w:val="005C7D9D"/>
    <w:rsid w:val="005C7DC0"/>
    <w:rsid w:val="005D053A"/>
    <w:rsid w:val="005D1A34"/>
    <w:rsid w:val="005D1F5A"/>
    <w:rsid w:val="005D3646"/>
    <w:rsid w:val="005D44A5"/>
    <w:rsid w:val="005D5627"/>
    <w:rsid w:val="005E015D"/>
    <w:rsid w:val="005E07F8"/>
    <w:rsid w:val="005E1E4C"/>
    <w:rsid w:val="005E29C0"/>
    <w:rsid w:val="005E29CF"/>
    <w:rsid w:val="005E32D2"/>
    <w:rsid w:val="005E3506"/>
    <w:rsid w:val="005E6EE4"/>
    <w:rsid w:val="005F3FF9"/>
    <w:rsid w:val="006006A3"/>
    <w:rsid w:val="00600B26"/>
    <w:rsid w:val="00600E18"/>
    <w:rsid w:val="00602DA6"/>
    <w:rsid w:val="006038C1"/>
    <w:rsid w:val="00603A67"/>
    <w:rsid w:val="00605DC0"/>
    <w:rsid w:val="0060776B"/>
    <w:rsid w:val="00607A17"/>
    <w:rsid w:val="00607B16"/>
    <w:rsid w:val="006108B7"/>
    <w:rsid w:val="00611D14"/>
    <w:rsid w:val="00612041"/>
    <w:rsid w:val="0061280A"/>
    <w:rsid w:val="00613201"/>
    <w:rsid w:val="006132AA"/>
    <w:rsid w:val="00614B7D"/>
    <w:rsid w:val="0061518F"/>
    <w:rsid w:val="00615743"/>
    <w:rsid w:val="00621F0D"/>
    <w:rsid w:val="006240EC"/>
    <w:rsid w:val="0062590D"/>
    <w:rsid w:val="00625A74"/>
    <w:rsid w:val="0062631F"/>
    <w:rsid w:val="006309D1"/>
    <w:rsid w:val="00633415"/>
    <w:rsid w:val="006358E8"/>
    <w:rsid w:val="00636215"/>
    <w:rsid w:val="006362C5"/>
    <w:rsid w:val="006423DB"/>
    <w:rsid w:val="006432BF"/>
    <w:rsid w:val="006448C1"/>
    <w:rsid w:val="00645436"/>
    <w:rsid w:val="006454DA"/>
    <w:rsid w:val="00646B15"/>
    <w:rsid w:val="00650712"/>
    <w:rsid w:val="006531A5"/>
    <w:rsid w:val="006555AB"/>
    <w:rsid w:val="006561C8"/>
    <w:rsid w:val="00656C3C"/>
    <w:rsid w:val="00657631"/>
    <w:rsid w:val="00657FCF"/>
    <w:rsid w:val="006622EE"/>
    <w:rsid w:val="00662929"/>
    <w:rsid w:val="0067048C"/>
    <w:rsid w:val="006709E4"/>
    <w:rsid w:val="00670C0E"/>
    <w:rsid w:val="0067420A"/>
    <w:rsid w:val="0067497B"/>
    <w:rsid w:val="00675C28"/>
    <w:rsid w:val="00676048"/>
    <w:rsid w:val="00680435"/>
    <w:rsid w:val="006817B8"/>
    <w:rsid w:val="00683F27"/>
    <w:rsid w:val="0068586B"/>
    <w:rsid w:val="00685B16"/>
    <w:rsid w:val="00690B8C"/>
    <w:rsid w:val="00692A27"/>
    <w:rsid w:val="006946D4"/>
    <w:rsid w:val="006957A5"/>
    <w:rsid w:val="0069605D"/>
    <w:rsid w:val="006960F7"/>
    <w:rsid w:val="0069645E"/>
    <w:rsid w:val="006A1D08"/>
    <w:rsid w:val="006A2338"/>
    <w:rsid w:val="006A253A"/>
    <w:rsid w:val="006A3D99"/>
    <w:rsid w:val="006A435C"/>
    <w:rsid w:val="006A43EE"/>
    <w:rsid w:val="006A6A6A"/>
    <w:rsid w:val="006B0D07"/>
    <w:rsid w:val="006B1832"/>
    <w:rsid w:val="006B261D"/>
    <w:rsid w:val="006B508A"/>
    <w:rsid w:val="006C158C"/>
    <w:rsid w:val="006C2FBC"/>
    <w:rsid w:val="006C388C"/>
    <w:rsid w:val="006C624A"/>
    <w:rsid w:val="006C7222"/>
    <w:rsid w:val="006D0260"/>
    <w:rsid w:val="006D0372"/>
    <w:rsid w:val="006D3F36"/>
    <w:rsid w:val="006D4CC7"/>
    <w:rsid w:val="006D6C3E"/>
    <w:rsid w:val="006E18DC"/>
    <w:rsid w:val="006E2E1F"/>
    <w:rsid w:val="006E48EC"/>
    <w:rsid w:val="006E6BE1"/>
    <w:rsid w:val="006E6EAE"/>
    <w:rsid w:val="006F12CF"/>
    <w:rsid w:val="006F14F4"/>
    <w:rsid w:val="006F3C40"/>
    <w:rsid w:val="006F712B"/>
    <w:rsid w:val="006F7B57"/>
    <w:rsid w:val="00700770"/>
    <w:rsid w:val="007015A5"/>
    <w:rsid w:val="007039F2"/>
    <w:rsid w:val="007041B2"/>
    <w:rsid w:val="0070425A"/>
    <w:rsid w:val="007042A9"/>
    <w:rsid w:val="007049EE"/>
    <w:rsid w:val="007050EE"/>
    <w:rsid w:val="00707F28"/>
    <w:rsid w:val="007137B1"/>
    <w:rsid w:val="00714D4E"/>
    <w:rsid w:val="0072187B"/>
    <w:rsid w:val="00722FAA"/>
    <w:rsid w:val="007230BD"/>
    <w:rsid w:val="00725D44"/>
    <w:rsid w:val="00726466"/>
    <w:rsid w:val="00726624"/>
    <w:rsid w:val="00731D46"/>
    <w:rsid w:val="00733CF3"/>
    <w:rsid w:val="007363B4"/>
    <w:rsid w:val="0073670E"/>
    <w:rsid w:val="00736873"/>
    <w:rsid w:val="00737653"/>
    <w:rsid w:val="00741F62"/>
    <w:rsid w:val="00744C0F"/>
    <w:rsid w:val="007460A2"/>
    <w:rsid w:val="00746849"/>
    <w:rsid w:val="00747735"/>
    <w:rsid w:val="00750175"/>
    <w:rsid w:val="0075095C"/>
    <w:rsid w:val="00751B51"/>
    <w:rsid w:val="00752A56"/>
    <w:rsid w:val="007531AB"/>
    <w:rsid w:val="00753B42"/>
    <w:rsid w:val="0075500F"/>
    <w:rsid w:val="00755B3E"/>
    <w:rsid w:val="0076000A"/>
    <w:rsid w:val="00760330"/>
    <w:rsid w:val="00763D43"/>
    <w:rsid w:val="0076470E"/>
    <w:rsid w:val="007708FB"/>
    <w:rsid w:val="007710B8"/>
    <w:rsid w:val="0077171C"/>
    <w:rsid w:val="00771C97"/>
    <w:rsid w:val="007722B2"/>
    <w:rsid w:val="00772E1A"/>
    <w:rsid w:val="007741D3"/>
    <w:rsid w:val="00776709"/>
    <w:rsid w:val="00776AE5"/>
    <w:rsid w:val="00781A61"/>
    <w:rsid w:val="00781D98"/>
    <w:rsid w:val="007852D1"/>
    <w:rsid w:val="007861FE"/>
    <w:rsid w:val="00787396"/>
    <w:rsid w:val="0078789A"/>
    <w:rsid w:val="00790914"/>
    <w:rsid w:val="00791DDC"/>
    <w:rsid w:val="00793F2E"/>
    <w:rsid w:val="0079570B"/>
    <w:rsid w:val="00795832"/>
    <w:rsid w:val="00795CC7"/>
    <w:rsid w:val="0079611C"/>
    <w:rsid w:val="00797212"/>
    <w:rsid w:val="00797714"/>
    <w:rsid w:val="00797F09"/>
    <w:rsid w:val="007A0232"/>
    <w:rsid w:val="007A0F4A"/>
    <w:rsid w:val="007A171C"/>
    <w:rsid w:val="007A28F6"/>
    <w:rsid w:val="007A4449"/>
    <w:rsid w:val="007A5F52"/>
    <w:rsid w:val="007A5F96"/>
    <w:rsid w:val="007A63CA"/>
    <w:rsid w:val="007A7BEE"/>
    <w:rsid w:val="007B0C72"/>
    <w:rsid w:val="007B0F72"/>
    <w:rsid w:val="007B4C44"/>
    <w:rsid w:val="007B6346"/>
    <w:rsid w:val="007B6FB7"/>
    <w:rsid w:val="007C047A"/>
    <w:rsid w:val="007C19E5"/>
    <w:rsid w:val="007C20B0"/>
    <w:rsid w:val="007C5CF6"/>
    <w:rsid w:val="007C6667"/>
    <w:rsid w:val="007C7DB3"/>
    <w:rsid w:val="007D2BD0"/>
    <w:rsid w:val="007E17E9"/>
    <w:rsid w:val="007E1FEA"/>
    <w:rsid w:val="007E387F"/>
    <w:rsid w:val="007E45D3"/>
    <w:rsid w:val="007E4A43"/>
    <w:rsid w:val="007E662E"/>
    <w:rsid w:val="007E7853"/>
    <w:rsid w:val="007F08D3"/>
    <w:rsid w:val="007F0B1E"/>
    <w:rsid w:val="007F19A3"/>
    <w:rsid w:val="007F1D19"/>
    <w:rsid w:val="007F3AAB"/>
    <w:rsid w:val="007F3D23"/>
    <w:rsid w:val="007F5857"/>
    <w:rsid w:val="007F7CA3"/>
    <w:rsid w:val="00805B04"/>
    <w:rsid w:val="00811BA4"/>
    <w:rsid w:val="00812340"/>
    <w:rsid w:val="00814D23"/>
    <w:rsid w:val="00816033"/>
    <w:rsid w:val="00816BB3"/>
    <w:rsid w:val="00817A0B"/>
    <w:rsid w:val="00820CFC"/>
    <w:rsid w:val="00823216"/>
    <w:rsid w:val="00825356"/>
    <w:rsid w:val="00826692"/>
    <w:rsid w:val="00827155"/>
    <w:rsid w:val="00831901"/>
    <w:rsid w:val="00835395"/>
    <w:rsid w:val="0083681C"/>
    <w:rsid w:val="0083708D"/>
    <w:rsid w:val="0083722A"/>
    <w:rsid w:val="00837728"/>
    <w:rsid w:val="00837A4E"/>
    <w:rsid w:val="00837C12"/>
    <w:rsid w:val="00841498"/>
    <w:rsid w:val="00843F40"/>
    <w:rsid w:val="00850564"/>
    <w:rsid w:val="0085160C"/>
    <w:rsid w:val="00851A27"/>
    <w:rsid w:val="008536ED"/>
    <w:rsid w:val="008562B1"/>
    <w:rsid w:val="00857D3D"/>
    <w:rsid w:val="008607E1"/>
    <w:rsid w:val="00861473"/>
    <w:rsid w:val="0086240C"/>
    <w:rsid w:val="00862ACB"/>
    <w:rsid w:val="00865906"/>
    <w:rsid w:val="00866106"/>
    <w:rsid w:val="00866790"/>
    <w:rsid w:val="00866990"/>
    <w:rsid w:val="00866DEA"/>
    <w:rsid w:val="00866E00"/>
    <w:rsid w:val="00870103"/>
    <w:rsid w:val="008715DB"/>
    <w:rsid w:val="0087201E"/>
    <w:rsid w:val="00872FA5"/>
    <w:rsid w:val="00874EE6"/>
    <w:rsid w:val="00876272"/>
    <w:rsid w:val="008762CD"/>
    <w:rsid w:val="00880E8F"/>
    <w:rsid w:val="00882C48"/>
    <w:rsid w:val="00883280"/>
    <w:rsid w:val="008835CD"/>
    <w:rsid w:val="00884A09"/>
    <w:rsid w:val="008852B2"/>
    <w:rsid w:val="00885514"/>
    <w:rsid w:val="0088594A"/>
    <w:rsid w:val="00887DB0"/>
    <w:rsid w:val="00890D67"/>
    <w:rsid w:val="00895AE9"/>
    <w:rsid w:val="00897AF4"/>
    <w:rsid w:val="008A3BB7"/>
    <w:rsid w:val="008A42AC"/>
    <w:rsid w:val="008A4679"/>
    <w:rsid w:val="008A53CB"/>
    <w:rsid w:val="008B14A1"/>
    <w:rsid w:val="008B2C02"/>
    <w:rsid w:val="008B49E8"/>
    <w:rsid w:val="008B50CC"/>
    <w:rsid w:val="008B5490"/>
    <w:rsid w:val="008B666E"/>
    <w:rsid w:val="008B7250"/>
    <w:rsid w:val="008C0BA2"/>
    <w:rsid w:val="008C3825"/>
    <w:rsid w:val="008C7B7D"/>
    <w:rsid w:val="008D05DD"/>
    <w:rsid w:val="008D078D"/>
    <w:rsid w:val="008D2761"/>
    <w:rsid w:val="008D2B3F"/>
    <w:rsid w:val="008D514B"/>
    <w:rsid w:val="008D6431"/>
    <w:rsid w:val="008D66CD"/>
    <w:rsid w:val="008E006C"/>
    <w:rsid w:val="008E238A"/>
    <w:rsid w:val="008E35FE"/>
    <w:rsid w:val="008E3C45"/>
    <w:rsid w:val="008E3D65"/>
    <w:rsid w:val="008E7E7A"/>
    <w:rsid w:val="008F0017"/>
    <w:rsid w:val="008F00AC"/>
    <w:rsid w:val="008F0738"/>
    <w:rsid w:val="008F226F"/>
    <w:rsid w:val="008F2A3D"/>
    <w:rsid w:val="008F33AB"/>
    <w:rsid w:val="008F3760"/>
    <w:rsid w:val="008F50FE"/>
    <w:rsid w:val="008F6503"/>
    <w:rsid w:val="008F773C"/>
    <w:rsid w:val="00900B27"/>
    <w:rsid w:val="00901C2D"/>
    <w:rsid w:val="00901E8B"/>
    <w:rsid w:val="009023D1"/>
    <w:rsid w:val="009024D7"/>
    <w:rsid w:val="0090290B"/>
    <w:rsid w:val="009029F3"/>
    <w:rsid w:val="00902B46"/>
    <w:rsid w:val="00904EFF"/>
    <w:rsid w:val="0090625C"/>
    <w:rsid w:val="00907670"/>
    <w:rsid w:val="00912954"/>
    <w:rsid w:val="00914613"/>
    <w:rsid w:val="00914B2C"/>
    <w:rsid w:val="00920525"/>
    <w:rsid w:val="00920F21"/>
    <w:rsid w:val="00921D0E"/>
    <w:rsid w:val="009228B7"/>
    <w:rsid w:val="00924C9E"/>
    <w:rsid w:val="009251F7"/>
    <w:rsid w:val="0092672C"/>
    <w:rsid w:val="00931868"/>
    <w:rsid w:val="00931EB2"/>
    <w:rsid w:val="00932CE3"/>
    <w:rsid w:val="009333C5"/>
    <w:rsid w:val="00933583"/>
    <w:rsid w:val="009344A8"/>
    <w:rsid w:val="00934B54"/>
    <w:rsid w:val="00934BEB"/>
    <w:rsid w:val="00935913"/>
    <w:rsid w:val="00935F75"/>
    <w:rsid w:val="00936069"/>
    <w:rsid w:val="00936926"/>
    <w:rsid w:val="00940BE5"/>
    <w:rsid w:val="009437DA"/>
    <w:rsid w:val="00944883"/>
    <w:rsid w:val="00945551"/>
    <w:rsid w:val="00945FBE"/>
    <w:rsid w:val="00947408"/>
    <w:rsid w:val="009514A8"/>
    <w:rsid w:val="00953435"/>
    <w:rsid w:val="009548DA"/>
    <w:rsid w:val="00954E4E"/>
    <w:rsid w:val="00960565"/>
    <w:rsid w:val="009606BA"/>
    <w:rsid w:val="009609BE"/>
    <w:rsid w:val="00960BBB"/>
    <w:rsid w:val="00961E87"/>
    <w:rsid w:val="00961EDD"/>
    <w:rsid w:val="009628A1"/>
    <w:rsid w:val="00962C7C"/>
    <w:rsid w:val="009655C1"/>
    <w:rsid w:val="00967BDC"/>
    <w:rsid w:val="00970597"/>
    <w:rsid w:val="009715B9"/>
    <w:rsid w:val="00975062"/>
    <w:rsid w:val="0097605B"/>
    <w:rsid w:val="00977A3B"/>
    <w:rsid w:val="00977B43"/>
    <w:rsid w:val="00981C04"/>
    <w:rsid w:val="0098304B"/>
    <w:rsid w:val="009853C1"/>
    <w:rsid w:val="00991273"/>
    <w:rsid w:val="0099279D"/>
    <w:rsid w:val="00993951"/>
    <w:rsid w:val="00994054"/>
    <w:rsid w:val="00995C16"/>
    <w:rsid w:val="009966A9"/>
    <w:rsid w:val="00997FD0"/>
    <w:rsid w:val="009A0533"/>
    <w:rsid w:val="009A091D"/>
    <w:rsid w:val="009A2B02"/>
    <w:rsid w:val="009A587C"/>
    <w:rsid w:val="009A6386"/>
    <w:rsid w:val="009A6675"/>
    <w:rsid w:val="009B1881"/>
    <w:rsid w:val="009B2545"/>
    <w:rsid w:val="009B408E"/>
    <w:rsid w:val="009B46A5"/>
    <w:rsid w:val="009B4DD0"/>
    <w:rsid w:val="009C5F49"/>
    <w:rsid w:val="009C623A"/>
    <w:rsid w:val="009C764F"/>
    <w:rsid w:val="009D1280"/>
    <w:rsid w:val="009D142D"/>
    <w:rsid w:val="009D29D8"/>
    <w:rsid w:val="009D4E9B"/>
    <w:rsid w:val="009D53FB"/>
    <w:rsid w:val="009D68D6"/>
    <w:rsid w:val="009D6F07"/>
    <w:rsid w:val="009D71BA"/>
    <w:rsid w:val="009E0F77"/>
    <w:rsid w:val="009E6440"/>
    <w:rsid w:val="009E657B"/>
    <w:rsid w:val="009E6DFC"/>
    <w:rsid w:val="009E70E3"/>
    <w:rsid w:val="009E7CC9"/>
    <w:rsid w:val="009F04E9"/>
    <w:rsid w:val="009F0E52"/>
    <w:rsid w:val="009F17D1"/>
    <w:rsid w:val="009F1AE5"/>
    <w:rsid w:val="009F31B0"/>
    <w:rsid w:val="009F389E"/>
    <w:rsid w:val="009F5E2B"/>
    <w:rsid w:val="009F743E"/>
    <w:rsid w:val="00A00D27"/>
    <w:rsid w:val="00A00DAF"/>
    <w:rsid w:val="00A00FFD"/>
    <w:rsid w:val="00A0288B"/>
    <w:rsid w:val="00A02D30"/>
    <w:rsid w:val="00A05909"/>
    <w:rsid w:val="00A07356"/>
    <w:rsid w:val="00A118E1"/>
    <w:rsid w:val="00A13339"/>
    <w:rsid w:val="00A14A6C"/>
    <w:rsid w:val="00A1524A"/>
    <w:rsid w:val="00A16905"/>
    <w:rsid w:val="00A21DAA"/>
    <w:rsid w:val="00A221C6"/>
    <w:rsid w:val="00A23624"/>
    <w:rsid w:val="00A2551B"/>
    <w:rsid w:val="00A301B2"/>
    <w:rsid w:val="00A304C7"/>
    <w:rsid w:val="00A305BE"/>
    <w:rsid w:val="00A35A30"/>
    <w:rsid w:val="00A36111"/>
    <w:rsid w:val="00A363A9"/>
    <w:rsid w:val="00A405F9"/>
    <w:rsid w:val="00A4079D"/>
    <w:rsid w:val="00A40955"/>
    <w:rsid w:val="00A4191E"/>
    <w:rsid w:val="00A4243A"/>
    <w:rsid w:val="00A44C05"/>
    <w:rsid w:val="00A467A4"/>
    <w:rsid w:val="00A508FC"/>
    <w:rsid w:val="00A51396"/>
    <w:rsid w:val="00A52921"/>
    <w:rsid w:val="00A538D9"/>
    <w:rsid w:val="00A53EA7"/>
    <w:rsid w:val="00A54DAB"/>
    <w:rsid w:val="00A555F1"/>
    <w:rsid w:val="00A56B0C"/>
    <w:rsid w:val="00A577A0"/>
    <w:rsid w:val="00A61DF3"/>
    <w:rsid w:val="00A6426E"/>
    <w:rsid w:val="00A65038"/>
    <w:rsid w:val="00A651ED"/>
    <w:rsid w:val="00A674EA"/>
    <w:rsid w:val="00A7032C"/>
    <w:rsid w:val="00A71E75"/>
    <w:rsid w:val="00A72353"/>
    <w:rsid w:val="00A739E0"/>
    <w:rsid w:val="00A75969"/>
    <w:rsid w:val="00A759B6"/>
    <w:rsid w:val="00A77905"/>
    <w:rsid w:val="00A80816"/>
    <w:rsid w:val="00A82E36"/>
    <w:rsid w:val="00A839DE"/>
    <w:rsid w:val="00A845BA"/>
    <w:rsid w:val="00A90D7C"/>
    <w:rsid w:val="00A90F6F"/>
    <w:rsid w:val="00A91F5D"/>
    <w:rsid w:val="00A94FF5"/>
    <w:rsid w:val="00A95189"/>
    <w:rsid w:val="00A9574C"/>
    <w:rsid w:val="00A9591F"/>
    <w:rsid w:val="00A96862"/>
    <w:rsid w:val="00A96B0D"/>
    <w:rsid w:val="00AA062E"/>
    <w:rsid w:val="00AA4513"/>
    <w:rsid w:val="00AA4A10"/>
    <w:rsid w:val="00AA5458"/>
    <w:rsid w:val="00AA7065"/>
    <w:rsid w:val="00AB056C"/>
    <w:rsid w:val="00AB0B11"/>
    <w:rsid w:val="00AB0BA3"/>
    <w:rsid w:val="00AB110E"/>
    <w:rsid w:val="00AB3BD6"/>
    <w:rsid w:val="00AB4369"/>
    <w:rsid w:val="00AB526A"/>
    <w:rsid w:val="00AB6B42"/>
    <w:rsid w:val="00AB6E92"/>
    <w:rsid w:val="00AB7F80"/>
    <w:rsid w:val="00AC0C69"/>
    <w:rsid w:val="00AC3802"/>
    <w:rsid w:val="00AC7D75"/>
    <w:rsid w:val="00AD0143"/>
    <w:rsid w:val="00AD1268"/>
    <w:rsid w:val="00AD2481"/>
    <w:rsid w:val="00AD3504"/>
    <w:rsid w:val="00AD625F"/>
    <w:rsid w:val="00AD65D4"/>
    <w:rsid w:val="00AD7043"/>
    <w:rsid w:val="00AD79BA"/>
    <w:rsid w:val="00AE0414"/>
    <w:rsid w:val="00AE0AD5"/>
    <w:rsid w:val="00AE2AB0"/>
    <w:rsid w:val="00AE3175"/>
    <w:rsid w:val="00AE47CA"/>
    <w:rsid w:val="00AE5712"/>
    <w:rsid w:val="00AE65B2"/>
    <w:rsid w:val="00AF06B1"/>
    <w:rsid w:val="00AF202F"/>
    <w:rsid w:val="00AF2937"/>
    <w:rsid w:val="00AF29E0"/>
    <w:rsid w:val="00AF3857"/>
    <w:rsid w:val="00AF3C38"/>
    <w:rsid w:val="00AF413B"/>
    <w:rsid w:val="00AF4653"/>
    <w:rsid w:val="00AF48F8"/>
    <w:rsid w:val="00AF4CE2"/>
    <w:rsid w:val="00AF5A6C"/>
    <w:rsid w:val="00AF614B"/>
    <w:rsid w:val="00AF6576"/>
    <w:rsid w:val="00AF7B0B"/>
    <w:rsid w:val="00B012D4"/>
    <w:rsid w:val="00B02287"/>
    <w:rsid w:val="00B022E7"/>
    <w:rsid w:val="00B02D0A"/>
    <w:rsid w:val="00B03A8C"/>
    <w:rsid w:val="00B03B03"/>
    <w:rsid w:val="00B06CF5"/>
    <w:rsid w:val="00B10259"/>
    <w:rsid w:val="00B103B0"/>
    <w:rsid w:val="00B116B3"/>
    <w:rsid w:val="00B14882"/>
    <w:rsid w:val="00B14CD6"/>
    <w:rsid w:val="00B16A31"/>
    <w:rsid w:val="00B21113"/>
    <w:rsid w:val="00B21B6B"/>
    <w:rsid w:val="00B237FE"/>
    <w:rsid w:val="00B238F3"/>
    <w:rsid w:val="00B24314"/>
    <w:rsid w:val="00B24FFD"/>
    <w:rsid w:val="00B2558D"/>
    <w:rsid w:val="00B25691"/>
    <w:rsid w:val="00B25736"/>
    <w:rsid w:val="00B25884"/>
    <w:rsid w:val="00B265F5"/>
    <w:rsid w:val="00B30EF2"/>
    <w:rsid w:val="00B3293A"/>
    <w:rsid w:val="00B33595"/>
    <w:rsid w:val="00B3450D"/>
    <w:rsid w:val="00B3495F"/>
    <w:rsid w:val="00B34E10"/>
    <w:rsid w:val="00B4048B"/>
    <w:rsid w:val="00B45090"/>
    <w:rsid w:val="00B45CC0"/>
    <w:rsid w:val="00B47772"/>
    <w:rsid w:val="00B53F02"/>
    <w:rsid w:val="00B546DE"/>
    <w:rsid w:val="00B54A14"/>
    <w:rsid w:val="00B5586C"/>
    <w:rsid w:val="00B601E2"/>
    <w:rsid w:val="00B60566"/>
    <w:rsid w:val="00B60944"/>
    <w:rsid w:val="00B6191D"/>
    <w:rsid w:val="00B635E6"/>
    <w:rsid w:val="00B64F67"/>
    <w:rsid w:val="00B65D17"/>
    <w:rsid w:val="00B66FDA"/>
    <w:rsid w:val="00B67719"/>
    <w:rsid w:val="00B677D2"/>
    <w:rsid w:val="00B75C3B"/>
    <w:rsid w:val="00B75FFE"/>
    <w:rsid w:val="00B779F0"/>
    <w:rsid w:val="00B80402"/>
    <w:rsid w:val="00B806BC"/>
    <w:rsid w:val="00B8191D"/>
    <w:rsid w:val="00B826A4"/>
    <w:rsid w:val="00B826D5"/>
    <w:rsid w:val="00B85CE7"/>
    <w:rsid w:val="00B86115"/>
    <w:rsid w:val="00B8655C"/>
    <w:rsid w:val="00B86628"/>
    <w:rsid w:val="00B870E1"/>
    <w:rsid w:val="00B91E89"/>
    <w:rsid w:val="00B95AB0"/>
    <w:rsid w:val="00B96439"/>
    <w:rsid w:val="00B97856"/>
    <w:rsid w:val="00B97D75"/>
    <w:rsid w:val="00BA26F9"/>
    <w:rsid w:val="00BA2D17"/>
    <w:rsid w:val="00BA34E7"/>
    <w:rsid w:val="00BA4291"/>
    <w:rsid w:val="00BA4E25"/>
    <w:rsid w:val="00BA51DD"/>
    <w:rsid w:val="00BA5835"/>
    <w:rsid w:val="00BA6841"/>
    <w:rsid w:val="00BA6AB0"/>
    <w:rsid w:val="00BA6BBF"/>
    <w:rsid w:val="00BA6BFC"/>
    <w:rsid w:val="00BA7A18"/>
    <w:rsid w:val="00BB1C63"/>
    <w:rsid w:val="00BB3024"/>
    <w:rsid w:val="00BB5972"/>
    <w:rsid w:val="00BB6D21"/>
    <w:rsid w:val="00BC1BEC"/>
    <w:rsid w:val="00BC556E"/>
    <w:rsid w:val="00BC57D8"/>
    <w:rsid w:val="00BC61E8"/>
    <w:rsid w:val="00BC7692"/>
    <w:rsid w:val="00BC7B27"/>
    <w:rsid w:val="00BD0721"/>
    <w:rsid w:val="00BD1DC0"/>
    <w:rsid w:val="00BD23C3"/>
    <w:rsid w:val="00BD4CEF"/>
    <w:rsid w:val="00BD53B1"/>
    <w:rsid w:val="00BD59EB"/>
    <w:rsid w:val="00BE237E"/>
    <w:rsid w:val="00BE3278"/>
    <w:rsid w:val="00BE6043"/>
    <w:rsid w:val="00BE6A81"/>
    <w:rsid w:val="00BF115A"/>
    <w:rsid w:val="00BF31FF"/>
    <w:rsid w:val="00BF328A"/>
    <w:rsid w:val="00BF33BA"/>
    <w:rsid w:val="00BF4A4A"/>
    <w:rsid w:val="00BF7779"/>
    <w:rsid w:val="00BF7C12"/>
    <w:rsid w:val="00BF7D4F"/>
    <w:rsid w:val="00C0174C"/>
    <w:rsid w:val="00C03DB8"/>
    <w:rsid w:val="00C04A1F"/>
    <w:rsid w:val="00C04BB2"/>
    <w:rsid w:val="00C05EE9"/>
    <w:rsid w:val="00C06749"/>
    <w:rsid w:val="00C10299"/>
    <w:rsid w:val="00C10852"/>
    <w:rsid w:val="00C10F77"/>
    <w:rsid w:val="00C11EA7"/>
    <w:rsid w:val="00C1447F"/>
    <w:rsid w:val="00C14E43"/>
    <w:rsid w:val="00C177B7"/>
    <w:rsid w:val="00C202FD"/>
    <w:rsid w:val="00C229B5"/>
    <w:rsid w:val="00C2470D"/>
    <w:rsid w:val="00C25D4F"/>
    <w:rsid w:val="00C2613C"/>
    <w:rsid w:val="00C26313"/>
    <w:rsid w:val="00C26C38"/>
    <w:rsid w:val="00C314BA"/>
    <w:rsid w:val="00C32F41"/>
    <w:rsid w:val="00C3327F"/>
    <w:rsid w:val="00C332EB"/>
    <w:rsid w:val="00C4130C"/>
    <w:rsid w:val="00C438DD"/>
    <w:rsid w:val="00C45776"/>
    <w:rsid w:val="00C45ACB"/>
    <w:rsid w:val="00C4608C"/>
    <w:rsid w:val="00C527CC"/>
    <w:rsid w:val="00C53AF3"/>
    <w:rsid w:val="00C547D5"/>
    <w:rsid w:val="00C556D3"/>
    <w:rsid w:val="00C55D4A"/>
    <w:rsid w:val="00C55D61"/>
    <w:rsid w:val="00C603CF"/>
    <w:rsid w:val="00C6251F"/>
    <w:rsid w:val="00C632B3"/>
    <w:rsid w:val="00C63383"/>
    <w:rsid w:val="00C64278"/>
    <w:rsid w:val="00C64C9D"/>
    <w:rsid w:val="00C65544"/>
    <w:rsid w:val="00C65702"/>
    <w:rsid w:val="00C66D82"/>
    <w:rsid w:val="00C67600"/>
    <w:rsid w:val="00C7077A"/>
    <w:rsid w:val="00C7088D"/>
    <w:rsid w:val="00C7208B"/>
    <w:rsid w:val="00C72FE3"/>
    <w:rsid w:val="00C76CAF"/>
    <w:rsid w:val="00C77267"/>
    <w:rsid w:val="00C778FC"/>
    <w:rsid w:val="00C81848"/>
    <w:rsid w:val="00C81D94"/>
    <w:rsid w:val="00C82344"/>
    <w:rsid w:val="00C82C00"/>
    <w:rsid w:val="00C82F99"/>
    <w:rsid w:val="00C838A3"/>
    <w:rsid w:val="00C84665"/>
    <w:rsid w:val="00C8545C"/>
    <w:rsid w:val="00C86CB3"/>
    <w:rsid w:val="00C90020"/>
    <w:rsid w:val="00C905B5"/>
    <w:rsid w:val="00C9073D"/>
    <w:rsid w:val="00C90B6E"/>
    <w:rsid w:val="00C91B53"/>
    <w:rsid w:val="00C92375"/>
    <w:rsid w:val="00C928E8"/>
    <w:rsid w:val="00C931C1"/>
    <w:rsid w:val="00C93598"/>
    <w:rsid w:val="00C93909"/>
    <w:rsid w:val="00C93BDB"/>
    <w:rsid w:val="00C9412A"/>
    <w:rsid w:val="00C95ECE"/>
    <w:rsid w:val="00C96A7F"/>
    <w:rsid w:val="00CA0D38"/>
    <w:rsid w:val="00CA210B"/>
    <w:rsid w:val="00CA2EDE"/>
    <w:rsid w:val="00CA411F"/>
    <w:rsid w:val="00CA583E"/>
    <w:rsid w:val="00CA5B71"/>
    <w:rsid w:val="00CA66C7"/>
    <w:rsid w:val="00CB0403"/>
    <w:rsid w:val="00CB074F"/>
    <w:rsid w:val="00CB46C1"/>
    <w:rsid w:val="00CB4B4A"/>
    <w:rsid w:val="00CB5795"/>
    <w:rsid w:val="00CB6552"/>
    <w:rsid w:val="00CB6B1C"/>
    <w:rsid w:val="00CC033F"/>
    <w:rsid w:val="00CC05F6"/>
    <w:rsid w:val="00CC1B5A"/>
    <w:rsid w:val="00CC23C1"/>
    <w:rsid w:val="00CC2E6B"/>
    <w:rsid w:val="00CC3B21"/>
    <w:rsid w:val="00CC3F9E"/>
    <w:rsid w:val="00CC699E"/>
    <w:rsid w:val="00CC743D"/>
    <w:rsid w:val="00CD0B95"/>
    <w:rsid w:val="00CD277D"/>
    <w:rsid w:val="00CD3B2D"/>
    <w:rsid w:val="00CD4B50"/>
    <w:rsid w:val="00CE0A1E"/>
    <w:rsid w:val="00CE217C"/>
    <w:rsid w:val="00CE2F02"/>
    <w:rsid w:val="00CE3679"/>
    <w:rsid w:val="00CE57A7"/>
    <w:rsid w:val="00CE78B8"/>
    <w:rsid w:val="00CE7B7C"/>
    <w:rsid w:val="00CF0151"/>
    <w:rsid w:val="00CF0431"/>
    <w:rsid w:val="00CF0F4D"/>
    <w:rsid w:val="00CF46D6"/>
    <w:rsid w:val="00CF7194"/>
    <w:rsid w:val="00CF7E6E"/>
    <w:rsid w:val="00D001D4"/>
    <w:rsid w:val="00D009DF"/>
    <w:rsid w:val="00D028BE"/>
    <w:rsid w:val="00D05757"/>
    <w:rsid w:val="00D076A9"/>
    <w:rsid w:val="00D07820"/>
    <w:rsid w:val="00D07963"/>
    <w:rsid w:val="00D07A07"/>
    <w:rsid w:val="00D11FFD"/>
    <w:rsid w:val="00D13B59"/>
    <w:rsid w:val="00D14999"/>
    <w:rsid w:val="00D14EFE"/>
    <w:rsid w:val="00D169F1"/>
    <w:rsid w:val="00D172F2"/>
    <w:rsid w:val="00D17702"/>
    <w:rsid w:val="00D21AAD"/>
    <w:rsid w:val="00D21DB0"/>
    <w:rsid w:val="00D22FC9"/>
    <w:rsid w:val="00D23E1B"/>
    <w:rsid w:val="00D30F65"/>
    <w:rsid w:val="00D3210B"/>
    <w:rsid w:val="00D3401C"/>
    <w:rsid w:val="00D36912"/>
    <w:rsid w:val="00D4494C"/>
    <w:rsid w:val="00D4674D"/>
    <w:rsid w:val="00D46C8F"/>
    <w:rsid w:val="00D46F58"/>
    <w:rsid w:val="00D47889"/>
    <w:rsid w:val="00D5032E"/>
    <w:rsid w:val="00D509C4"/>
    <w:rsid w:val="00D50FBB"/>
    <w:rsid w:val="00D52033"/>
    <w:rsid w:val="00D53AEF"/>
    <w:rsid w:val="00D53C7B"/>
    <w:rsid w:val="00D57051"/>
    <w:rsid w:val="00D57655"/>
    <w:rsid w:val="00D57B5F"/>
    <w:rsid w:val="00D60789"/>
    <w:rsid w:val="00D6353B"/>
    <w:rsid w:val="00D63AF2"/>
    <w:rsid w:val="00D6457A"/>
    <w:rsid w:val="00D6478E"/>
    <w:rsid w:val="00D64C5B"/>
    <w:rsid w:val="00D66981"/>
    <w:rsid w:val="00D71A64"/>
    <w:rsid w:val="00D7272E"/>
    <w:rsid w:val="00D7550D"/>
    <w:rsid w:val="00D759BD"/>
    <w:rsid w:val="00D8124B"/>
    <w:rsid w:val="00D92382"/>
    <w:rsid w:val="00D964DD"/>
    <w:rsid w:val="00D96CA0"/>
    <w:rsid w:val="00D9781D"/>
    <w:rsid w:val="00DA1B9E"/>
    <w:rsid w:val="00DA3407"/>
    <w:rsid w:val="00DA39CA"/>
    <w:rsid w:val="00DA6E96"/>
    <w:rsid w:val="00DA7F55"/>
    <w:rsid w:val="00DB0296"/>
    <w:rsid w:val="00DB2A9D"/>
    <w:rsid w:val="00DB62BB"/>
    <w:rsid w:val="00DB76FA"/>
    <w:rsid w:val="00DB7B46"/>
    <w:rsid w:val="00DC0945"/>
    <w:rsid w:val="00DC0B9C"/>
    <w:rsid w:val="00DC16B5"/>
    <w:rsid w:val="00DC4204"/>
    <w:rsid w:val="00DC6DED"/>
    <w:rsid w:val="00DC6F16"/>
    <w:rsid w:val="00DC78E6"/>
    <w:rsid w:val="00DD0C72"/>
    <w:rsid w:val="00DD0D5D"/>
    <w:rsid w:val="00DD0E2D"/>
    <w:rsid w:val="00DD13ED"/>
    <w:rsid w:val="00DD160C"/>
    <w:rsid w:val="00DD1E54"/>
    <w:rsid w:val="00DD262A"/>
    <w:rsid w:val="00DD28A0"/>
    <w:rsid w:val="00DD2A82"/>
    <w:rsid w:val="00DD57DB"/>
    <w:rsid w:val="00DD6A6C"/>
    <w:rsid w:val="00DD7222"/>
    <w:rsid w:val="00DD7681"/>
    <w:rsid w:val="00DE0286"/>
    <w:rsid w:val="00DE0D10"/>
    <w:rsid w:val="00DE1A25"/>
    <w:rsid w:val="00DE3911"/>
    <w:rsid w:val="00DE3C8C"/>
    <w:rsid w:val="00DE43CE"/>
    <w:rsid w:val="00DE798F"/>
    <w:rsid w:val="00DF17D3"/>
    <w:rsid w:val="00DF272A"/>
    <w:rsid w:val="00DF4D3C"/>
    <w:rsid w:val="00DF5447"/>
    <w:rsid w:val="00DF7288"/>
    <w:rsid w:val="00E02012"/>
    <w:rsid w:val="00E0267B"/>
    <w:rsid w:val="00E0291E"/>
    <w:rsid w:val="00E048AC"/>
    <w:rsid w:val="00E06E2E"/>
    <w:rsid w:val="00E108B7"/>
    <w:rsid w:val="00E1103F"/>
    <w:rsid w:val="00E16D09"/>
    <w:rsid w:val="00E16E16"/>
    <w:rsid w:val="00E20605"/>
    <w:rsid w:val="00E23C2B"/>
    <w:rsid w:val="00E304DC"/>
    <w:rsid w:val="00E34A69"/>
    <w:rsid w:val="00E363CB"/>
    <w:rsid w:val="00E366EB"/>
    <w:rsid w:val="00E36A2A"/>
    <w:rsid w:val="00E4239E"/>
    <w:rsid w:val="00E423D4"/>
    <w:rsid w:val="00E42831"/>
    <w:rsid w:val="00E42D3E"/>
    <w:rsid w:val="00E43227"/>
    <w:rsid w:val="00E439BF"/>
    <w:rsid w:val="00E468CE"/>
    <w:rsid w:val="00E47544"/>
    <w:rsid w:val="00E511F4"/>
    <w:rsid w:val="00E51445"/>
    <w:rsid w:val="00E5490D"/>
    <w:rsid w:val="00E56334"/>
    <w:rsid w:val="00E56EB3"/>
    <w:rsid w:val="00E57738"/>
    <w:rsid w:val="00E5796B"/>
    <w:rsid w:val="00E607BE"/>
    <w:rsid w:val="00E61CDF"/>
    <w:rsid w:val="00E63322"/>
    <w:rsid w:val="00E63FAA"/>
    <w:rsid w:val="00E647E1"/>
    <w:rsid w:val="00E7125C"/>
    <w:rsid w:val="00E72C07"/>
    <w:rsid w:val="00E73125"/>
    <w:rsid w:val="00E744A1"/>
    <w:rsid w:val="00E74530"/>
    <w:rsid w:val="00E74EB0"/>
    <w:rsid w:val="00E75F52"/>
    <w:rsid w:val="00E760ED"/>
    <w:rsid w:val="00E764FC"/>
    <w:rsid w:val="00E7790D"/>
    <w:rsid w:val="00E77E81"/>
    <w:rsid w:val="00E80309"/>
    <w:rsid w:val="00E820F4"/>
    <w:rsid w:val="00E822AB"/>
    <w:rsid w:val="00E8530C"/>
    <w:rsid w:val="00E86B5E"/>
    <w:rsid w:val="00E95710"/>
    <w:rsid w:val="00E960B9"/>
    <w:rsid w:val="00E968E4"/>
    <w:rsid w:val="00E97531"/>
    <w:rsid w:val="00EA1285"/>
    <w:rsid w:val="00EA26E8"/>
    <w:rsid w:val="00EA2B4E"/>
    <w:rsid w:val="00EA71D1"/>
    <w:rsid w:val="00EA7688"/>
    <w:rsid w:val="00EB4EF7"/>
    <w:rsid w:val="00EB70B7"/>
    <w:rsid w:val="00EB7319"/>
    <w:rsid w:val="00EC0420"/>
    <w:rsid w:val="00EC0AEC"/>
    <w:rsid w:val="00EC0F35"/>
    <w:rsid w:val="00EC265F"/>
    <w:rsid w:val="00EC40E8"/>
    <w:rsid w:val="00EC489C"/>
    <w:rsid w:val="00EC7E30"/>
    <w:rsid w:val="00ED0537"/>
    <w:rsid w:val="00ED21D3"/>
    <w:rsid w:val="00ED3660"/>
    <w:rsid w:val="00ED3D53"/>
    <w:rsid w:val="00ED4582"/>
    <w:rsid w:val="00ED4FE2"/>
    <w:rsid w:val="00ED54C8"/>
    <w:rsid w:val="00EE032E"/>
    <w:rsid w:val="00EE1106"/>
    <w:rsid w:val="00EE1371"/>
    <w:rsid w:val="00EE2E82"/>
    <w:rsid w:val="00EE3408"/>
    <w:rsid w:val="00EE7D61"/>
    <w:rsid w:val="00EF01BB"/>
    <w:rsid w:val="00EF2C81"/>
    <w:rsid w:val="00EF582D"/>
    <w:rsid w:val="00EF6389"/>
    <w:rsid w:val="00EF7645"/>
    <w:rsid w:val="00F0068C"/>
    <w:rsid w:val="00F009AB"/>
    <w:rsid w:val="00F00C28"/>
    <w:rsid w:val="00F01126"/>
    <w:rsid w:val="00F02744"/>
    <w:rsid w:val="00F030D4"/>
    <w:rsid w:val="00F03850"/>
    <w:rsid w:val="00F051A6"/>
    <w:rsid w:val="00F0608D"/>
    <w:rsid w:val="00F07C67"/>
    <w:rsid w:val="00F07E45"/>
    <w:rsid w:val="00F10BAC"/>
    <w:rsid w:val="00F10E8C"/>
    <w:rsid w:val="00F12FC2"/>
    <w:rsid w:val="00F13F20"/>
    <w:rsid w:val="00F149A1"/>
    <w:rsid w:val="00F14A39"/>
    <w:rsid w:val="00F14DB1"/>
    <w:rsid w:val="00F17645"/>
    <w:rsid w:val="00F219BF"/>
    <w:rsid w:val="00F24EB1"/>
    <w:rsid w:val="00F25F0A"/>
    <w:rsid w:val="00F26338"/>
    <w:rsid w:val="00F27E13"/>
    <w:rsid w:val="00F362A9"/>
    <w:rsid w:val="00F36D36"/>
    <w:rsid w:val="00F3722B"/>
    <w:rsid w:val="00F374D2"/>
    <w:rsid w:val="00F40395"/>
    <w:rsid w:val="00F40E79"/>
    <w:rsid w:val="00F44648"/>
    <w:rsid w:val="00F44A89"/>
    <w:rsid w:val="00F47664"/>
    <w:rsid w:val="00F47C1F"/>
    <w:rsid w:val="00F50F12"/>
    <w:rsid w:val="00F51958"/>
    <w:rsid w:val="00F530B8"/>
    <w:rsid w:val="00F53F1B"/>
    <w:rsid w:val="00F542C9"/>
    <w:rsid w:val="00F54528"/>
    <w:rsid w:val="00F5547C"/>
    <w:rsid w:val="00F55812"/>
    <w:rsid w:val="00F6612D"/>
    <w:rsid w:val="00F7085C"/>
    <w:rsid w:val="00F738CF"/>
    <w:rsid w:val="00F738FF"/>
    <w:rsid w:val="00F73F97"/>
    <w:rsid w:val="00F758BF"/>
    <w:rsid w:val="00F75CEE"/>
    <w:rsid w:val="00F76D9C"/>
    <w:rsid w:val="00F80267"/>
    <w:rsid w:val="00F8053E"/>
    <w:rsid w:val="00F80825"/>
    <w:rsid w:val="00F81A61"/>
    <w:rsid w:val="00F83DB8"/>
    <w:rsid w:val="00F8551F"/>
    <w:rsid w:val="00F859F0"/>
    <w:rsid w:val="00F86C50"/>
    <w:rsid w:val="00F86F3F"/>
    <w:rsid w:val="00F87026"/>
    <w:rsid w:val="00F879A9"/>
    <w:rsid w:val="00F9004A"/>
    <w:rsid w:val="00F916A5"/>
    <w:rsid w:val="00F9315E"/>
    <w:rsid w:val="00F96F68"/>
    <w:rsid w:val="00FA053E"/>
    <w:rsid w:val="00FA2939"/>
    <w:rsid w:val="00FA3E49"/>
    <w:rsid w:val="00FA53A4"/>
    <w:rsid w:val="00FA5AA6"/>
    <w:rsid w:val="00FA625B"/>
    <w:rsid w:val="00FA6A89"/>
    <w:rsid w:val="00FB0C59"/>
    <w:rsid w:val="00FB1ACE"/>
    <w:rsid w:val="00FB1C08"/>
    <w:rsid w:val="00FB210A"/>
    <w:rsid w:val="00FB4FF0"/>
    <w:rsid w:val="00FB5883"/>
    <w:rsid w:val="00FB7250"/>
    <w:rsid w:val="00FB7B61"/>
    <w:rsid w:val="00FC02C4"/>
    <w:rsid w:val="00FC52E0"/>
    <w:rsid w:val="00FC5991"/>
    <w:rsid w:val="00FD133B"/>
    <w:rsid w:val="00FD158F"/>
    <w:rsid w:val="00FD1818"/>
    <w:rsid w:val="00FD1FF3"/>
    <w:rsid w:val="00FD3B17"/>
    <w:rsid w:val="00FD44CD"/>
    <w:rsid w:val="00FD456E"/>
    <w:rsid w:val="00FD4B80"/>
    <w:rsid w:val="00FD4C29"/>
    <w:rsid w:val="00FD5CD6"/>
    <w:rsid w:val="00FD6518"/>
    <w:rsid w:val="00FE0B39"/>
    <w:rsid w:val="00FE1FFC"/>
    <w:rsid w:val="00FE2FAC"/>
    <w:rsid w:val="00FE5B18"/>
    <w:rsid w:val="00FE6F2B"/>
    <w:rsid w:val="00FE78C4"/>
    <w:rsid w:val="00FF3695"/>
    <w:rsid w:val="00FF3C8C"/>
    <w:rsid w:val="00FF5D03"/>
    <w:rsid w:val="00FF6110"/>
    <w:rsid w:val="00FF61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3DA84C04-40B8-45BA-B303-3DBBDCC21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4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level 2,level2"/>
    <w:basedOn w:val="Normal"/>
    <w:next w:val="Normal"/>
    <w:link w:val="Heading2Char"/>
    <w:unhideWhenUsed/>
    <w:qFormat/>
    <w:rsid w:val="009655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paragraph" w:styleId="Heading4">
    <w:name w:val="heading 4"/>
    <w:basedOn w:val="Normal"/>
    <w:next w:val="Normal"/>
    <w:link w:val="Heading4Char"/>
    <w:uiPriority w:val="9"/>
    <w:semiHidden/>
    <w:unhideWhenUsed/>
    <w:qFormat/>
    <w:rsid w:val="00E72C0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uiPriority w:val="9"/>
    <w:semiHidden/>
    <w:unhideWhenUsed/>
    <w:qFormat/>
    <w:rsid w:val="00153093"/>
    <w:pPr>
      <w:keepNext/>
      <w:keepLines/>
      <w:spacing w:before="40" w:after="0" w:line="240" w:lineRule="auto"/>
      <w:outlineLvl w:val="6"/>
    </w:pPr>
    <w:rPr>
      <w:rFonts w:asciiTheme="majorHAnsi" w:eastAsiaTheme="majorEastAsia" w:hAnsiTheme="majorHAnsi" w:cstheme="majorBidi"/>
      <w:i/>
      <w:iCs/>
      <w:color w:val="1F3763" w:themeColor="accent1" w:themeShade="7F"/>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link w:val="ListParagraphChar"/>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paragraph" w:styleId="Revision">
    <w:name w:val="Revision"/>
    <w:hidden/>
    <w:uiPriority w:val="99"/>
    <w:semiHidden/>
    <w:rsid w:val="000036A7"/>
    <w:pPr>
      <w:spacing w:after="0" w:line="240" w:lineRule="auto"/>
    </w:pPr>
  </w:style>
  <w:style w:type="paragraph" w:customStyle="1" w:styleId="Heading03">
    <w:name w:val="Heading 03"/>
    <w:basedOn w:val="Normal"/>
    <w:next w:val="Heading4"/>
    <w:qFormat/>
    <w:rsid w:val="00E72C07"/>
    <w:pPr>
      <w:pBdr>
        <w:top w:val="single" w:sz="48" w:space="1" w:color="9A4D9E"/>
        <w:left w:val="single" w:sz="48" w:space="4" w:color="9A4D9E"/>
        <w:bottom w:val="single" w:sz="48" w:space="1" w:color="9A4D9E"/>
        <w:right w:val="single" w:sz="48" w:space="4" w:color="9A4D9E"/>
      </w:pBdr>
      <w:shd w:val="clear" w:color="auto" w:fill="9A4D9E"/>
      <w:spacing w:before="240" w:after="240" w:line="240" w:lineRule="auto"/>
      <w:ind w:left="432" w:hanging="432"/>
      <w:outlineLvl w:val="0"/>
    </w:pPr>
    <w:rPr>
      <w:rFonts w:ascii="Arial" w:eastAsia="Times New Roman" w:hAnsi="Arial" w:cs="Arial"/>
      <w:b/>
      <w:bCs/>
      <w:iCs/>
      <w:color w:val="FFFFFF"/>
      <w:kern w:val="32"/>
      <w:sz w:val="28"/>
      <w:szCs w:val="32"/>
      <w:lang w:eastAsia="en-GB"/>
    </w:rPr>
  </w:style>
  <w:style w:type="character" w:customStyle="1" w:styleId="ListParagraphChar">
    <w:name w:val="List Paragraph Char"/>
    <w:link w:val="ListParagraph"/>
    <w:uiPriority w:val="34"/>
    <w:locked/>
    <w:rsid w:val="00E72C07"/>
    <w:rPr>
      <w:rFonts w:ascii="Verdana" w:hAnsi="Verdana"/>
      <w:sz w:val="20"/>
      <w:szCs w:val="24"/>
    </w:rPr>
  </w:style>
  <w:style w:type="character" w:customStyle="1" w:styleId="Heading4Char">
    <w:name w:val="Heading 4 Char"/>
    <w:basedOn w:val="DefaultParagraphFont"/>
    <w:link w:val="Heading4"/>
    <w:uiPriority w:val="9"/>
    <w:semiHidden/>
    <w:rsid w:val="00E72C07"/>
    <w:rPr>
      <w:rFonts w:asciiTheme="majorHAnsi" w:eastAsiaTheme="majorEastAsia" w:hAnsiTheme="majorHAnsi" w:cstheme="majorBidi"/>
      <w:i/>
      <w:iCs/>
      <w:color w:val="2F5496" w:themeColor="accent1" w:themeShade="BF"/>
    </w:rPr>
  </w:style>
  <w:style w:type="character" w:customStyle="1" w:styleId="Heading7Char">
    <w:name w:val="Heading 7 Char"/>
    <w:basedOn w:val="DefaultParagraphFont"/>
    <w:link w:val="Heading7"/>
    <w:uiPriority w:val="9"/>
    <w:semiHidden/>
    <w:rsid w:val="00153093"/>
    <w:rPr>
      <w:rFonts w:asciiTheme="majorHAnsi" w:eastAsiaTheme="majorEastAsia" w:hAnsiTheme="majorHAnsi" w:cstheme="majorBidi"/>
      <w:i/>
      <w:iCs/>
      <w:color w:val="1F3763" w:themeColor="accent1" w:themeShade="7F"/>
      <w:sz w:val="20"/>
      <w:szCs w:val="24"/>
    </w:rPr>
  </w:style>
  <w:style w:type="character" w:customStyle="1" w:styleId="Heading1Char">
    <w:name w:val="Heading 1 Char"/>
    <w:basedOn w:val="DefaultParagraphFont"/>
    <w:link w:val="Heading1"/>
    <w:uiPriority w:val="9"/>
    <w:rsid w:val="00044CA6"/>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59"/>
    <w:rsid w:val="00BE237E"/>
    <w:pPr>
      <w:spacing w:after="0" w:line="30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level 2 Char,level2 Char"/>
    <w:basedOn w:val="DefaultParagraphFont"/>
    <w:link w:val="Heading2"/>
    <w:uiPriority w:val="9"/>
    <w:semiHidden/>
    <w:rsid w:val="009655C1"/>
    <w:rPr>
      <w:rFonts w:asciiTheme="majorHAnsi" w:eastAsiaTheme="majorEastAsia" w:hAnsiTheme="majorHAnsi" w:cstheme="majorBidi"/>
      <w:color w:val="2F5496" w:themeColor="accent1" w:themeShade="BF"/>
      <w:sz w:val="26"/>
      <w:szCs w:val="26"/>
    </w:rPr>
  </w:style>
  <w:style w:type="paragraph" w:customStyle="1" w:styleId="Heading02">
    <w:name w:val="Heading 02"/>
    <w:basedOn w:val="Normal"/>
    <w:next w:val="Normal"/>
    <w:autoRedefine/>
    <w:qFormat/>
    <w:rsid w:val="008C0BA2"/>
    <w:pPr>
      <w:pBdr>
        <w:top w:val="single" w:sz="48" w:space="1" w:color="0096D7"/>
        <w:left w:val="single" w:sz="48" w:space="4" w:color="0096D7"/>
        <w:bottom w:val="single" w:sz="48" w:space="1" w:color="0096D7"/>
        <w:right w:val="single" w:sz="48" w:space="4" w:color="0096D7"/>
      </w:pBdr>
      <w:shd w:val="clear" w:color="auto" w:fill="0096D7"/>
      <w:spacing w:before="120" w:after="120" w:line="240" w:lineRule="auto"/>
      <w:ind w:left="431" w:right="57" w:hanging="431"/>
      <w:outlineLvl w:val="0"/>
    </w:pPr>
    <w:rPr>
      <w:rFonts w:ascii="Arial" w:eastAsia="Times New Roman" w:hAnsi="Arial" w:cs="Arial"/>
      <w:b/>
      <w:bCs/>
      <w:iCs/>
      <w:color w:val="FFFFFF"/>
      <w:kern w:val="32"/>
      <w:sz w:val="28"/>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51662616">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42614571">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28188645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43568569">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191189771">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04390756">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624460328">
      <w:bodyDiv w:val="1"/>
      <w:marLeft w:val="0"/>
      <w:marRight w:val="0"/>
      <w:marTop w:val="0"/>
      <w:marBottom w:val="0"/>
      <w:divBdr>
        <w:top w:val="none" w:sz="0" w:space="0" w:color="auto"/>
        <w:left w:val="none" w:sz="0" w:space="0" w:color="auto"/>
        <w:bottom w:val="none" w:sz="0" w:space="0" w:color="auto"/>
        <w:right w:val="none" w:sz="0" w:space="0" w:color="auto"/>
      </w:divBdr>
    </w:div>
    <w:div w:id="1633293685">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1992712821">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18088979">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2572758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ofgem.gov.uk/sites/default/files/2024-04/Non-domestic_market_review_decisio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33FA196D3D94EF8A04722BFD0F12B9C"/>
        <w:category>
          <w:name w:val="General"/>
          <w:gallery w:val="placeholder"/>
        </w:category>
        <w:types>
          <w:type w:val="bbPlcHdr"/>
        </w:types>
        <w:behaviors>
          <w:behavior w:val="content"/>
        </w:behaviors>
        <w:guid w:val="{4073E028-4222-40BE-A353-994A51651A9F}"/>
      </w:docPartPr>
      <w:docPartBody>
        <w:p w:rsidR="00825C67" w:rsidRDefault="00825C67" w:rsidP="00825C67">
          <w:pPr>
            <w:pStyle w:val="133FA196D3D94EF8A04722BFD0F12B9C"/>
          </w:pPr>
          <w:r w:rsidRPr="005D19FB">
            <w:rPr>
              <w:rStyle w:val="PlaceholderText"/>
            </w:rPr>
            <w:t>Click here to enter text.</w:t>
          </w:r>
        </w:p>
      </w:docPartBody>
    </w:docPart>
    <w:docPart>
      <w:docPartPr>
        <w:name w:val="C20521104C944FDCB235F4CE525CF04E"/>
        <w:category>
          <w:name w:val="General"/>
          <w:gallery w:val="placeholder"/>
        </w:category>
        <w:types>
          <w:type w:val="bbPlcHdr"/>
        </w:types>
        <w:behaviors>
          <w:behavior w:val="content"/>
        </w:behaviors>
        <w:guid w:val="{46833722-C27C-4F8B-B7EE-B2DDDAB02042}"/>
      </w:docPartPr>
      <w:docPartBody>
        <w:p w:rsidR="00825C67" w:rsidRDefault="00825C67" w:rsidP="00825C67">
          <w:pPr>
            <w:pStyle w:val="C20521104C944FDCB235F4CE525CF04E"/>
          </w:pPr>
          <w:r w:rsidRPr="005D19FB">
            <w:rPr>
              <w:rStyle w:val="PlaceholderText"/>
            </w:rPr>
            <w:t>Choose an item.</w:t>
          </w:r>
        </w:p>
      </w:docPartBody>
    </w:docPart>
    <w:docPart>
      <w:docPartPr>
        <w:name w:val="EA61ABCB622E42EC912BCDDA10F88F84"/>
        <w:category>
          <w:name w:val="General"/>
          <w:gallery w:val="placeholder"/>
        </w:category>
        <w:types>
          <w:type w:val="bbPlcHdr"/>
        </w:types>
        <w:behaviors>
          <w:behavior w:val="content"/>
        </w:behaviors>
        <w:guid w:val="{B0C6A330-5F97-4450-B8CD-6A4F31C8B90B}"/>
      </w:docPartPr>
      <w:docPartBody>
        <w:p w:rsidR="00D90939" w:rsidRDefault="001C0D91" w:rsidP="001C0D91">
          <w:pPr>
            <w:pStyle w:val="EA61ABCB622E42EC912BCDDA10F88F84"/>
          </w:pPr>
          <w:r w:rsidRPr="005D19FB">
            <w:rPr>
              <w:rStyle w:val="PlaceholderText"/>
            </w:rPr>
            <w:t>Click here to enter text.</w:t>
          </w:r>
        </w:p>
      </w:docPartBody>
    </w:docPart>
    <w:docPart>
      <w:docPartPr>
        <w:name w:val="BAC93001F77A4C00A1659B57D016666F"/>
        <w:category>
          <w:name w:val="General"/>
          <w:gallery w:val="placeholder"/>
        </w:category>
        <w:types>
          <w:type w:val="bbPlcHdr"/>
        </w:types>
        <w:behaviors>
          <w:behavior w:val="content"/>
        </w:behaviors>
        <w:guid w:val="{EAFCD869-A4A1-4379-8E22-DAFE482D4554}"/>
      </w:docPartPr>
      <w:docPartBody>
        <w:p w:rsidR="00D90939" w:rsidRDefault="001C0D91" w:rsidP="001C0D91">
          <w:pPr>
            <w:pStyle w:val="BAC93001F77A4C00A1659B57D016666F"/>
          </w:pPr>
          <w:r w:rsidRPr="005D19FB">
            <w:rPr>
              <w:rStyle w:val="PlaceholderText"/>
            </w:rPr>
            <w:t>Choose an item.</w:t>
          </w:r>
        </w:p>
      </w:docPartBody>
    </w:docPart>
    <w:docPart>
      <w:docPartPr>
        <w:name w:val="B498EB53EA5945ADBFD8A2F2672780CC"/>
        <w:category>
          <w:name w:val="General"/>
          <w:gallery w:val="placeholder"/>
        </w:category>
        <w:types>
          <w:type w:val="bbPlcHdr"/>
        </w:types>
        <w:behaviors>
          <w:behavior w:val="content"/>
        </w:behaviors>
        <w:guid w:val="{C5060E85-2C61-4EE1-B7CE-539D4927998F}"/>
      </w:docPartPr>
      <w:docPartBody>
        <w:p w:rsidR="00D90939" w:rsidRDefault="001C0D91" w:rsidP="001C0D91">
          <w:pPr>
            <w:pStyle w:val="B498EB53EA5945ADBFD8A2F2672780CC"/>
          </w:pPr>
          <w:r w:rsidRPr="005D19FB">
            <w:rPr>
              <w:rStyle w:val="PlaceholderText"/>
            </w:rPr>
            <w:t>Click here to enter text.</w:t>
          </w:r>
        </w:p>
      </w:docPartBody>
    </w:docPart>
    <w:docPart>
      <w:docPartPr>
        <w:name w:val="F18D62EA9A1A4D53A8F861812C7B5E27"/>
        <w:category>
          <w:name w:val="General"/>
          <w:gallery w:val="placeholder"/>
        </w:category>
        <w:types>
          <w:type w:val="bbPlcHdr"/>
        </w:types>
        <w:behaviors>
          <w:behavior w:val="content"/>
        </w:behaviors>
        <w:guid w:val="{4BB6547B-75DB-44B8-94D6-6F1487133772}"/>
      </w:docPartPr>
      <w:docPartBody>
        <w:p w:rsidR="00D90939" w:rsidRDefault="001C0D91" w:rsidP="001C0D91">
          <w:pPr>
            <w:pStyle w:val="F18D62EA9A1A4D53A8F861812C7B5E27"/>
          </w:pPr>
          <w:r w:rsidRPr="005D19FB">
            <w:rPr>
              <w:rStyle w:val="PlaceholderText"/>
            </w:rPr>
            <w:t>Choose an item.</w:t>
          </w:r>
        </w:p>
      </w:docPartBody>
    </w:docPart>
    <w:docPart>
      <w:docPartPr>
        <w:name w:val="DDB08F48FF41429FA2D13A110CDB138F"/>
        <w:category>
          <w:name w:val="General"/>
          <w:gallery w:val="placeholder"/>
        </w:category>
        <w:types>
          <w:type w:val="bbPlcHdr"/>
        </w:types>
        <w:behaviors>
          <w:behavior w:val="content"/>
        </w:behaviors>
        <w:guid w:val="{56F51AFC-D8E0-42BC-9C31-89A9CB691906}"/>
      </w:docPartPr>
      <w:docPartBody>
        <w:p w:rsidR="00D90939" w:rsidRDefault="001C0D91" w:rsidP="001C0D91">
          <w:pPr>
            <w:pStyle w:val="DDB08F48FF41429FA2D13A110CDB138F"/>
          </w:pPr>
          <w:r w:rsidRPr="00A65385">
            <w:rPr>
              <w:rStyle w:val="PlaceholderText"/>
            </w:rPr>
            <w:t>Click or tap here to enter text.</w:t>
          </w:r>
        </w:p>
      </w:docPartBody>
    </w:docPart>
    <w:docPart>
      <w:docPartPr>
        <w:name w:val="27B5B44DED464053AEFE520460E30F22"/>
        <w:category>
          <w:name w:val="General"/>
          <w:gallery w:val="placeholder"/>
        </w:category>
        <w:types>
          <w:type w:val="bbPlcHdr"/>
        </w:types>
        <w:behaviors>
          <w:behavior w:val="content"/>
        </w:behaviors>
        <w:guid w:val="{A73382FB-E55F-4D3E-8F79-FF319AB62AD3}"/>
      </w:docPartPr>
      <w:docPartBody>
        <w:p w:rsidR="00D90939" w:rsidRDefault="001C0D91" w:rsidP="001C0D91">
          <w:pPr>
            <w:pStyle w:val="27B5B44DED464053AEFE520460E30F22"/>
          </w:pPr>
          <w:r w:rsidRPr="005D19FB">
            <w:rPr>
              <w:rStyle w:val="PlaceholderText"/>
            </w:rPr>
            <w:t>Click here to enter text.</w:t>
          </w:r>
        </w:p>
      </w:docPartBody>
    </w:docPart>
    <w:docPart>
      <w:docPartPr>
        <w:name w:val="289330A51C764FBCA3BC5ADA02316840"/>
        <w:category>
          <w:name w:val="General"/>
          <w:gallery w:val="placeholder"/>
        </w:category>
        <w:types>
          <w:type w:val="bbPlcHdr"/>
        </w:types>
        <w:behaviors>
          <w:behavior w:val="content"/>
        </w:behaviors>
        <w:guid w:val="{C39CA9A1-B23B-49F0-A2C9-EC5A74E3B71E}"/>
      </w:docPartPr>
      <w:docPartBody>
        <w:p w:rsidR="00D90939" w:rsidRDefault="001C0D91" w:rsidP="001C0D91">
          <w:pPr>
            <w:pStyle w:val="289330A51C764FBCA3BC5ADA02316840"/>
          </w:pPr>
          <w:r w:rsidRPr="005D19FB">
            <w:rPr>
              <w:rStyle w:val="PlaceholderText"/>
            </w:rPr>
            <w:t>Choose an item.</w:t>
          </w:r>
        </w:p>
      </w:docPartBody>
    </w:docPart>
    <w:docPart>
      <w:docPartPr>
        <w:name w:val="4743CDFB048641C6816B6D9AFD858102"/>
        <w:category>
          <w:name w:val="General"/>
          <w:gallery w:val="placeholder"/>
        </w:category>
        <w:types>
          <w:type w:val="bbPlcHdr"/>
        </w:types>
        <w:behaviors>
          <w:behavior w:val="content"/>
        </w:behaviors>
        <w:guid w:val="{5A877B48-C41F-4A01-9D89-85A8FF96ADF2}"/>
      </w:docPartPr>
      <w:docPartBody>
        <w:p w:rsidR="00D90939" w:rsidRDefault="001C0D91" w:rsidP="001C0D91">
          <w:pPr>
            <w:pStyle w:val="4743CDFB048641C6816B6D9AFD858102"/>
          </w:pPr>
          <w:r w:rsidRPr="005D19FB">
            <w:rPr>
              <w:rStyle w:val="PlaceholderText"/>
            </w:rPr>
            <w:t>Click here to enter text.</w:t>
          </w:r>
        </w:p>
      </w:docPartBody>
    </w:docPart>
    <w:docPart>
      <w:docPartPr>
        <w:name w:val="C07D10E7D27D4897B068263B469B1A7A"/>
        <w:category>
          <w:name w:val="General"/>
          <w:gallery w:val="placeholder"/>
        </w:category>
        <w:types>
          <w:type w:val="bbPlcHdr"/>
        </w:types>
        <w:behaviors>
          <w:behavior w:val="content"/>
        </w:behaviors>
        <w:guid w:val="{6332EC6D-D511-4105-9ABA-058FEC56A553}"/>
      </w:docPartPr>
      <w:docPartBody>
        <w:p w:rsidR="00D90939" w:rsidRDefault="001C0D91" w:rsidP="001C0D91">
          <w:pPr>
            <w:pStyle w:val="C07D10E7D27D4897B068263B469B1A7A"/>
          </w:pPr>
          <w:r w:rsidRPr="005D19FB">
            <w:rPr>
              <w:rStyle w:val="PlaceholderText"/>
            </w:rPr>
            <w:t>Choose an item.</w:t>
          </w:r>
        </w:p>
      </w:docPartBody>
    </w:docPart>
    <w:docPart>
      <w:docPartPr>
        <w:name w:val="D4DBE1761758454DA94FEA013FC1CEDA"/>
        <w:category>
          <w:name w:val="General"/>
          <w:gallery w:val="placeholder"/>
        </w:category>
        <w:types>
          <w:type w:val="bbPlcHdr"/>
        </w:types>
        <w:behaviors>
          <w:behavior w:val="content"/>
        </w:behaviors>
        <w:guid w:val="{65753AEE-0FCC-42C5-AEF3-6F22473CC407}"/>
      </w:docPartPr>
      <w:docPartBody>
        <w:p w:rsidR="00D90939" w:rsidRDefault="001C0D91" w:rsidP="001C0D91">
          <w:pPr>
            <w:pStyle w:val="D4DBE1761758454DA94FEA013FC1CEDA"/>
          </w:pPr>
          <w:r w:rsidRPr="005D19FB">
            <w:rPr>
              <w:rStyle w:val="PlaceholderText"/>
            </w:rPr>
            <w:t>Click here to enter text.</w:t>
          </w:r>
        </w:p>
      </w:docPartBody>
    </w:docPart>
    <w:docPart>
      <w:docPartPr>
        <w:name w:val="A6ABF19C32BE4890948DF1022753DAED"/>
        <w:category>
          <w:name w:val="General"/>
          <w:gallery w:val="placeholder"/>
        </w:category>
        <w:types>
          <w:type w:val="bbPlcHdr"/>
        </w:types>
        <w:behaviors>
          <w:behavior w:val="content"/>
        </w:behaviors>
        <w:guid w:val="{0E6E0A17-7DD9-415A-A761-2EA38087C7B3}"/>
      </w:docPartPr>
      <w:docPartBody>
        <w:p w:rsidR="00D90939" w:rsidRDefault="001C0D91" w:rsidP="001C0D91">
          <w:pPr>
            <w:pStyle w:val="A6ABF19C32BE4890948DF1022753DAED"/>
          </w:pPr>
          <w:r w:rsidRPr="005D19FB">
            <w:rPr>
              <w:rStyle w:val="PlaceholderText"/>
            </w:rPr>
            <w:t>Choose an item.</w:t>
          </w:r>
        </w:p>
      </w:docPartBody>
    </w:docPart>
    <w:docPart>
      <w:docPartPr>
        <w:name w:val="656C1587A3A04865B745FD91A6F8302F"/>
        <w:category>
          <w:name w:val="General"/>
          <w:gallery w:val="placeholder"/>
        </w:category>
        <w:types>
          <w:type w:val="bbPlcHdr"/>
        </w:types>
        <w:behaviors>
          <w:behavior w:val="content"/>
        </w:behaviors>
        <w:guid w:val="{0E08663F-5DAB-433D-A364-EDFC70A823A6}"/>
      </w:docPartPr>
      <w:docPartBody>
        <w:p w:rsidR="00D90939" w:rsidRDefault="001C0D91" w:rsidP="001C0D91">
          <w:pPr>
            <w:pStyle w:val="656C1587A3A04865B745FD91A6F8302F"/>
          </w:pPr>
          <w:r w:rsidRPr="005D19FB">
            <w:rPr>
              <w:rStyle w:val="PlaceholderText"/>
            </w:rPr>
            <w:t>Click here to enter text.</w:t>
          </w:r>
        </w:p>
      </w:docPartBody>
    </w:docPart>
    <w:docPart>
      <w:docPartPr>
        <w:name w:val="402FDB6D7E4542B498BA98FD3D82ECB8"/>
        <w:category>
          <w:name w:val="General"/>
          <w:gallery w:val="placeholder"/>
        </w:category>
        <w:types>
          <w:type w:val="bbPlcHdr"/>
        </w:types>
        <w:behaviors>
          <w:behavior w:val="content"/>
        </w:behaviors>
        <w:guid w:val="{ADE49430-22E1-4EF2-B573-54BF19879B1F}"/>
      </w:docPartPr>
      <w:docPartBody>
        <w:p w:rsidR="00D90939" w:rsidRDefault="001C0D91" w:rsidP="001C0D91">
          <w:pPr>
            <w:pStyle w:val="402FDB6D7E4542B498BA98FD3D82ECB8"/>
          </w:pPr>
          <w:r w:rsidRPr="005D19FB">
            <w:rPr>
              <w:rStyle w:val="PlaceholderText"/>
            </w:rPr>
            <w:t>Choose an item.</w:t>
          </w:r>
        </w:p>
      </w:docPartBody>
    </w:docPart>
    <w:docPart>
      <w:docPartPr>
        <w:name w:val="ECB3A90422494F1C814AF65BB1835724"/>
        <w:category>
          <w:name w:val="General"/>
          <w:gallery w:val="placeholder"/>
        </w:category>
        <w:types>
          <w:type w:val="bbPlcHdr"/>
        </w:types>
        <w:behaviors>
          <w:behavior w:val="content"/>
        </w:behaviors>
        <w:guid w:val="{28534BCD-CE7A-4BED-AA04-8D0160CBFD23}"/>
      </w:docPartPr>
      <w:docPartBody>
        <w:p w:rsidR="00D90939" w:rsidRDefault="001C0D91" w:rsidP="001C0D91">
          <w:pPr>
            <w:pStyle w:val="ECB3A90422494F1C814AF65BB1835724"/>
          </w:pPr>
          <w:r w:rsidRPr="005D19FB">
            <w:rPr>
              <w:rStyle w:val="PlaceholderText"/>
            </w:rPr>
            <w:t>Click here to enter text.</w:t>
          </w:r>
        </w:p>
      </w:docPartBody>
    </w:docPart>
    <w:docPart>
      <w:docPartPr>
        <w:name w:val="F776D2DFC9854AD3AC02215F24B89754"/>
        <w:category>
          <w:name w:val="General"/>
          <w:gallery w:val="placeholder"/>
        </w:category>
        <w:types>
          <w:type w:val="bbPlcHdr"/>
        </w:types>
        <w:behaviors>
          <w:behavior w:val="content"/>
        </w:behaviors>
        <w:guid w:val="{D756DA89-8DEB-4402-B917-C4E0D4ED9D59}"/>
      </w:docPartPr>
      <w:docPartBody>
        <w:p w:rsidR="00D90939" w:rsidRDefault="001C0D91" w:rsidP="001C0D91">
          <w:pPr>
            <w:pStyle w:val="F776D2DFC9854AD3AC02215F24B89754"/>
          </w:pPr>
          <w:r w:rsidRPr="005D19FB">
            <w:rPr>
              <w:rStyle w:val="PlaceholderText"/>
            </w:rPr>
            <w:t>Choose an item.</w:t>
          </w:r>
        </w:p>
      </w:docPartBody>
    </w:docPart>
    <w:docPart>
      <w:docPartPr>
        <w:name w:val="934A57E8108646E3B5F85BBDFEDA39A2"/>
        <w:category>
          <w:name w:val="General"/>
          <w:gallery w:val="placeholder"/>
        </w:category>
        <w:types>
          <w:type w:val="bbPlcHdr"/>
        </w:types>
        <w:behaviors>
          <w:behavior w:val="content"/>
        </w:behaviors>
        <w:guid w:val="{C304AEC1-8EE9-48D3-A9E6-CD8026133814}"/>
      </w:docPartPr>
      <w:docPartBody>
        <w:p w:rsidR="00D90939" w:rsidRDefault="001C0D91" w:rsidP="001C0D91">
          <w:pPr>
            <w:pStyle w:val="934A57E8108646E3B5F85BBDFEDA39A2"/>
          </w:pPr>
          <w:r w:rsidRPr="005D19FB">
            <w:rPr>
              <w:rStyle w:val="PlaceholderText"/>
            </w:rPr>
            <w:t>Click here to enter text.</w:t>
          </w:r>
        </w:p>
      </w:docPartBody>
    </w:docPart>
    <w:docPart>
      <w:docPartPr>
        <w:name w:val="9575E3EE04174C81A6B782D4C621B10B"/>
        <w:category>
          <w:name w:val="General"/>
          <w:gallery w:val="placeholder"/>
        </w:category>
        <w:types>
          <w:type w:val="bbPlcHdr"/>
        </w:types>
        <w:behaviors>
          <w:behavior w:val="content"/>
        </w:behaviors>
        <w:guid w:val="{D66A5555-22CC-493D-985F-7A371EA57A4E}"/>
      </w:docPartPr>
      <w:docPartBody>
        <w:p w:rsidR="00D90939" w:rsidRDefault="001C0D91" w:rsidP="001C0D91">
          <w:pPr>
            <w:pStyle w:val="9575E3EE04174C81A6B782D4C621B10B"/>
          </w:pPr>
          <w:r w:rsidRPr="005D19FB">
            <w:rPr>
              <w:rStyle w:val="PlaceholderText"/>
            </w:rPr>
            <w:t>Choose an item.</w:t>
          </w:r>
        </w:p>
      </w:docPartBody>
    </w:docPart>
    <w:docPart>
      <w:docPartPr>
        <w:name w:val="E3F5C52769A24CF28E4ECB5B32F73D50"/>
        <w:category>
          <w:name w:val="General"/>
          <w:gallery w:val="placeholder"/>
        </w:category>
        <w:types>
          <w:type w:val="bbPlcHdr"/>
        </w:types>
        <w:behaviors>
          <w:behavior w:val="content"/>
        </w:behaviors>
        <w:guid w:val="{7163E24C-DAB2-4AB5-A9EF-75B594580157}"/>
      </w:docPartPr>
      <w:docPartBody>
        <w:p w:rsidR="00D90939" w:rsidRDefault="001C0D91" w:rsidP="001C0D91">
          <w:pPr>
            <w:pStyle w:val="E3F5C52769A24CF28E4ECB5B32F73D50"/>
          </w:pPr>
          <w:r w:rsidRPr="005D19FB">
            <w:rPr>
              <w:rStyle w:val="PlaceholderText"/>
            </w:rPr>
            <w:t>Click here to enter text.</w:t>
          </w:r>
        </w:p>
      </w:docPartBody>
    </w:docPart>
    <w:docPart>
      <w:docPartPr>
        <w:name w:val="A7A2851D471E425EA980274FB41A9B27"/>
        <w:category>
          <w:name w:val="General"/>
          <w:gallery w:val="placeholder"/>
        </w:category>
        <w:types>
          <w:type w:val="bbPlcHdr"/>
        </w:types>
        <w:behaviors>
          <w:behavior w:val="content"/>
        </w:behaviors>
        <w:guid w:val="{6085DD2A-403E-483E-82DF-6F56E16D99FE}"/>
      </w:docPartPr>
      <w:docPartBody>
        <w:p w:rsidR="00D90939" w:rsidRDefault="001C0D91" w:rsidP="001C0D91">
          <w:pPr>
            <w:pStyle w:val="A7A2851D471E425EA980274FB41A9B27"/>
          </w:pPr>
          <w:r w:rsidRPr="005D19FB">
            <w:rPr>
              <w:rStyle w:val="PlaceholderText"/>
            </w:rPr>
            <w:t>Choose an item.</w:t>
          </w:r>
        </w:p>
      </w:docPartBody>
    </w:docPart>
    <w:docPart>
      <w:docPartPr>
        <w:name w:val="2A8E2BEEC5D34CCBA92D912EBB9DC57D"/>
        <w:category>
          <w:name w:val="General"/>
          <w:gallery w:val="placeholder"/>
        </w:category>
        <w:types>
          <w:type w:val="bbPlcHdr"/>
        </w:types>
        <w:behaviors>
          <w:behavior w:val="content"/>
        </w:behaviors>
        <w:guid w:val="{7F352631-4447-4FD9-8BEC-461CDC9FE36E}"/>
      </w:docPartPr>
      <w:docPartBody>
        <w:p w:rsidR="00D90939" w:rsidRDefault="001C0D91" w:rsidP="001C0D91">
          <w:pPr>
            <w:pStyle w:val="2A8E2BEEC5D34CCBA92D912EBB9DC57D"/>
          </w:pPr>
          <w:r w:rsidRPr="005D19FB">
            <w:rPr>
              <w:rStyle w:val="PlaceholderText"/>
            </w:rPr>
            <w:t>Click here to enter text.</w:t>
          </w:r>
        </w:p>
      </w:docPartBody>
    </w:docPart>
    <w:docPart>
      <w:docPartPr>
        <w:name w:val="4E73CEE864704252AD61362338221E00"/>
        <w:category>
          <w:name w:val="General"/>
          <w:gallery w:val="placeholder"/>
        </w:category>
        <w:types>
          <w:type w:val="bbPlcHdr"/>
        </w:types>
        <w:behaviors>
          <w:behavior w:val="content"/>
        </w:behaviors>
        <w:guid w:val="{5682FF0E-89B9-487C-BD7B-BF765DE1BCA3}"/>
      </w:docPartPr>
      <w:docPartBody>
        <w:p w:rsidR="00D90939" w:rsidRDefault="001C0D91" w:rsidP="001C0D91">
          <w:pPr>
            <w:pStyle w:val="4E73CEE864704252AD61362338221E00"/>
          </w:pPr>
          <w:r w:rsidRPr="005D19FB">
            <w:rPr>
              <w:rStyle w:val="PlaceholderText"/>
            </w:rPr>
            <w:t>Choose an item.</w:t>
          </w:r>
        </w:p>
      </w:docPartBody>
    </w:docPart>
    <w:docPart>
      <w:docPartPr>
        <w:name w:val="8411400A7F314BE3A0C97188C3E5F09B"/>
        <w:category>
          <w:name w:val="General"/>
          <w:gallery w:val="placeholder"/>
        </w:category>
        <w:types>
          <w:type w:val="bbPlcHdr"/>
        </w:types>
        <w:behaviors>
          <w:behavior w:val="content"/>
        </w:behaviors>
        <w:guid w:val="{52FCF3F8-0119-451F-91A8-5678A82CD633}"/>
      </w:docPartPr>
      <w:docPartBody>
        <w:p w:rsidR="00D90939" w:rsidRDefault="001C0D91" w:rsidP="001C0D91">
          <w:pPr>
            <w:pStyle w:val="8411400A7F314BE3A0C97188C3E5F09B"/>
          </w:pPr>
          <w:r w:rsidRPr="005D19FB">
            <w:rPr>
              <w:rStyle w:val="PlaceholderText"/>
            </w:rPr>
            <w:t>Click here to enter text.</w:t>
          </w:r>
        </w:p>
      </w:docPartBody>
    </w:docPart>
    <w:docPart>
      <w:docPartPr>
        <w:name w:val="A002698B0AAA401A96C1B48A9781139E"/>
        <w:category>
          <w:name w:val="General"/>
          <w:gallery w:val="placeholder"/>
        </w:category>
        <w:types>
          <w:type w:val="bbPlcHdr"/>
        </w:types>
        <w:behaviors>
          <w:behavior w:val="content"/>
        </w:behaviors>
        <w:guid w:val="{6B0922E3-3811-4B92-99FF-72F8F6C4F9BE}"/>
      </w:docPartPr>
      <w:docPartBody>
        <w:p w:rsidR="00D90939" w:rsidRDefault="001C0D91" w:rsidP="001C0D91">
          <w:pPr>
            <w:pStyle w:val="A002698B0AAA401A96C1B48A9781139E"/>
          </w:pPr>
          <w:r w:rsidRPr="005D19FB">
            <w:rPr>
              <w:rStyle w:val="PlaceholderText"/>
            </w:rPr>
            <w:t>Choose an item.</w:t>
          </w:r>
        </w:p>
      </w:docPartBody>
    </w:docPart>
    <w:docPart>
      <w:docPartPr>
        <w:name w:val="B3E982ECF36143389D189BDDA453ADB8"/>
        <w:category>
          <w:name w:val="General"/>
          <w:gallery w:val="placeholder"/>
        </w:category>
        <w:types>
          <w:type w:val="bbPlcHdr"/>
        </w:types>
        <w:behaviors>
          <w:behavior w:val="content"/>
        </w:behaviors>
        <w:guid w:val="{2945DBCA-8168-4023-B364-51BD52F2F0BD}"/>
      </w:docPartPr>
      <w:docPartBody>
        <w:p w:rsidR="00D90939" w:rsidRDefault="001C0D91" w:rsidP="001C0D91">
          <w:pPr>
            <w:pStyle w:val="B3E982ECF36143389D189BDDA453ADB8"/>
          </w:pPr>
          <w:r w:rsidRPr="005D19FB">
            <w:rPr>
              <w:rStyle w:val="PlaceholderText"/>
            </w:rPr>
            <w:t>Click here to enter text.</w:t>
          </w:r>
        </w:p>
      </w:docPartBody>
    </w:docPart>
    <w:docPart>
      <w:docPartPr>
        <w:name w:val="320D3F9C18384624A337782D4DE14006"/>
        <w:category>
          <w:name w:val="General"/>
          <w:gallery w:val="placeholder"/>
        </w:category>
        <w:types>
          <w:type w:val="bbPlcHdr"/>
        </w:types>
        <w:behaviors>
          <w:behavior w:val="content"/>
        </w:behaviors>
        <w:guid w:val="{666E2F37-C7DD-4F39-8507-85DC126B8A37}"/>
      </w:docPartPr>
      <w:docPartBody>
        <w:p w:rsidR="00D90939" w:rsidRDefault="001C0D91" w:rsidP="001C0D91">
          <w:pPr>
            <w:pStyle w:val="320D3F9C18384624A337782D4DE14006"/>
          </w:pPr>
          <w:r w:rsidRPr="005D19FB">
            <w:rPr>
              <w:rStyle w:val="PlaceholderText"/>
            </w:rPr>
            <w:t>Choose an item.</w:t>
          </w:r>
        </w:p>
      </w:docPartBody>
    </w:docPart>
    <w:docPart>
      <w:docPartPr>
        <w:name w:val="FC8F631E0CA54213A4D7FF04D24BACB0"/>
        <w:category>
          <w:name w:val="General"/>
          <w:gallery w:val="placeholder"/>
        </w:category>
        <w:types>
          <w:type w:val="bbPlcHdr"/>
        </w:types>
        <w:behaviors>
          <w:behavior w:val="content"/>
        </w:behaviors>
        <w:guid w:val="{3EB116B3-6755-44D1-A01E-975FF0230FA3}"/>
      </w:docPartPr>
      <w:docPartBody>
        <w:p w:rsidR="00D90939" w:rsidRDefault="001C0D91" w:rsidP="001C0D91">
          <w:pPr>
            <w:pStyle w:val="FC8F631E0CA54213A4D7FF04D24BACB0"/>
          </w:pPr>
          <w:r w:rsidRPr="005D19FB">
            <w:rPr>
              <w:rStyle w:val="PlaceholderText"/>
            </w:rPr>
            <w:t>Click here to enter text.</w:t>
          </w:r>
        </w:p>
      </w:docPartBody>
    </w:docPart>
    <w:docPart>
      <w:docPartPr>
        <w:name w:val="DFB13CDD72E94D79B0EBEFF6C59B926B"/>
        <w:category>
          <w:name w:val="General"/>
          <w:gallery w:val="placeholder"/>
        </w:category>
        <w:types>
          <w:type w:val="bbPlcHdr"/>
        </w:types>
        <w:behaviors>
          <w:behavior w:val="content"/>
        </w:behaviors>
        <w:guid w:val="{D292867F-80FA-49F6-A01F-E1D2B2389D2A}"/>
      </w:docPartPr>
      <w:docPartBody>
        <w:p w:rsidR="00D90939" w:rsidRDefault="001C0D91" w:rsidP="001C0D91">
          <w:pPr>
            <w:pStyle w:val="DFB13CDD72E94D79B0EBEFF6C59B926B"/>
          </w:pPr>
          <w:r w:rsidRPr="005D19FB">
            <w:rPr>
              <w:rStyle w:val="PlaceholderText"/>
            </w:rPr>
            <w:t>Choose an item.</w:t>
          </w:r>
        </w:p>
      </w:docPartBody>
    </w:docPart>
    <w:docPart>
      <w:docPartPr>
        <w:name w:val="AE145BC62FBB4954B56E35B522AA5A64"/>
        <w:category>
          <w:name w:val="General"/>
          <w:gallery w:val="placeholder"/>
        </w:category>
        <w:types>
          <w:type w:val="bbPlcHdr"/>
        </w:types>
        <w:behaviors>
          <w:behavior w:val="content"/>
        </w:behaviors>
        <w:guid w:val="{50FFD614-0EA4-4384-A69A-7C866331E926}"/>
      </w:docPartPr>
      <w:docPartBody>
        <w:p w:rsidR="00D90939" w:rsidRDefault="001C0D91" w:rsidP="001C0D91">
          <w:pPr>
            <w:pStyle w:val="AE145BC62FBB4954B56E35B522AA5A64"/>
          </w:pPr>
          <w:r w:rsidRPr="005D19FB">
            <w:rPr>
              <w:rStyle w:val="PlaceholderText"/>
            </w:rPr>
            <w:t>Click here to enter text.</w:t>
          </w:r>
        </w:p>
      </w:docPartBody>
    </w:docPart>
    <w:docPart>
      <w:docPartPr>
        <w:name w:val="C5CDA56B0AA6488E81F62316AD4F164E"/>
        <w:category>
          <w:name w:val="General"/>
          <w:gallery w:val="placeholder"/>
        </w:category>
        <w:types>
          <w:type w:val="bbPlcHdr"/>
        </w:types>
        <w:behaviors>
          <w:behavior w:val="content"/>
        </w:behaviors>
        <w:guid w:val="{2338CC14-FEBB-4B19-98B4-AA2F2B04C83E}"/>
      </w:docPartPr>
      <w:docPartBody>
        <w:p w:rsidR="00D90939" w:rsidRDefault="001C0D91" w:rsidP="001C0D91">
          <w:pPr>
            <w:pStyle w:val="C5CDA56B0AA6488E81F62316AD4F164E"/>
          </w:pPr>
          <w:r w:rsidRPr="005D19FB">
            <w:rPr>
              <w:rStyle w:val="PlaceholderText"/>
            </w:rPr>
            <w:t>Choose an item.</w:t>
          </w:r>
        </w:p>
      </w:docPartBody>
    </w:docPart>
    <w:docPart>
      <w:docPartPr>
        <w:name w:val="A471751D7F794E06B9506A176C4DCD04"/>
        <w:category>
          <w:name w:val="General"/>
          <w:gallery w:val="placeholder"/>
        </w:category>
        <w:types>
          <w:type w:val="bbPlcHdr"/>
        </w:types>
        <w:behaviors>
          <w:behavior w:val="content"/>
        </w:behaviors>
        <w:guid w:val="{18BAEB11-7309-4CDA-8FA0-4C29AF852C56}"/>
      </w:docPartPr>
      <w:docPartBody>
        <w:p w:rsidR="00D90939" w:rsidRDefault="001C0D91" w:rsidP="001C0D91">
          <w:pPr>
            <w:pStyle w:val="A471751D7F794E06B9506A176C4DCD04"/>
          </w:pPr>
          <w:r w:rsidRPr="005D19FB">
            <w:rPr>
              <w:rStyle w:val="PlaceholderText"/>
            </w:rPr>
            <w:t>Click here to enter text.</w:t>
          </w:r>
        </w:p>
      </w:docPartBody>
    </w:docPart>
    <w:docPart>
      <w:docPartPr>
        <w:name w:val="1873DE1D683D4450B3B38D40E352C457"/>
        <w:category>
          <w:name w:val="General"/>
          <w:gallery w:val="placeholder"/>
        </w:category>
        <w:types>
          <w:type w:val="bbPlcHdr"/>
        </w:types>
        <w:behaviors>
          <w:behavior w:val="content"/>
        </w:behaviors>
        <w:guid w:val="{4AC0E637-7EB7-4B0C-A18C-798019189579}"/>
      </w:docPartPr>
      <w:docPartBody>
        <w:p w:rsidR="00D90939" w:rsidRDefault="001C0D91" w:rsidP="001C0D91">
          <w:pPr>
            <w:pStyle w:val="1873DE1D683D4450B3B38D40E352C457"/>
          </w:pPr>
          <w:r w:rsidRPr="005D19FB">
            <w:rPr>
              <w:rStyle w:val="PlaceholderText"/>
            </w:rPr>
            <w:t>Choose an item.</w:t>
          </w:r>
        </w:p>
      </w:docPartBody>
    </w:docPart>
    <w:docPart>
      <w:docPartPr>
        <w:name w:val="90AD7948E5154F51907C8EAD54E62799"/>
        <w:category>
          <w:name w:val="General"/>
          <w:gallery w:val="placeholder"/>
        </w:category>
        <w:types>
          <w:type w:val="bbPlcHdr"/>
        </w:types>
        <w:behaviors>
          <w:behavior w:val="content"/>
        </w:behaviors>
        <w:guid w:val="{B81D8FD2-6BE8-44C5-BC5E-2B6FC5285E09}"/>
      </w:docPartPr>
      <w:docPartBody>
        <w:p w:rsidR="00D90939" w:rsidRDefault="001C0D91" w:rsidP="001C0D91">
          <w:pPr>
            <w:pStyle w:val="90AD7948E5154F51907C8EAD54E62799"/>
          </w:pPr>
          <w:r w:rsidRPr="00A65385">
            <w:rPr>
              <w:rStyle w:val="PlaceholderText"/>
            </w:rPr>
            <w:t>Click or tap here to enter text.</w:t>
          </w:r>
        </w:p>
      </w:docPartBody>
    </w:docPart>
    <w:docPart>
      <w:docPartPr>
        <w:name w:val="5AE070C47C09491B8734A503D6DDB584"/>
        <w:category>
          <w:name w:val="General"/>
          <w:gallery w:val="placeholder"/>
        </w:category>
        <w:types>
          <w:type w:val="bbPlcHdr"/>
        </w:types>
        <w:behaviors>
          <w:behavior w:val="content"/>
        </w:behaviors>
        <w:guid w:val="{35F04F11-DDE0-4214-AE1C-A407A5ADB1CA}"/>
      </w:docPartPr>
      <w:docPartBody>
        <w:p w:rsidR="00D90939" w:rsidRDefault="001C0D91" w:rsidP="001C0D91">
          <w:pPr>
            <w:pStyle w:val="5AE070C47C09491B8734A503D6DDB584"/>
          </w:pPr>
          <w:r w:rsidRPr="00A65385">
            <w:rPr>
              <w:rStyle w:val="PlaceholderText"/>
            </w:rPr>
            <w:t>Click or tap here to enter text.</w:t>
          </w:r>
        </w:p>
      </w:docPartBody>
    </w:docPart>
    <w:docPart>
      <w:docPartPr>
        <w:name w:val="DE845A788A1E4F18B102B5B382A16530"/>
        <w:category>
          <w:name w:val="General"/>
          <w:gallery w:val="placeholder"/>
        </w:category>
        <w:types>
          <w:type w:val="bbPlcHdr"/>
        </w:types>
        <w:behaviors>
          <w:behavior w:val="content"/>
        </w:behaviors>
        <w:guid w:val="{EF821BBD-73B2-4D5B-94C0-458242C6FAC1}"/>
      </w:docPartPr>
      <w:docPartBody>
        <w:p w:rsidR="00D90939" w:rsidRDefault="001C0D91" w:rsidP="001C0D91">
          <w:pPr>
            <w:pStyle w:val="DE845A788A1E4F18B102B5B382A16530"/>
          </w:pPr>
          <w:r w:rsidRPr="00A65385">
            <w:rPr>
              <w:rStyle w:val="PlaceholderText"/>
            </w:rPr>
            <w:t>Click or tap here to enter text.</w:t>
          </w:r>
        </w:p>
      </w:docPartBody>
    </w:docPart>
    <w:docPart>
      <w:docPartPr>
        <w:name w:val="507C1D44DA564718BCD6AEF45B8A3F5C"/>
        <w:category>
          <w:name w:val="General"/>
          <w:gallery w:val="placeholder"/>
        </w:category>
        <w:types>
          <w:type w:val="bbPlcHdr"/>
        </w:types>
        <w:behaviors>
          <w:behavior w:val="content"/>
        </w:behaviors>
        <w:guid w:val="{7B5AB532-51C9-4BF7-9CEC-9082872D7F12}"/>
      </w:docPartPr>
      <w:docPartBody>
        <w:p w:rsidR="00D90939" w:rsidRDefault="001C0D91" w:rsidP="001C0D91">
          <w:pPr>
            <w:pStyle w:val="507C1D44DA564718BCD6AEF45B8A3F5C"/>
          </w:pPr>
          <w:r w:rsidRPr="00A65385">
            <w:rPr>
              <w:rStyle w:val="PlaceholderText"/>
            </w:rPr>
            <w:t>Click or tap here to enter text.</w:t>
          </w:r>
        </w:p>
      </w:docPartBody>
    </w:docPart>
    <w:docPart>
      <w:docPartPr>
        <w:name w:val="29AC474B75D9417DBA5BECB8A3B4C4BF"/>
        <w:category>
          <w:name w:val="General"/>
          <w:gallery w:val="placeholder"/>
        </w:category>
        <w:types>
          <w:type w:val="bbPlcHdr"/>
        </w:types>
        <w:behaviors>
          <w:behavior w:val="content"/>
        </w:behaviors>
        <w:guid w:val="{1AEB42D7-B5A1-48B0-90E6-E73AFF99723A}"/>
      </w:docPartPr>
      <w:docPartBody>
        <w:p w:rsidR="00D90939" w:rsidRDefault="001C0D91" w:rsidP="001C0D91">
          <w:pPr>
            <w:pStyle w:val="29AC474B75D9417DBA5BECB8A3B4C4BF"/>
          </w:pPr>
          <w:r w:rsidRPr="00A65385">
            <w:rPr>
              <w:rStyle w:val="PlaceholderText"/>
            </w:rPr>
            <w:t>Click or tap here to enter text.</w:t>
          </w:r>
        </w:p>
      </w:docPartBody>
    </w:docPart>
    <w:docPart>
      <w:docPartPr>
        <w:name w:val="FB209E4F7C9243999722A2E49DBA134C"/>
        <w:category>
          <w:name w:val="General"/>
          <w:gallery w:val="placeholder"/>
        </w:category>
        <w:types>
          <w:type w:val="bbPlcHdr"/>
        </w:types>
        <w:behaviors>
          <w:behavior w:val="content"/>
        </w:behaviors>
        <w:guid w:val="{E02FAF24-5F0B-4D65-B803-D9D12416F066}"/>
      </w:docPartPr>
      <w:docPartBody>
        <w:p w:rsidR="00D90939" w:rsidRDefault="001C0D91" w:rsidP="001C0D91">
          <w:pPr>
            <w:pStyle w:val="FB209E4F7C9243999722A2E49DBA134C"/>
          </w:pPr>
          <w:r w:rsidRPr="005D19FB">
            <w:rPr>
              <w:rStyle w:val="PlaceholderText"/>
            </w:rPr>
            <w:t>Click here to enter text.</w:t>
          </w:r>
        </w:p>
      </w:docPartBody>
    </w:docPart>
    <w:docPart>
      <w:docPartPr>
        <w:name w:val="8ED086FC8B8C43BB8BEE4A1AC37A6B9E"/>
        <w:category>
          <w:name w:val="General"/>
          <w:gallery w:val="placeholder"/>
        </w:category>
        <w:types>
          <w:type w:val="bbPlcHdr"/>
        </w:types>
        <w:behaviors>
          <w:behavior w:val="content"/>
        </w:behaviors>
        <w:guid w:val="{40F1B8CD-2CB5-47E7-8D02-D690F135A582}"/>
      </w:docPartPr>
      <w:docPartBody>
        <w:p w:rsidR="00D90939" w:rsidRDefault="001C0D91" w:rsidP="001C0D91">
          <w:pPr>
            <w:pStyle w:val="8ED086FC8B8C43BB8BEE4A1AC37A6B9E"/>
          </w:pPr>
          <w:r w:rsidRPr="005D19FB">
            <w:rPr>
              <w:rStyle w:val="PlaceholderText"/>
            </w:rPr>
            <w:t>Choose an item.</w:t>
          </w:r>
        </w:p>
      </w:docPartBody>
    </w:docPart>
    <w:docPart>
      <w:docPartPr>
        <w:name w:val="405F43229B31414A8161D0577E09BD09"/>
        <w:category>
          <w:name w:val="General"/>
          <w:gallery w:val="placeholder"/>
        </w:category>
        <w:types>
          <w:type w:val="bbPlcHdr"/>
        </w:types>
        <w:behaviors>
          <w:behavior w:val="content"/>
        </w:behaviors>
        <w:guid w:val="{BE05D2E9-AC2A-44B4-8432-413169E368E2}"/>
      </w:docPartPr>
      <w:docPartBody>
        <w:p w:rsidR="00D90939" w:rsidRDefault="001C0D91" w:rsidP="001C0D91">
          <w:pPr>
            <w:pStyle w:val="405F43229B31414A8161D0577E09BD09"/>
          </w:pPr>
          <w:r w:rsidRPr="005D19FB">
            <w:rPr>
              <w:rStyle w:val="PlaceholderText"/>
            </w:rPr>
            <w:t>Click here to enter text.</w:t>
          </w:r>
        </w:p>
      </w:docPartBody>
    </w:docPart>
    <w:docPart>
      <w:docPartPr>
        <w:name w:val="074B2365B49B467887BF936FCE852B8F"/>
        <w:category>
          <w:name w:val="General"/>
          <w:gallery w:val="placeholder"/>
        </w:category>
        <w:types>
          <w:type w:val="bbPlcHdr"/>
        </w:types>
        <w:behaviors>
          <w:behavior w:val="content"/>
        </w:behaviors>
        <w:guid w:val="{F9D20A16-2FFC-453B-B1CF-CA52A36F8CFE}"/>
      </w:docPartPr>
      <w:docPartBody>
        <w:p w:rsidR="00D90939" w:rsidRDefault="001C0D91" w:rsidP="001C0D91">
          <w:pPr>
            <w:pStyle w:val="074B2365B49B467887BF936FCE852B8F"/>
          </w:pPr>
          <w:r w:rsidRPr="005D19FB">
            <w:rPr>
              <w:rStyle w:val="PlaceholderText"/>
            </w:rPr>
            <w:t>Choose an item.</w:t>
          </w:r>
        </w:p>
      </w:docPartBody>
    </w:docPart>
    <w:docPart>
      <w:docPartPr>
        <w:name w:val="14161D59E4B84615845E133CCE95AAEA"/>
        <w:category>
          <w:name w:val="General"/>
          <w:gallery w:val="placeholder"/>
        </w:category>
        <w:types>
          <w:type w:val="bbPlcHdr"/>
        </w:types>
        <w:behaviors>
          <w:behavior w:val="content"/>
        </w:behaviors>
        <w:guid w:val="{1552C785-892B-4D94-895F-4E7A0817AA68}"/>
      </w:docPartPr>
      <w:docPartBody>
        <w:p w:rsidR="00D90939" w:rsidRDefault="001C0D91" w:rsidP="001C0D91">
          <w:pPr>
            <w:pStyle w:val="14161D59E4B84615845E133CCE95AAEA"/>
          </w:pPr>
          <w:r w:rsidRPr="005D19FB">
            <w:rPr>
              <w:rStyle w:val="PlaceholderText"/>
            </w:rPr>
            <w:t>Click here to enter text.</w:t>
          </w:r>
        </w:p>
      </w:docPartBody>
    </w:docPart>
    <w:docPart>
      <w:docPartPr>
        <w:name w:val="5689EF986A7D4A609D7849A31F3B1EE6"/>
        <w:category>
          <w:name w:val="General"/>
          <w:gallery w:val="placeholder"/>
        </w:category>
        <w:types>
          <w:type w:val="bbPlcHdr"/>
        </w:types>
        <w:behaviors>
          <w:behavior w:val="content"/>
        </w:behaviors>
        <w:guid w:val="{BF7E622E-57AC-45A0-8095-16F7C8071AB4}"/>
      </w:docPartPr>
      <w:docPartBody>
        <w:p w:rsidR="00D90939" w:rsidRDefault="001C0D91" w:rsidP="001C0D91">
          <w:pPr>
            <w:pStyle w:val="5689EF986A7D4A609D7849A31F3B1EE6"/>
          </w:pPr>
          <w:r w:rsidRPr="005D19FB">
            <w:rPr>
              <w:rStyle w:val="PlaceholderText"/>
            </w:rPr>
            <w:t>Choose an item.</w:t>
          </w:r>
        </w:p>
      </w:docPartBody>
    </w:docPart>
    <w:docPart>
      <w:docPartPr>
        <w:name w:val="2654F727B3CA4655B5C21B00CE953398"/>
        <w:category>
          <w:name w:val="General"/>
          <w:gallery w:val="placeholder"/>
        </w:category>
        <w:types>
          <w:type w:val="bbPlcHdr"/>
        </w:types>
        <w:behaviors>
          <w:behavior w:val="content"/>
        </w:behaviors>
        <w:guid w:val="{F377A76F-FBB2-4D96-BBD9-70365C77D34E}"/>
      </w:docPartPr>
      <w:docPartBody>
        <w:p w:rsidR="00D90939" w:rsidRDefault="001C0D91" w:rsidP="001C0D91">
          <w:pPr>
            <w:pStyle w:val="2654F727B3CA4655B5C21B00CE953398"/>
          </w:pPr>
          <w:r w:rsidRPr="005D19FB">
            <w:rPr>
              <w:rStyle w:val="PlaceholderText"/>
            </w:rPr>
            <w:t>Click here to enter text.</w:t>
          </w:r>
        </w:p>
      </w:docPartBody>
    </w:docPart>
    <w:docPart>
      <w:docPartPr>
        <w:name w:val="4CEC0A03BC024BA69687EC1B2429B843"/>
        <w:category>
          <w:name w:val="General"/>
          <w:gallery w:val="placeholder"/>
        </w:category>
        <w:types>
          <w:type w:val="bbPlcHdr"/>
        </w:types>
        <w:behaviors>
          <w:behavior w:val="content"/>
        </w:behaviors>
        <w:guid w:val="{D35DDBAD-0AC5-4F9D-8204-C6A56A6E7D0C}"/>
      </w:docPartPr>
      <w:docPartBody>
        <w:p w:rsidR="00D90939" w:rsidRDefault="001C0D91" w:rsidP="001C0D91">
          <w:pPr>
            <w:pStyle w:val="4CEC0A03BC024BA69687EC1B2429B843"/>
          </w:pPr>
          <w:r w:rsidRPr="005D19FB">
            <w:rPr>
              <w:rStyle w:val="PlaceholderText"/>
            </w:rPr>
            <w:t>Choose an item.</w:t>
          </w:r>
        </w:p>
      </w:docPartBody>
    </w:docPart>
    <w:docPart>
      <w:docPartPr>
        <w:name w:val="E61D3BB079374987BCEB60D1F75CD2B6"/>
        <w:category>
          <w:name w:val="General"/>
          <w:gallery w:val="placeholder"/>
        </w:category>
        <w:types>
          <w:type w:val="bbPlcHdr"/>
        </w:types>
        <w:behaviors>
          <w:behavior w:val="content"/>
        </w:behaviors>
        <w:guid w:val="{B86DB816-83DF-4E9A-8011-A60E238FD805}"/>
      </w:docPartPr>
      <w:docPartBody>
        <w:p w:rsidR="00D90939" w:rsidRDefault="001C0D91" w:rsidP="001C0D91">
          <w:pPr>
            <w:pStyle w:val="E61D3BB079374987BCEB60D1F75CD2B6"/>
          </w:pPr>
          <w:r w:rsidRPr="005D19FB">
            <w:rPr>
              <w:rStyle w:val="PlaceholderText"/>
            </w:rPr>
            <w:t>Click here to enter text.</w:t>
          </w:r>
        </w:p>
      </w:docPartBody>
    </w:docPart>
    <w:docPart>
      <w:docPartPr>
        <w:name w:val="19A3A2B8F68B449C9FA0D287090B94D7"/>
        <w:category>
          <w:name w:val="General"/>
          <w:gallery w:val="placeholder"/>
        </w:category>
        <w:types>
          <w:type w:val="bbPlcHdr"/>
        </w:types>
        <w:behaviors>
          <w:behavior w:val="content"/>
        </w:behaviors>
        <w:guid w:val="{6B5C6EFF-F5DE-4EDE-B641-FEA349690E32}"/>
      </w:docPartPr>
      <w:docPartBody>
        <w:p w:rsidR="00D90939" w:rsidRDefault="001C0D91" w:rsidP="001C0D91">
          <w:pPr>
            <w:pStyle w:val="19A3A2B8F68B449C9FA0D287090B94D7"/>
          </w:pPr>
          <w:r w:rsidRPr="005D19FB">
            <w:rPr>
              <w:rStyle w:val="PlaceholderText"/>
            </w:rPr>
            <w:t>Choose an item.</w:t>
          </w:r>
        </w:p>
      </w:docPartBody>
    </w:docPart>
    <w:docPart>
      <w:docPartPr>
        <w:name w:val="50718BBAE43340A2A7D7B364C2FE4FE7"/>
        <w:category>
          <w:name w:val="General"/>
          <w:gallery w:val="placeholder"/>
        </w:category>
        <w:types>
          <w:type w:val="bbPlcHdr"/>
        </w:types>
        <w:behaviors>
          <w:behavior w:val="content"/>
        </w:behaviors>
        <w:guid w:val="{4491D45D-A7DE-415A-A141-819FC784FC4E}"/>
      </w:docPartPr>
      <w:docPartBody>
        <w:p w:rsidR="00D90939" w:rsidRDefault="001C0D91" w:rsidP="001C0D91">
          <w:pPr>
            <w:pStyle w:val="50718BBAE43340A2A7D7B364C2FE4FE7"/>
          </w:pPr>
          <w:r w:rsidRPr="005D19FB">
            <w:rPr>
              <w:rStyle w:val="PlaceholderText"/>
            </w:rPr>
            <w:t>Click here to enter text.</w:t>
          </w:r>
        </w:p>
      </w:docPartBody>
    </w:docPart>
    <w:docPart>
      <w:docPartPr>
        <w:name w:val="156D61F72246458E9B950318AD30E3E2"/>
        <w:category>
          <w:name w:val="General"/>
          <w:gallery w:val="placeholder"/>
        </w:category>
        <w:types>
          <w:type w:val="bbPlcHdr"/>
        </w:types>
        <w:behaviors>
          <w:behavior w:val="content"/>
        </w:behaviors>
        <w:guid w:val="{167D0DE4-8FCF-46DF-AF76-0CA76C44C9B7}"/>
      </w:docPartPr>
      <w:docPartBody>
        <w:p w:rsidR="00D90939" w:rsidRDefault="001C0D91" w:rsidP="001C0D91">
          <w:pPr>
            <w:pStyle w:val="156D61F72246458E9B950318AD30E3E2"/>
          </w:pPr>
          <w:r w:rsidRPr="005D19FB">
            <w:rPr>
              <w:rStyle w:val="PlaceholderText"/>
            </w:rPr>
            <w:t>Choose an item.</w:t>
          </w:r>
        </w:p>
      </w:docPartBody>
    </w:docPart>
    <w:docPart>
      <w:docPartPr>
        <w:name w:val="AAE12E5649524EAFA6D1308CD4A47C77"/>
        <w:category>
          <w:name w:val="General"/>
          <w:gallery w:val="placeholder"/>
        </w:category>
        <w:types>
          <w:type w:val="bbPlcHdr"/>
        </w:types>
        <w:behaviors>
          <w:behavior w:val="content"/>
        </w:behaviors>
        <w:guid w:val="{8236F1D0-9374-45FC-89F3-ABBB26342329}"/>
      </w:docPartPr>
      <w:docPartBody>
        <w:p w:rsidR="00D90939" w:rsidRDefault="001C0D91" w:rsidP="001C0D91">
          <w:pPr>
            <w:pStyle w:val="AAE12E5649524EAFA6D1308CD4A47C77"/>
          </w:pPr>
          <w:r w:rsidRPr="005D19FB">
            <w:rPr>
              <w:rStyle w:val="PlaceholderText"/>
            </w:rPr>
            <w:t>Click here to enter text.</w:t>
          </w:r>
        </w:p>
      </w:docPartBody>
    </w:docPart>
    <w:docPart>
      <w:docPartPr>
        <w:name w:val="D856F2D155854F089C2A13E4989C52B4"/>
        <w:category>
          <w:name w:val="General"/>
          <w:gallery w:val="placeholder"/>
        </w:category>
        <w:types>
          <w:type w:val="bbPlcHdr"/>
        </w:types>
        <w:behaviors>
          <w:behavior w:val="content"/>
        </w:behaviors>
        <w:guid w:val="{4E913F2C-B99D-4456-B7F9-082C5C1854D7}"/>
      </w:docPartPr>
      <w:docPartBody>
        <w:p w:rsidR="00D90939" w:rsidRDefault="001C0D91" w:rsidP="001C0D91">
          <w:pPr>
            <w:pStyle w:val="D856F2D155854F089C2A13E4989C52B4"/>
          </w:pPr>
          <w:r w:rsidRPr="005D19FB">
            <w:rPr>
              <w:rStyle w:val="PlaceholderText"/>
            </w:rPr>
            <w:t>Choose an item.</w:t>
          </w:r>
        </w:p>
      </w:docPartBody>
    </w:docPart>
    <w:docPart>
      <w:docPartPr>
        <w:name w:val="5CAA3E63D790488D89DA9D0C89448DB2"/>
        <w:category>
          <w:name w:val="General"/>
          <w:gallery w:val="placeholder"/>
        </w:category>
        <w:types>
          <w:type w:val="bbPlcHdr"/>
        </w:types>
        <w:behaviors>
          <w:behavior w:val="content"/>
        </w:behaviors>
        <w:guid w:val="{75D8E1DB-88E5-4A57-A137-076B036CD3EC}"/>
      </w:docPartPr>
      <w:docPartBody>
        <w:p w:rsidR="00D90939" w:rsidRDefault="001C0D91" w:rsidP="001C0D91">
          <w:pPr>
            <w:pStyle w:val="5CAA3E63D790488D89DA9D0C89448DB2"/>
          </w:pPr>
          <w:r w:rsidRPr="005D19FB">
            <w:rPr>
              <w:rStyle w:val="PlaceholderText"/>
            </w:rPr>
            <w:t>Click here to enter text.</w:t>
          </w:r>
        </w:p>
      </w:docPartBody>
    </w:docPart>
    <w:docPart>
      <w:docPartPr>
        <w:name w:val="8001F33BC242434BBCD63AE04681E410"/>
        <w:category>
          <w:name w:val="General"/>
          <w:gallery w:val="placeholder"/>
        </w:category>
        <w:types>
          <w:type w:val="bbPlcHdr"/>
        </w:types>
        <w:behaviors>
          <w:behavior w:val="content"/>
        </w:behaviors>
        <w:guid w:val="{56390748-B4E7-4D9F-BF76-6D26D32E9624}"/>
      </w:docPartPr>
      <w:docPartBody>
        <w:p w:rsidR="00D90939" w:rsidRDefault="001C0D91" w:rsidP="001C0D91">
          <w:pPr>
            <w:pStyle w:val="8001F33BC242434BBCD63AE04681E410"/>
          </w:pPr>
          <w:r w:rsidRPr="005D19FB">
            <w:rPr>
              <w:rStyle w:val="PlaceholderText"/>
            </w:rPr>
            <w:t>Choose an item.</w:t>
          </w:r>
        </w:p>
      </w:docPartBody>
    </w:docPart>
    <w:docPart>
      <w:docPartPr>
        <w:name w:val="4D7F5AC0ADDD41F4915FA0B197FD84A5"/>
        <w:category>
          <w:name w:val="General"/>
          <w:gallery w:val="placeholder"/>
        </w:category>
        <w:types>
          <w:type w:val="bbPlcHdr"/>
        </w:types>
        <w:behaviors>
          <w:behavior w:val="content"/>
        </w:behaviors>
        <w:guid w:val="{99E4831E-FFF1-4381-ADB9-D06B582156F4}"/>
      </w:docPartPr>
      <w:docPartBody>
        <w:p w:rsidR="00D90939" w:rsidRDefault="001C0D91" w:rsidP="001C0D91">
          <w:pPr>
            <w:pStyle w:val="4D7F5AC0ADDD41F4915FA0B197FD84A5"/>
          </w:pPr>
          <w:r w:rsidRPr="005D19FB">
            <w:rPr>
              <w:rStyle w:val="PlaceholderText"/>
            </w:rPr>
            <w:t>Click here to enter text.</w:t>
          </w:r>
        </w:p>
      </w:docPartBody>
    </w:docPart>
    <w:docPart>
      <w:docPartPr>
        <w:name w:val="3884EBFB53704B40AEE504750677FC8D"/>
        <w:category>
          <w:name w:val="General"/>
          <w:gallery w:val="placeholder"/>
        </w:category>
        <w:types>
          <w:type w:val="bbPlcHdr"/>
        </w:types>
        <w:behaviors>
          <w:behavior w:val="content"/>
        </w:behaviors>
        <w:guid w:val="{8FC798B9-DEB0-44E6-B17A-46D2B850749E}"/>
      </w:docPartPr>
      <w:docPartBody>
        <w:p w:rsidR="00D90939" w:rsidRDefault="001C0D91" w:rsidP="001C0D91">
          <w:pPr>
            <w:pStyle w:val="3884EBFB53704B40AEE504750677FC8D"/>
          </w:pPr>
          <w:r w:rsidRPr="005D19FB">
            <w:rPr>
              <w:rStyle w:val="PlaceholderText"/>
            </w:rPr>
            <w:t>Choose an item.</w:t>
          </w:r>
        </w:p>
      </w:docPartBody>
    </w:docPart>
    <w:docPart>
      <w:docPartPr>
        <w:name w:val="9364A40DEB894A50AC133A81A405D627"/>
        <w:category>
          <w:name w:val="General"/>
          <w:gallery w:val="placeholder"/>
        </w:category>
        <w:types>
          <w:type w:val="bbPlcHdr"/>
        </w:types>
        <w:behaviors>
          <w:behavior w:val="content"/>
        </w:behaviors>
        <w:guid w:val="{F30F9A4D-3B6D-493B-AA91-7DCAA7989DA6}"/>
      </w:docPartPr>
      <w:docPartBody>
        <w:p w:rsidR="00D90939" w:rsidRDefault="001C0D91" w:rsidP="001C0D91">
          <w:pPr>
            <w:pStyle w:val="9364A40DEB894A50AC133A81A405D627"/>
          </w:pPr>
          <w:r w:rsidRPr="005D19FB">
            <w:rPr>
              <w:rStyle w:val="PlaceholderText"/>
            </w:rPr>
            <w:t>Click here to enter text.</w:t>
          </w:r>
        </w:p>
      </w:docPartBody>
    </w:docPart>
    <w:docPart>
      <w:docPartPr>
        <w:name w:val="A09591DCBF644BBFBEA693D9DA34A8B3"/>
        <w:category>
          <w:name w:val="General"/>
          <w:gallery w:val="placeholder"/>
        </w:category>
        <w:types>
          <w:type w:val="bbPlcHdr"/>
        </w:types>
        <w:behaviors>
          <w:behavior w:val="content"/>
        </w:behaviors>
        <w:guid w:val="{3036F232-FF86-49BB-A473-AE1EFB0830CC}"/>
      </w:docPartPr>
      <w:docPartBody>
        <w:p w:rsidR="00D90939" w:rsidRDefault="001C0D91" w:rsidP="001C0D91">
          <w:pPr>
            <w:pStyle w:val="A09591DCBF644BBFBEA693D9DA34A8B3"/>
          </w:pPr>
          <w:r w:rsidRPr="005D19FB">
            <w:rPr>
              <w:rStyle w:val="PlaceholderText"/>
            </w:rPr>
            <w:t>Choose an item.</w:t>
          </w:r>
        </w:p>
      </w:docPartBody>
    </w:docPart>
    <w:docPart>
      <w:docPartPr>
        <w:name w:val="081D19FE5D92466984366671043F60F4"/>
        <w:category>
          <w:name w:val="General"/>
          <w:gallery w:val="placeholder"/>
        </w:category>
        <w:types>
          <w:type w:val="bbPlcHdr"/>
        </w:types>
        <w:behaviors>
          <w:behavior w:val="content"/>
        </w:behaviors>
        <w:guid w:val="{C4B30985-DEE9-4CB4-9F81-3AFBB5B25A5A}"/>
      </w:docPartPr>
      <w:docPartBody>
        <w:p w:rsidR="00D90939" w:rsidRDefault="001C0D91" w:rsidP="001C0D91">
          <w:pPr>
            <w:pStyle w:val="081D19FE5D92466984366671043F60F4"/>
          </w:pPr>
          <w:r w:rsidRPr="005D19FB">
            <w:rPr>
              <w:rStyle w:val="PlaceholderText"/>
            </w:rPr>
            <w:t>Click here to enter text.</w:t>
          </w:r>
        </w:p>
      </w:docPartBody>
    </w:docPart>
    <w:docPart>
      <w:docPartPr>
        <w:name w:val="07904EADB1D943D8BBB17860C7E98600"/>
        <w:category>
          <w:name w:val="General"/>
          <w:gallery w:val="placeholder"/>
        </w:category>
        <w:types>
          <w:type w:val="bbPlcHdr"/>
        </w:types>
        <w:behaviors>
          <w:behavior w:val="content"/>
        </w:behaviors>
        <w:guid w:val="{B9B254C8-00D3-4124-BE91-A736EB9CABAE}"/>
      </w:docPartPr>
      <w:docPartBody>
        <w:p w:rsidR="00D90939" w:rsidRDefault="001C0D91" w:rsidP="001C0D91">
          <w:pPr>
            <w:pStyle w:val="07904EADB1D943D8BBB17860C7E98600"/>
          </w:pPr>
          <w:r w:rsidRPr="005D19FB">
            <w:rPr>
              <w:rStyle w:val="PlaceholderText"/>
            </w:rPr>
            <w:t>Choose an item.</w:t>
          </w:r>
        </w:p>
      </w:docPartBody>
    </w:docPart>
    <w:docPart>
      <w:docPartPr>
        <w:name w:val="A45A483F123441188883586BF4AA8BEA"/>
        <w:category>
          <w:name w:val="General"/>
          <w:gallery w:val="placeholder"/>
        </w:category>
        <w:types>
          <w:type w:val="bbPlcHdr"/>
        </w:types>
        <w:behaviors>
          <w:behavior w:val="content"/>
        </w:behaviors>
        <w:guid w:val="{E718C92D-CA36-4EAE-84F3-1E515E09E174}"/>
      </w:docPartPr>
      <w:docPartBody>
        <w:p w:rsidR="00D90939" w:rsidRDefault="001C0D91" w:rsidP="001C0D91">
          <w:pPr>
            <w:pStyle w:val="A45A483F123441188883586BF4AA8BEA"/>
          </w:pPr>
          <w:r w:rsidRPr="005D19FB">
            <w:rPr>
              <w:rStyle w:val="PlaceholderText"/>
            </w:rPr>
            <w:t>Click here to enter text.</w:t>
          </w:r>
        </w:p>
      </w:docPartBody>
    </w:docPart>
    <w:docPart>
      <w:docPartPr>
        <w:name w:val="9F42D120C3D2461A8A8CA250912C7EBB"/>
        <w:category>
          <w:name w:val="General"/>
          <w:gallery w:val="placeholder"/>
        </w:category>
        <w:types>
          <w:type w:val="bbPlcHdr"/>
        </w:types>
        <w:behaviors>
          <w:behavior w:val="content"/>
        </w:behaviors>
        <w:guid w:val="{1B158EFC-0BCE-451A-B5D4-4AC084641C0D}"/>
      </w:docPartPr>
      <w:docPartBody>
        <w:p w:rsidR="00D90939" w:rsidRDefault="001C0D91" w:rsidP="001C0D91">
          <w:pPr>
            <w:pStyle w:val="9F42D120C3D2461A8A8CA250912C7EBB"/>
          </w:pPr>
          <w:r w:rsidRPr="005D19FB">
            <w:rPr>
              <w:rStyle w:val="PlaceholderText"/>
            </w:rPr>
            <w:t>Choose an item.</w:t>
          </w:r>
        </w:p>
      </w:docPartBody>
    </w:docPart>
    <w:docPart>
      <w:docPartPr>
        <w:name w:val="002102155CFB4F1688B4E23EA0ADFF39"/>
        <w:category>
          <w:name w:val="General"/>
          <w:gallery w:val="placeholder"/>
        </w:category>
        <w:types>
          <w:type w:val="bbPlcHdr"/>
        </w:types>
        <w:behaviors>
          <w:behavior w:val="content"/>
        </w:behaviors>
        <w:guid w:val="{D14FE4CF-615F-4A8F-B954-552F80C6B8CD}"/>
      </w:docPartPr>
      <w:docPartBody>
        <w:p w:rsidR="00D90939" w:rsidRDefault="001C0D91" w:rsidP="001C0D91">
          <w:pPr>
            <w:pStyle w:val="002102155CFB4F1688B4E23EA0ADFF39"/>
          </w:pPr>
          <w:r w:rsidRPr="005D19FB">
            <w:rPr>
              <w:rStyle w:val="PlaceholderText"/>
            </w:rPr>
            <w:t>Click here to enter text.</w:t>
          </w:r>
        </w:p>
      </w:docPartBody>
    </w:docPart>
    <w:docPart>
      <w:docPartPr>
        <w:name w:val="48A84E6A4BBA408DBC045221EF1F62F6"/>
        <w:category>
          <w:name w:val="General"/>
          <w:gallery w:val="placeholder"/>
        </w:category>
        <w:types>
          <w:type w:val="bbPlcHdr"/>
        </w:types>
        <w:behaviors>
          <w:behavior w:val="content"/>
        </w:behaviors>
        <w:guid w:val="{D0D2D556-3FF5-4BF8-A2C0-53D329820786}"/>
      </w:docPartPr>
      <w:docPartBody>
        <w:p w:rsidR="00D90939" w:rsidRDefault="001C0D91" w:rsidP="001C0D91">
          <w:pPr>
            <w:pStyle w:val="48A84E6A4BBA408DBC045221EF1F62F6"/>
          </w:pPr>
          <w:r w:rsidRPr="005D19FB">
            <w:rPr>
              <w:rStyle w:val="PlaceholderText"/>
            </w:rPr>
            <w:t>Choose an item.</w:t>
          </w:r>
        </w:p>
      </w:docPartBody>
    </w:docPart>
    <w:docPart>
      <w:docPartPr>
        <w:name w:val="309A4F43CC624CD9ACB1E18B7FFD398A"/>
        <w:category>
          <w:name w:val="General"/>
          <w:gallery w:val="placeholder"/>
        </w:category>
        <w:types>
          <w:type w:val="bbPlcHdr"/>
        </w:types>
        <w:behaviors>
          <w:behavior w:val="content"/>
        </w:behaviors>
        <w:guid w:val="{9550FDEE-0FBE-45D0-AE63-BBC93902A8DD}"/>
      </w:docPartPr>
      <w:docPartBody>
        <w:p w:rsidR="00D90939" w:rsidRDefault="001C0D91" w:rsidP="001C0D91">
          <w:pPr>
            <w:pStyle w:val="309A4F43CC624CD9ACB1E18B7FFD398A"/>
          </w:pPr>
          <w:r w:rsidRPr="005D19FB">
            <w:rPr>
              <w:rStyle w:val="PlaceholderText"/>
            </w:rPr>
            <w:t>Click here to enter text.</w:t>
          </w:r>
        </w:p>
      </w:docPartBody>
    </w:docPart>
    <w:docPart>
      <w:docPartPr>
        <w:name w:val="84EF921077444CF0AA6B542077093A5B"/>
        <w:category>
          <w:name w:val="General"/>
          <w:gallery w:val="placeholder"/>
        </w:category>
        <w:types>
          <w:type w:val="bbPlcHdr"/>
        </w:types>
        <w:behaviors>
          <w:behavior w:val="content"/>
        </w:behaviors>
        <w:guid w:val="{D335FBD7-AEA4-4696-8917-7097778185BA}"/>
      </w:docPartPr>
      <w:docPartBody>
        <w:p w:rsidR="00D90939" w:rsidRDefault="001C0D91" w:rsidP="001C0D91">
          <w:pPr>
            <w:pStyle w:val="84EF921077444CF0AA6B542077093A5B"/>
          </w:pPr>
          <w:r w:rsidRPr="005D19FB">
            <w:rPr>
              <w:rStyle w:val="PlaceholderText"/>
            </w:rPr>
            <w:t>Choose an item.</w:t>
          </w:r>
        </w:p>
      </w:docPartBody>
    </w:docPart>
    <w:docPart>
      <w:docPartPr>
        <w:name w:val="8081BA1AB55C4E15A4B97D304E535B66"/>
        <w:category>
          <w:name w:val="General"/>
          <w:gallery w:val="placeholder"/>
        </w:category>
        <w:types>
          <w:type w:val="bbPlcHdr"/>
        </w:types>
        <w:behaviors>
          <w:behavior w:val="content"/>
        </w:behaviors>
        <w:guid w:val="{E373CCD5-5C0E-407D-99B5-DC1E69DEBF5C}"/>
      </w:docPartPr>
      <w:docPartBody>
        <w:p w:rsidR="00D90939" w:rsidRDefault="001C0D91" w:rsidP="001C0D91">
          <w:pPr>
            <w:pStyle w:val="8081BA1AB55C4E15A4B97D304E535B66"/>
          </w:pPr>
          <w:r w:rsidRPr="005D19FB">
            <w:rPr>
              <w:rStyle w:val="PlaceholderText"/>
            </w:rPr>
            <w:t>Click here to enter text.</w:t>
          </w:r>
        </w:p>
      </w:docPartBody>
    </w:docPart>
    <w:docPart>
      <w:docPartPr>
        <w:name w:val="B47D31D72A134E9094A846D5D9E06DC6"/>
        <w:category>
          <w:name w:val="General"/>
          <w:gallery w:val="placeholder"/>
        </w:category>
        <w:types>
          <w:type w:val="bbPlcHdr"/>
        </w:types>
        <w:behaviors>
          <w:behavior w:val="content"/>
        </w:behaviors>
        <w:guid w:val="{8014A340-1EF3-4FCE-A99C-5CFF97B0E0C5}"/>
      </w:docPartPr>
      <w:docPartBody>
        <w:p w:rsidR="00D90939" w:rsidRDefault="001C0D91" w:rsidP="001C0D91">
          <w:pPr>
            <w:pStyle w:val="B47D31D72A134E9094A846D5D9E06DC6"/>
          </w:pPr>
          <w:r w:rsidRPr="005D19FB">
            <w:rPr>
              <w:rStyle w:val="PlaceholderText"/>
            </w:rPr>
            <w:t>Choose an item.</w:t>
          </w:r>
        </w:p>
      </w:docPartBody>
    </w:docPart>
    <w:docPart>
      <w:docPartPr>
        <w:name w:val="A6E7540FC53F4243B327EA1B482B9527"/>
        <w:category>
          <w:name w:val="General"/>
          <w:gallery w:val="placeholder"/>
        </w:category>
        <w:types>
          <w:type w:val="bbPlcHdr"/>
        </w:types>
        <w:behaviors>
          <w:behavior w:val="content"/>
        </w:behaviors>
        <w:guid w:val="{E1DF970F-084E-456F-B8B0-C25FAF6C90A2}"/>
      </w:docPartPr>
      <w:docPartBody>
        <w:p w:rsidR="00D90939" w:rsidRDefault="001C0D91" w:rsidP="001C0D91">
          <w:pPr>
            <w:pStyle w:val="A6E7540FC53F4243B327EA1B482B9527"/>
          </w:pPr>
          <w:r w:rsidRPr="005D19FB">
            <w:rPr>
              <w:rStyle w:val="PlaceholderText"/>
            </w:rPr>
            <w:t>Click here to enter text.</w:t>
          </w:r>
        </w:p>
      </w:docPartBody>
    </w:docPart>
    <w:docPart>
      <w:docPartPr>
        <w:name w:val="1A88306DB07D48AE9D92F0152CAE8B68"/>
        <w:category>
          <w:name w:val="General"/>
          <w:gallery w:val="placeholder"/>
        </w:category>
        <w:types>
          <w:type w:val="bbPlcHdr"/>
        </w:types>
        <w:behaviors>
          <w:behavior w:val="content"/>
        </w:behaviors>
        <w:guid w:val="{71BBF54F-B370-43F7-AF20-CA465BD59D8E}"/>
      </w:docPartPr>
      <w:docPartBody>
        <w:p w:rsidR="00D90939" w:rsidRDefault="001C0D91" w:rsidP="001C0D91">
          <w:pPr>
            <w:pStyle w:val="1A88306DB07D48AE9D92F0152CAE8B68"/>
          </w:pPr>
          <w:r w:rsidRPr="005D19FB">
            <w:rPr>
              <w:rStyle w:val="PlaceholderText"/>
            </w:rPr>
            <w:t>Choose an item.</w:t>
          </w:r>
        </w:p>
      </w:docPartBody>
    </w:docPart>
    <w:docPart>
      <w:docPartPr>
        <w:name w:val="AA9C58D789854E22BDB0ECD26BB2F62B"/>
        <w:category>
          <w:name w:val="General"/>
          <w:gallery w:val="placeholder"/>
        </w:category>
        <w:types>
          <w:type w:val="bbPlcHdr"/>
        </w:types>
        <w:behaviors>
          <w:behavior w:val="content"/>
        </w:behaviors>
        <w:guid w:val="{E781EDAF-1C58-43FE-B527-7390AFE36DC0}"/>
      </w:docPartPr>
      <w:docPartBody>
        <w:p w:rsidR="00D90939" w:rsidRDefault="001C0D91" w:rsidP="001C0D91">
          <w:pPr>
            <w:pStyle w:val="AA9C58D789854E22BDB0ECD26BB2F62B"/>
          </w:pPr>
          <w:r w:rsidRPr="005D19FB">
            <w:rPr>
              <w:rStyle w:val="PlaceholderText"/>
            </w:rPr>
            <w:t>Click here to enter text.</w:t>
          </w:r>
        </w:p>
      </w:docPartBody>
    </w:docPart>
    <w:docPart>
      <w:docPartPr>
        <w:name w:val="69A098DF206F42BDBE18389D21F4EBED"/>
        <w:category>
          <w:name w:val="General"/>
          <w:gallery w:val="placeholder"/>
        </w:category>
        <w:types>
          <w:type w:val="bbPlcHdr"/>
        </w:types>
        <w:behaviors>
          <w:behavior w:val="content"/>
        </w:behaviors>
        <w:guid w:val="{27C1C979-4F42-4CA7-B3C0-00FA003869CF}"/>
      </w:docPartPr>
      <w:docPartBody>
        <w:p w:rsidR="00D90939" w:rsidRDefault="001C0D91" w:rsidP="001C0D91">
          <w:pPr>
            <w:pStyle w:val="69A098DF206F42BDBE18389D21F4EBED"/>
          </w:pPr>
          <w:r w:rsidRPr="005D19FB">
            <w:rPr>
              <w:rStyle w:val="PlaceholderText"/>
            </w:rPr>
            <w:t>Choose an item.</w:t>
          </w:r>
        </w:p>
      </w:docPartBody>
    </w:docPart>
    <w:docPart>
      <w:docPartPr>
        <w:name w:val="EA47664A8CE84CF4947B25655C584719"/>
        <w:category>
          <w:name w:val="General"/>
          <w:gallery w:val="placeholder"/>
        </w:category>
        <w:types>
          <w:type w:val="bbPlcHdr"/>
        </w:types>
        <w:behaviors>
          <w:behavior w:val="content"/>
        </w:behaviors>
        <w:guid w:val="{2883ED51-0F5D-4012-888E-4CCCE1EF0CAB}"/>
      </w:docPartPr>
      <w:docPartBody>
        <w:p w:rsidR="00D90939" w:rsidRDefault="001C0D91" w:rsidP="001C0D91">
          <w:pPr>
            <w:pStyle w:val="EA47664A8CE84CF4947B25655C584719"/>
          </w:pPr>
          <w:r w:rsidRPr="005D19FB">
            <w:rPr>
              <w:rStyle w:val="PlaceholderText"/>
            </w:rPr>
            <w:t>Click here to enter text.</w:t>
          </w:r>
        </w:p>
      </w:docPartBody>
    </w:docPart>
    <w:docPart>
      <w:docPartPr>
        <w:name w:val="7102E8E00CA64AC3BCFA3EEDB672CF76"/>
        <w:category>
          <w:name w:val="General"/>
          <w:gallery w:val="placeholder"/>
        </w:category>
        <w:types>
          <w:type w:val="bbPlcHdr"/>
        </w:types>
        <w:behaviors>
          <w:behavior w:val="content"/>
        </w:behaviors>
        <w:guid w:val="{7A7A189D-33EF-4BB8-9F59-7C666BDA0CA6}"/>
      </w:docPartPr>
      <w:docPartBody>
        <w:p w:rsidR="00D90939" w:rsidRDefault="001C0D91" w:rsidP="001C0D91">
          <w:pPr>
            <w:pStyle w:val="7102E8E00CA64AC3BCFA3EEDB672CF76"/>
          </w:pPr>
          <w:r w:rsidRPr="005D19FB">
            <w:rPr>
              <w:rStyle w:val="PlaceholderText"/>
            </w:rPr>
            <w:t>Choose an item.</w:t>
          </w:r>
        </w:p>
      </w:docPartBody>
    </w:docPart>
    <w:docPart>
      <w:docPartPr>
        <w:name w:val="76D8D7E8CEC44AEDB80EBA8B355D8D43"/>
        <w:category>
          <w:name w:val="General"/>
          <w:gallery w:val="placeholder"/>
        </w:category>
        <w:types>
          <w:type w:val="bbPlcHdr"/>
        </w:types>
        <w:behaviors>
          <w:behavior w:val="content"/>
        </w:behaviors>
        <w:guid w:val="{5B44F902-9CAD-40E1-9AF1-ACFE0B2749DC}"/>
      </w:docPartPr>
      <w:docPartBody>
        <w:p w:rsidR="00D90939" w:rsidRDefault="001C0D91" w:rsidP="001C0D91">
          <w:pPr>
            <w:pStyle w:val="76D8D7E8CEC44AEDB80EBA8B355D8D43"/>
          </w:pPr>
          <w:r w:rsidRPr="005D19FB">
            <w:rPr>
              <w:rStyle w:val="PlaceholderText"/>
            </w:rPr>
            <w:t>Click here to enter text.</w:t>
          </w:r>
        </w:p>
      </w:docPartBody>
    </w:docPart>
    <w:docPart>
      <w:docPartPr>
        <w:name w:val="1FD22BFE997E48E5980F76DF6E5606D0"/>
        <w:category>
          <w:name w:val="General"/>
          <w:gallery w:val="placeholder"/>
        </w:category>
        <w:types>
          <w:type w:val="bbPlcHdr"/>
        </w:types>
        <w:behaviors>
          <w:behavior w:val="content"/>
        </w:behaviors>
        <w:guid w:val="{9BF63550-02F2-4AD7-91F2-38EA02E28EEA}"/>
      </w:docPartPr>
      <w:docPartBody>
        <w:p w:rsidR="00D90939" w:rsidRDefault="001C0D91" w:rsidP="001C0D91">
          <w:pPr>
            <w:pStyle w:val="1FD22BFE997E48E5980F76DF6E5606D0"/>
          </w:pPr>
          <w:r w:rsidRPr="005D19FB">
            <w:rPr>
              <w:rStyle w:val="PlaceholderText"/>
            </w:rPr>
            <w:t>Choose an item.</w:t>
          </w:r>
        </w:p>
      </w:docPartBody>
    </w:docPart>
    <w:docPart>
      <w:docPartPr>
        <w:name w:val="D14375EA0E03410CA1A6B071948488F9"/>
        <w:category>
          <w:name w:val="General"/>
          <w:gallery w:val="placeholder"/>
        </w:category>
        <w:types>
          <w:type w:val="bbPlcHdr"/>
        </w:types>
        <w:behaviors>
          <w:behavior w:val="content"/>
        </w:behaviors>
        <w:guid w:val="{5FE17AF4-61DE-4B87-A4CB-DDD645DC2957}"/>
      </w:docPartPr>
      <w:docPartBody>
        <w:p w:rsidR="00D90939" w:rsidRDefault="001C0D91" w:rsidP="001C0D91">
          <w:pPr>
            <w:pStyle w:val="D14375EA0E03410CA1A6B071948488F9"/>
          </w:pPr>
          <w:r w:rsidRPr="005D19FB">
            <w:rPr>
              <w:rStyle w:val="PlaceholderText"/>
            </w:rPr>
            <w:t>Click here to enter text.</w:t>
          </w:r>
        </w:p>
      </w:docPartBody>
    </w:docPart>
    <w:docPart>
      <w:docPartPr>
        <w:name w:val="9F9351EF3CF24B2EAAC6BAAC1AF865DB"/>
        <w:category>
          <w:name w:val="General"/>
          <w:gallery w:val="placeholder"/>
        </w:category>
        <w:types>
          <w:type w:val="bbPlcHdr"/>
        </w:types>
        <w:behaviors>
          <w:behavior w:val="content"/>
        </w:behaviors>
        <w:guid w:val="{834671B9-2BEE-4B5B-AAA8-869EF1B3A81B}"/>
      </w:docPartPr>
      <w:docPartBody>
        <w:p w:rsidR="00D90939" w:rsidRDefault="001C0D91" w:rsidP="001C0D91">
          <w:pPr>
            <w:pStyle w:val="9F9351EF3CF24B2EAAC6BAAC1AF865DB"/>
          </w:pPr>
          <w:r w:rsidRPr="005D19FB">
            <w:rPr>
              <w:rStyle w:val="PlaceholderText"/>
            </w:rPr>
            <w:t>Choose an item.</w:t>
          </w:r>
        </w:p>
      </w:docPartBody>
    </w:docPart>
    <w:docPart>
      <w:docPartPr>
        <w:name w:val="9CA80AE5B75040B5B605B7E5CE2D9E04"/>
        <w:category>
          <w:name w:val="General"/>
          <w:gallery w:val="placeholder"/>
        </w:category>
        <w:types>
          <w:type w:val="bbPlcHdr"/>
        </w:types>
        <w:behaviors>
          <w:behavior w:val="content"/>
        </w:behaviors>
        <w:guid w:val="{65D5FBB6-05A3-4498-ADDF-C14999642C9F}"/>
      </w:docPartPr>
      <w:docPartBody>
        <w:p w:rsidR="00D90939" w:rsidRDefault="001C0D91" w:rsidP="001C0D91">
          <w:pPr>
            <w:pStyle w:val="9CA80AE5B75040B5B605B7E5CE2D9E04"/>
          </w:pPr>
          <w:r w:rsidRPr="005D19FB">
            <w:rPr>
              <w:rStyle w:val="PlaceholderText"/>
            </w:rPr>
            <w:t>Click here to enter text.</w:t>
          </w:r>
        </w:p>
      </w:docPartBody>
    </w:docPart>
    <w:docPart>
      <w:docPartPr>
        <w:name w:val="6F48EE6BFA404CD5A665524EE25A1A60"/>
        <w:category>
          <w:name w:val="General"/>
          <w:gallery w:val="placeholder"/>
        </w:category>
        <w:types>
          <w:type w:val="bbPlcHdr"/>
        </w:types>
        <w:behaviors>
          <w:behavior w:val="content"/>
        </w:behaviors>
        <w:guid w:val="{97956CD1-6D16-4A18-AD3E-F2C9B3CD0EC3}"/>
      </w:docPartPr>
      <w:docPartBody>
        <w:p w:rsidR="00D90939" w:rsidRDefault="001C0D91" w:rsidP="001C0D91">
          <w:pPr>
            <w:pStyle w:val="6F48EE6BFA404CD5A665524EE25A1A60"/>
          </w:pPr>
          <w:r w:rsidRPr="005D19FB">
            <w:rPr>
              <w:rStyle w:val="PlaceholderText"/>
            </w:rPr>
            <w:t>Choose an item.</w:t>
          </w:r>
        </w:p>
      </w:docPartBody>
    </w:docPart>
    <w:docPart>
      <w:docPartPr>
        <w:name w:val="35663C6AE61B4E6893C9EB7FB62BDF5A"/>
        <w:category>
          <w:name w:val="General"/>
          <w:gallery w:val="placeholder"/>
        </w:category>
        <w:types>
          <w:type w:val="bbPlcHdr"/>
        </w:types>
        <w:behaviors>
          <w:behavior w:val="content"/>
        </w:behaviors>
        <w:guid w:val="{75A5B995-0413-4251-AECE-11216CA09A2E}"/>
      </w:docPartPr>
      <w:docPartBody>
        <w:p w:rsidR="00D90939" w:rsidRDefault="001C0D91" w:rsidP="001C0D91">
          <w:pPr>
            <w:pStyle w:val="35663C6AE61B4E6893C9EB7FB62BDF5A"/>
          </w:pPr>
          <w:r w:rsidRPr="005D19FB">
            <w:rPr>
              <w:rStyle w:val="PlaceholderText"/>
            </w:rPr>
            <w:t>Click here to enter text.</w:t>
          </w:r>
        </w:p>
      </w:docPartBody>
    </w:docPart>
    <w:docPart>
      <w:docPartPr>
        <w:name w:val="A3288630A0F847449E49D3FFA31F09F1"/>
        <w:category>
          <w:name w:val="General"/>
          <w:gallery w:val="placeholder"/>
        </w:category>
        <w:types>
          <w:type w:val="bbPlcHdr"/>
        </w:types>
        <w:behaviors>
          <w:behavior w:val="content"/>
        </w:behaviors>
        <w:guid w:val="{0FC854A5-3646-4429-975D-59ADE66F4002}"/>
      </w:docPartPr>
      <w:docPartBody>
        <w:p w:rsidR="00D90939" w:rsidRDefault="001C0D91" w:rsidP="001C0D91">
          <w:pPr>
            <w:pStyle w:val="A3288630A0F847449E49D3FFA31F09F1"/>
          </w:pPr>
          <w:r w:rsidRPr="005D19FB">
            <w:rPr>
              <w:rStyle w:val="PlaceholderText"/>
            </w:rPr>
            <w:t>Choose an item.</w:t>
          </w:r>
        </w:p>
      </w:docPartBody>
    </w:docPart>
    <w:docPart>
      <w:docPartPr>
        <w:name w:val="40D40FD467F344AE8E507EB9F6F5412F"/>
        <w:category>
          <w:name w:val="General"/>
          <w:gallery w:val="placeholder"/>
        </w:category>
        <w:types>
          <w:type w:val="bbPlcHdr"/>
        </w:types>
        <w:behaviors>
          <w:behavior w:val="content"/>
        </w:behaviors>
        <w:guid w:val="{678D7CC9-1DA1-4E7A-AF0A-D65A02BE3553}"/>
      </w:docPartPr>
      <w:docPartBody>
        <w:p w:rsidR="00D90939" w:rsidRDefault="001C0D91" w:rsidP="001C0D91">
          <w:pPr>
            <w:pStyle w:val="40D40FD467F344AE8E507EB9F6F5412F"/>
          </w:pPr>
          <w:r w:rsidRPr="005D19FB">
            <w:rPr>
              <w:rStyle w:val="PlaceholderText"/>
            </w:rPr>
            <w:t>Click here to enter text.</w:t>
          </w:r>
        </w:p>
      </w:docPartBody>
    </w:docPart>
    <w:docPart>
      <w:docPartPr>
        <w:name w:val="108D45948E324A79BBA36EC49283144F"/>
        <w:category>
          <w:name w:val="General"/>
          <w:gallery w:val="placeholder"/>
        </w:category>
        <w:types>
          <w:type w:val="bbPlcHdr"/>
        </w:types>
        <w:behaviors>
          <w:behavior w:val="content"/>
        </w:behaviors>
        <w:guid w:val="{15B7F6AE-9CD3-47B2-B040-97114895FDC6}"/>
      </w:docPartPr>
      <w:docPartBody>
        <w:p w:rsidR="00D90939" w:rsidRDefault="001C0D91" w:rsidP="001C0D91">
          <w:pPr>
            <w:pStyle w:val="108D45948E324A79BBA36EC49283144F"/>
          </w:pPr>
          <w:r w:rsidRPr="005D19FB">
            <w:rPr>
              <w:rStyle w:val="PlaceholderText"/>
            </w:rPr>
            <w:t>Choose an item.</w:t>
          </w:r>
        </w:p>
      </w:docPartBody>
    </w:docPart>
    <w:docPart>
      <w:docPartPr>
        <w:name w:val="D8AE00B53B8747F8B181A3C01FDA5FBE"/>
        <w:category>
          <w:name w:val="General"/>
          <w:gallery w:val="placeholder"/>
        </w:category>
        <w:types>
          <w:type w:val="bbPlcHdr"/>
        </w:types>
        <w:behaviors>
          <w:behavior w:val="content"/>
        </w:behaviors>
        <w:guid w:val="{5FDB1E82-21EC-492D-8016-0FE9F62F08E9}"/>
      </w:docPartPr>
      <w:docPartBody>
        <w:p w:rsidR="00D90939" w:rsidRDefault="001C0D91" w:rsidP="001C0D91">
          <w:pPr>
            <w:pStyle w:val="D8AE00B53B8747F8B181A3C01FDA5FBE"/>
          </w:pPr>
          <w:r w:rsidRPr="005D19FB">
            <w:rPr>
              <w:rStyle w:val="PlaceholderText"/>
            </w:rPr>
            <w:t>Click here to enter text.</w:t>
          </w:r>
        </w:p>
      </w:docPartBody>
    </w:docPart>
    <w:docPart>
      <w:docPartPr>
        <w:name w:val="D91F00257B0D4F3EBEA78869A69935EE"/>
        <w:category>
          <w:name w:val="General"/>
          <w:gallery w:val="placeholder"/>
        </w:category>
        <w:types>
          <w:type w:val="bbPlcHdr"/>
        </w:types>
        <w:behaviors>
          <w:behavior w:val="content"/>
        </w:behaviors>
        <w:guid w:val="{7ACA2969-85A0-4621-B49A-87C31843426A}"/>
      </w:docPartPr>
      <w:docPartBody>
        <w:p w:rsidR="00D90939" w:rsidRDefault="001C0D91" w:rsidP="001C0D91">
          <w:pPr>
            <w:pStyle w:val="D91F00257B0D4F3EBEA78869A69935EE"/>
          </w:pPr>
          <w:r w:rsidRPr="005D19FB">
            <w:rPr>
              <w:rStyle w:val="PlaceholderText"/>
            </w:rPr>
            <w:t>Choose an item.</w:t>
          </w:r>
        </w:p>
      </w:docPartBody>
    </w:docPart>
    <w:docPart>
      <w:docPartPr>
        <w:name w:val="E23B198DAFC84181BC5EE12BF076D34A"/>
        <w:category>
          <w:name w:val="General"/>
          <w:gallery w:val="placeholder"/>
        </w:category>
        <w:types>
          <w:type w:val="bbPlcHdr"/>
        </w:types>
        <w:behaviors>
          <w:behavior w:val="content"/>
        </w:behaviors>
        <w:guid w:val="{BFCBC7E3-A0CA-4E92-93B9-F7A68FE4D953}"/>
      </w:docPartPr>
      <w:docPartBody>
        <w:p w:rsidR="00D90939" w:rsidRDefault="001C0D91" w:rsidP="001C0D91">
          <w:pPr>
            <w:pStyle w:val="E23B198DAFC84181BC5EE12BF076D34A"/>
          </w:pPr>
          <w:r w:rsidRPr="005D19FB">
            <w:rPr>
              <w:rStyle w:val="PlaceholderText"/>
            </w:rPr>
            <w:t>Click here to enter text.</w:t>
          </w:r>
        </w:p>
      </w:docPartBody>
    </w:docPart>
    <w:docPart>
      <w:docPartPr>
        <w:name w:val="F2C142F52DA3454B94E29005CD87D73D"/>
        <w:category>
          <w:name w:val="General"/>
          <w:gallery w:val="placeholder"/>
        </w:category>
        <w:types>
          <w:type w:val="bbPlcHdr"/>
        </w:types>
        <w:behaviors>
          <w:behavior w:val="content"/>
        </w:behaviors>
        <w:guid w:val="{F53CE6E0-569B-4BA1-AB30-40F0AACBB888}"/>
      </w:docPartPr>
      <w:docPartBody>
        <w:p w:rsidR="00D90939" w:rsidRDefault="001C0D91" w:rsidP="001C0D91">
          <w:pPr>
            <w:pStyle w:val="F2C142F52DA3454B94E29005CD87D73D"/>
          </w:pPr>
          <w:r w:rsidRPr="005D19FB">
            <w:rPr>
              <w:rStyle w:val="PlaceholderText"/>
            </w:rPr>
            <w:t>Choose an item.</w:t>
          </w:r>
        </w:p>
      </w:docPartBody>
    </w:docPart>
    <w:docPart>
      <w:docPartPr>
        <w:name w:val="653FB77148A44FC2B4BA9C39D249438D"/>
        <w:category>
          <w:name w:val="General"/>
          <w:gallery w:val="placeholder"/>
        </w:category>
        <w:types>
          <w:type w:val="bbPlcHdr"/>
        </w:types>
        <w:behaviors>
          <w:behavior w:val="content"/>
        </w:behaviors>
        <w:guid w:val="{8F9B209A-FDC1-4E62-BD78-EF6989DFBF9D}"/>
      </w:docPartPr>
      <w:docPartBody>
        <w:p w:rsidR="00D90939" w:rsidRDefault="001C0D91" w:rsidP="001C0D91">
          <w:pPr>
            <w:pStyle w:val="653FB77148A44FC2B4BA9C39D249438D"/>
          </w:pPr>
          <w:r w:rsidRPr="005D19FB">
            <w:rPr>
              <w:rStyle w:val="PlaceholderText"/>
            </w:rPr>
            <w:t>Click here to enter text.</w:t>
          </w:r>
        </w:p>
      </w:docPartBody>
    </w:docPart>
    <w:docPart>
      <w:docPartPr>
        <w:name w:val="476F09F0EC514631B944F764B112A718"/>
        <w:category>
          <w:name w:val="General"/>
          <w:gallery w:val="placeholder"/>
        </w:category>
        <w:types>
          <w:type w:val="bbPlcHdr"/>
        </w:types>
        <w:behaviors>
          <w:behavior w:val="content"/>
        </w:behaviors>
        <w:guid w:val="{632526E7-6D83-444D-8EF0-A7E0BFD5CF7D}"/>
      </w:docPartPr>
      <w:docPartBody>
        <w:p w:rsidR="00D90939" w:rsidRDefault="001C0D91" w:rsidP="001C0D91">
          <w:pPr>
            <w:pStyle w:val="476F09F0EC514631B944F764B112A718"/>
          </w:pPr>
          <w:r w:rsidRPr="005D19FB">
            <w:rPr>
              <w:rStyle w:val="PlaceholderText"/>
            </w:rPr>
            <w:t>Choose an item.</w:t>
          </w:r>
        </w:p>
      </w:docPartBody>
    </w:docPart>
    <w:docPart>
      <w:docPartPr>
        <w:name w:val="9E76AD7932B043F88CE612F1F61A502B"/>
        <w:category>
          <w:name w:val="General"/>
          <w:gallery w:val="placeholder"/>
        </w:category>
        <w:types>
          <w:type w:val="bbPlcHdr"/>
        </w:types>
        <w:behaviors>
          <w:behavior w:val="content"/>
        </w:behaviors>
        <w:guid w:val="{459820E7-6643-4E80-81E6-9D66D7BF9F91}"/>
      </w:docPartPr>
      <w:docPartBody>
        <w:p w:rsidR="00D90939" w:rsidRDefault="001C0D91" w:rsidP="001C0D91">
          <w:pPr>
            <w:pStyle w:val="9E76AD7932B043F88CE612F1F61A502B"/>
          </w:pPr>
          <w:r w:rsidRPr="005D19FB">
            <w:rPr>
              <w:rStyle w:val="PlaceholderText"/>
            </w:rPr>
            <w:t>Click here to enter text.</w:t>
          </w:r>
        </w:p>
      </w:docPartBody>
    </w:docPart>
    <w:docPart>
      <w:docPartPr>
        <w:name w:val="F49DBF8DE78C46429C4E4B3916183329"/>
        <w:category>
          <w:name w:val="General"/>
          <w:gallery w:val="placeholder"/>
        </w:category>
        <w:types>
          <w:type w:val="bbPlcHdr"/>
        </w:types>
        <w:behaviors>
          <w:behavior w:val="content"/>
        </w:behaviors>
        <w:guid w:val="{866B51E0-B81F-4BD2-A8EC-D9CAB97C2AA5}"/>
      </w:docPartPr>
      <w:docPartBody>
        <w:p w:rsidR="00D90939" w:rsidRDefault="001C0D91" w:rsidP="001C0D91">
          <w:pPr>
            <w:pStyle w:val="F49DBF8DE78C46429C4E4B3916183329"/>
          </w:pPr>
          <w:r w:rsidRPr="005D19FB">
            <w:rPr>
              <w:rStyle w:val="PlaceholderText"/>
            </w:rPr>
            <w:t>Choose an item.</w:t>
          </w:r>
        </w:p>
      </w:docPartBody>
    </w:docPart>
    <w:docPart>
      <w:docPartPr>
        <w:name w:val="170FD9B23BFC43EA821B0F03A3A7ED08"/>
        <w:category>
          <w:name w:val="General"/>
          <w:gallery w:val="placeholder"/>
        </w:category>
        <w:types>
          <w:type w:val="bbPlcHdr"/>
        </w:types>
        <w:behaviors>
          <w:behavior w:val="content"/>
        </w:behaviors>
        <w:guid w:val="{A8FCC677-6DD4-4C16-AE0B-990C863D4A42}"/>
      </w:docPartPr>
      <w:docPartBody>
        <w:p w:rsidR="00D90939" w:rsidRDefault="001C0D91" w:rsidP="001C0D91">
          <w:pPr>
            <w:pStyle w:val="170FD9B23BFC43EA821B0F03A3A7ED08"/>
          </w:pPr>
          <w:r w:rsidRPr="00A65385">
            <w:rPr>
              <w:rStyle w:val="PlaceholderText"/>
            </w:rPr>
            <w:t>Click or tap here to enter text.</w:t>
          </w:r>
        </w:p>
      </w:docPartBody>
    </w:docPart>
    <w:docPart>
      <w:docPartPr>
        <w:name w:val="6505ECC771E34CDB8A40FE5C6798981C"/>
        <w:category>
          <w:name w:val="General"/>
          <w:gallery w:val="placeholder"/>
        </w:category>
        <w:types>
          <w:type w:val="bbPlcHdr"/>
        </w:types>
        <w:behaviors>
          <w:behavior w:val="content"/>
        </w:behaviors>
        <w:guid w:val="{5A7DABD6-EB73-4EF4-874F-CD3E0B2E5A0F}"/>
      </w:docPartPr>
      <w:docPartBody>
        <w:p w:rsidR="00D90939" w:rsidRDefault="001C0D91" w:rsidP="001C0D91">
          <w:pPr>
            <w:pStyle w:val="6505ECC771E34CDB8A40FE5C6798981C"/>
          </w:pPr>
          <w:r w:rsidRPr="00A65385">
            <w:rPr>
              <w:rStyle w:val="PlaceholderText"/>
            </w:rPr>
            <w:t>Click or tap here to enter text.</w:t>
          </w:r>
        </w:p>
      </w:docPartBody>
    </w:docPart>
    <w:docPart>
      <w:docPartPr>
        <w:name w:val="572A58BD844E4F6898DC55192BD09167"/>
        <w:category>
          <w:name w:val="General"/>
          <w:gallery w:val="placeholder"/>
        </w:category>
        <w:types>
          <w:type w:val="bbPlcHdr"/>
        </w:types>
        <w:behaviors>
          <w:behavior w:val="content"/>
        </w:behaviors>
        <w:guid w:val="{11411C63-A821-4073-91A8-380C4A0636C9}"/>
      </w:docPartPr>
      <w:docPartBody>
        <w:p w:rsidR="00D90939" w:rsidRDefault="001C0D91" w:rsidP="001C0D91">
          <w:pPr>
            <w:pStyle w:val="572A58BD844E4F6898DC55192BD09167"/>
          </w:pPr>
          <w:r w:rsidRPr="00A65385">
            <w:rPr>
              <w:rStyle w:val="PlaceholderText"/>
            </w:rPr>
            <w:t>Click or tap here to enter text.</w:t>
          </w:r>
        </w:p>
      </w:docPartBody>
    </w:docPart>
    <w:docPart>
      <w:docPartPr>
        <w:name w:val="1AE875AF40464FDEA368478D6FEF7182"/>
        <w:category>
          <w:name w:val="General"/>
          <w:gallery w:val="placeholder"/>
        </w:category>
        <w:types>
          <w:type w:val="bbPlcHdr"/>
        </w:types>
        <w:behaviors>
          <w:behavior w:val="content"/>
        </w:behaviors>
        <w:guid w:val="{0A45013D-05A4-4481-A098-D1BA55795E09}"/>
      </w:docPartPr>
      <w:docPartBody>
        <w:p w:rsidR="00D90939" w:rsidRDefault="001C0D91" w:rsidP="001C0D91">
          <w:pPr>
            <w:pStyle w:val="1AE875AF40464FDEA368478D6FEF7182"/>
          </w:pPr>
          <w:r w:rsidRPr="005D19FB">
            <w:rPr>
              <w:rStyle w:val="PlaceholderText"/>
            </w:rPr>
            <w:t>Choose an item.</w:t>
          </w:r>
        </w:p>
      </w:docPartBody>
    </w:docPart>
    <w:docPart>
      <w:docPartPr>
        <w:name w:val="74F6737A350D4662BF74D30DFC3F72D8"/>
        <w:category>
          <w:name w:val="General"/>
          <w:gallery w:val="placeholder"/>
        </w:category>
        <w:types>
          <w:type w:val="bbPlcHdr"/>
        </w:types>
        <w:behaviors>
          <w:behavior w:val="content"/>
        </w:behaviors>
        <w:guid w:val="{35DCFFF1-33DB-4EC2-B193-250FA95AE340}"/>
      </w:docPartPr>
      <w:docPartBody>
        <w:p w:rsidR="00D90939" w:rsidRDefault="001C0D91" w:rsidP="001C0D91">
          <w:pPr>
            <w:pStyle w:val="74F6737A350D4662BF74D30DFC3F72D8"/>
          </w:pPr>
          <w:r w:rsidRPr="005D19FB">
            <w:rPr>
              <w:rStyle w:val="PlaceholderText"/>
            </w:rPr>
            <w:t>Choose an item.</w:t>
          </w:r>
        </w:p>
      </w:docPartBody>
    </w:docPart>
    <w:docPart>
      <w:docPartPr>
        <w:name w:val="20A98CFD630540DB97B719B257577BB9"/>
        <w:category>
          <w:name w:val="General"/>
          <w:gallery w:val="placeholder"/>
        </w:category>
        <w:types>
          <w:type w:val="bbPlcHdr"/>
        </w:types>
        <w:behaviors>
          <w:behavior w:val="content"/>
        </w:behaviors>
        <w:guid w:val="{4CD77EFF-278A-416D-B9D3-1F85C4D3CA15}"/>
      </w:docPartPr>
      <w:docPartBody>
        <w:p w:rsidR="00D90939" w:rsidRDefault="001C0D91" w:rsidP="001C0D91">
          <w:pPr>
            <w:pStyle w:val="20A98CFD630540DB97B719B257577BB9"/>
          </w:pPr>
          <w:r w:rsidRPr="005D19FB">
            <w:rPr>
              <w:rStyle w:val="PlaceholderText"/>
            </w:rPr>
            <w:t>Choose an item.</w:t>
          </w:r>
        </w:p>
      </w:docPartBody>
    </w:docPart>
    <w:docPart>
      <w:docPartPr>
        <w:name w:val="CDE2C114F2AA46B59A9CBA63E3DC1D43"/>
        <w:category>
          <w:name w:val="General"/>
          <w:gallery w:val="placeholder"/>
        </w:category>
        <w:types>
          <w:type w:val="bbPlcHdr"/>
        </w:types>
        <w:behaviors>
          <w:behavior w:val="content"/>
        </w:behaviors>
        <w:guid w:val="{98850B6C-5B08-4616-92B8-77D464B62CAB}"/>
      </w:docPartPr>
      <w:docPartBody>
        <w:p w:rsidR="00D90939" w:rsidRDefault="001C0D91" w:rsidP="001C0D91">
          <w:pPr>
            <w:pStyle w:val="CDE2C114F2AA46B59A9CBA63E3DC1D43"/>
          </w:pPr>
          <w:r w:rsidRPr="005D19FB">
            <w:rPr>
              <w:rStyle w:val="PlaceholderText"/>
            </w:rPr>
            <w:t>Choose an item.</w:t>
          </w:r>
        </w:p>
      </w:docPartBody>
    </w:docPart>
    <w:docPart>
      <w:docPartPr>
        <w:name w:val="050CBAB142D8430592672CE672E1A613"/>
        <w:category>
          <w:name w:val="General"/>
          <w:gallery w:val="placeholder"/>
        </w:category>
        <w:types>
          <w:type w:val="bbPlcHdr"/>
        </w:types>
        <w:behaviors>
          <w:behavior w:val="content"/>
        </w:behaviors>
        <w:guid w:val="{96091FB9-FBB4-4850-8329-A6A36E2604C1}"/>
      </w:docPartPr>
      <w:docPartBody>
        <w:p w:rsidR="00D90939" w:rsidRDefault="001C0D91" w:rsidP="001C0D91">
          <w:pPr>
            <w:pStyle w:val="050CBAB142D8430592672CE672E1A613"/>
          </w:pPr>
          <w:r w:rsidRPr="005D19FB">
            <w:rPr>
              <w:rStyle w:val="PlaceholderText"/>
            </w:rPr>
            <w:t>Choose an item.</w:t>
          </w:r>
        </w:p>
      </w:docPartBody>
    </w:docPart>
    <w:docPart>
      <w:docPartPr>
        <w:name w:val="73787DB79CD2474EA7801127A42E5CB1"/>
        <w:category>
          <w:name w:val="General"/>
          <w:gallery w:val="placeholder"/>
        </w:category>
        <w:types>
          <w:type w:val="bbPlcHdr"/>
        </w:types>
        <w:behaviors>
          <w:behavior w:val="content"/>
        </w:behaviors>
        <w:guid w:val="{4230BCFB-38C5-41CB-9880-4F3854EFDAD2}"/>
      </w:docPartPr>
      <w:docPartBody>
        <w:p w:rsidR="00D90939" w:rsidRDefault="001C0D91" w:rsidP="001C0D91">
          <w:pPr>
            <w:pStyle w:val="73787DB79CD2474EA7801127A42E5CB1"/>
          </w:pPr>
          <w:r w:rsidRPr="005D19FB">
            <w:rPr>
              <w:rStyle w:val="PlaceholderText"/>
            </w:rPr>
            <w:t>Choose an item.</w:t>
          </w:r>
        </w:p>
      </w:docPartBody>
    </w:docPart>
    <w:docPart>
      <w:docPartPr>
        <w:name w:val="CC4CD86551D0436B986619418E640779"/>
        <w:category>
          <w:name w:val="General"/>
          <w:gallery w:val="placeholder"/>
        </w:category>
        <w:types>
          <w:type w:val="bbPlcHdr"/>
        </w:types>
        <w:behaviors>
          <w:behavior w:val="content"/>
        </w:behaviors>
        <w:guid w:val="{01C47CA4-9B55-4B57-A783-393E104FD8A3}"/>
      </w:docPartPr>
      <w:docPartBody>
        <w:p w:rsidR="00D90939" w:rsidRDefault="001C0D91" w:rsidP="001C0D91">
          <w:pPr>
            <w:pStyle w:val="CC4CD86551D0436B986619418E640779"/>
          </w:pPr>
          <w:r w:rsidRPr="005D19FB">
            <w:rPr>
              <w:rStyle w:val="PlaceholderText"/>
            </w:rPr>
            <w:t>Choose an item.</w:t>
          </w:r>
        </w:p>
      </w:docPartBody>
    </w:docPart>
    <w:docPart>
      <w:docPartPr>
        <w:name w:val="CDB3C994D6694B749402F7464B9BF3E8"/>
        <w:category>
          <w:name w:val="General"/>
          <w:gallery w:val="placeholder"/>
        </w:category>
        <w:types>
          <w:type w:val="bbPlcHdr"/>
        </w:types>
        <w:behaviors>
          <w:behavior w:val="content"/>
        </w:behaviors>
        <w:guid w:val="{A09CC73C-F0E0-462A-9BAC-2AD0DB5C1B34}"/>
      </w:docPartPr>
      <w:docPartBody>
        <w:p w:rsidR="00D90939" w:rsidRDefault="001C0D91" w:rsidP="001C0D91">
          <w:pPr>
            <w:pStyle w:val="CDB3C994D6694B749402F7464B9BF3E8"/>
          </w:pPr>
          <w:r w:rsidRPr="005D19FB">
            <w:rPr>
              <w:rStyle w:val="PlaceholderText"/>
            </w:rPr>
            <w:t>Choose an item.</w:t>
          </w:r>
        </w:p>
      </w:docPartBody>
    </w:docPart>
    <w:docPart>
      <w:docPartPr>
        <w:name w:val="CEA33ADCEFE9426C8055E51884C7B4E5"/>
        <w:category>
          <w:name w:val="General"/>
          <w:gallery w:val="placeholder"/>
        </w:category>
        <w:types>
          <w:type w:val="bbPlcHdr"/>
        </w:types>
        <w:behaviors>
          <w:behavior w:val="content"/>
        </w:behaviors>
        <w:guid w:val="{DA93565F-DCBD-4207-AA5B-FA94D4A76214}"/>
      </w:docPartPr>
      <w:docPartBody>
        <w:p w:rsidR="00D90939" w:rsidRDefault="001C0D91" w:rsidP="001C0D91">
          <w:pPr>
            <w:pStyle w:val="CEA33ADCEFE9426C8055E51884C7B4E5"/>
          </w:pPr>
          <w:r w:rsidRPr="005D19FB">
            <w:rPr>
              <w:rStyle w:val="PlaceholderText"/>
            </w:rPr>
            <w:t>Choose an item.</w:t>
          </w:r>
        </w:p>
      </w:docPartBody>
    </w:docPart>
    <w:docPart>
      <w:docPartPr>
        <w:name w:val="6D20C6ABBDA44D75AF62D8263CA92753"/>
        <w:category>
          <w:name w:val="General"/>
          <w:gallery w:val="placeholder"/>
        </w:category>
        <w:types>
          <w:type w:val="bbPlcHdr"/>
        </w:types>
        <w:behaviors>
          <w:behavior w:val="content"/>
        </w:behaviors>
        <w:guid w:val="{4DC3513D-7E1E-49DF-97A7-ABE9BC2AE794}"/>
      </w:docPartPr>
      <w:docPartBody>
        <w:p w:rsidR="00D90939" w:rsidRDefault="001C0D91" w:rsidP="001C0D91">
          <w:pPr>
            <w:pStyle w:val="6D20C6ABBDA44D75AF62D8263CA92753"/>
          </w:pPr>
          <w:r w:rsidRPr="005D19FB">
            <w:rPr>
              <w:rStyle w:val="PlaceholderText"/>
            </w:rPr>
            <w:t>Choose an item.</w:t>
          </w:r>
        </w:p>
      </w:docPartBody>
    </w:docPart>
    <w:docPart>
      <w:docPartPr>
        <w:name w:val="DAEC53028CDA4812B180FCA8CFD86D01"/>
        <w:category>
          <w:name w:val="General"/>
          <w:gallery w:val="placeholder"/>
        </w:category>
        <w:types>
          <w:type w:val="bbPlcHdr"/>
        </w:types>
        <w:behaviors>
          <w:behavior w:val="content"/>
        </w:behaviors>
        <w:guid w:val="{FE456645-BD10-4B59-A184-8CE0BF9598E1}"/>
      </w:docPartPr>
      <w:docPartBody>
        <w:p w:rsidR="00D90939" w:rsidRDefault="001C0D91" w:rsidP="001C0D91">
          <w:pPr>
            <w:pStyle w:val="DAEC53028CDA4812B180FCA8CFD86D01"/>
          </w:pPr>
          <w:r w:rsidRPr="005D19FB">
            <w:rPr>
              <w:rStyle w:val="PlaceholderText"/>
            </w:rPr>
            <w:t>Choose an item.</w:t>
          </w:r>
        </w:p>
      </w:docPartBody>
    </w:docPart>
    <w:docPart>
      <w:docPartPr>
        <w:name w:val="DFBA9A1B6A3D4475BEB9618A69BA3B51"/>
        <w:category>
          <w:name w:val="General"/>
          <w:gallery w:val="placeholder"/>
        </w:category>
        <w:types>
          <w:type w:val="bbPlcHdr"/>
        </w:types>
        <w:behaviors>
          <w:behavior w:val="content"/>
        </w:behaviors>
        <w:guid w:val="{C7AB3909-2BDC-44F3-819F-34186945EF6D}"/>
      </w:docPartPr>
      <w:docPartBody>
        <w:p w:rsidR="00D90939" w:rsidRDefault="001C0D91" w:rsidP="001C0D91">
          <w:pPr>
            <w:pStyle w:val="DFBA9A1B6A3D4475BEB9618A69BA3B51"/>
          </w:pPr>
          <w:r w:rsidRPr="005D19FB">
            <w:rPr>
              <w:rStyle w:val="PlaceholderText"/>
            </w:rPr>
            <w:t>Choose an item.</w:t>
          </w:r>
        </w:p>
      </w:docPartBody>
    </w:docPart>
    <w:docPart>
      <w:docPartPr>
        <w:name w:val="70227C2888944746A96A8EC62E243916"/>
        <w:category>
          <w:name w:val="General"/>
          <w:gallery w:val="placeholder"/>
        </w:category>
        <w:types>
          <w:type w:val="bbPlcHdr"/>
        </w:types>
        <w:behaviors>
          <w:behavior w:val="content"/>
        </w:behaviors>
        <w:guid w:val="{1271067D-5890-4749-83DC-A6769E2926AF}"/>
      </w:docPartPr>
      <w:docPartBody>
        <w:p w:rsidR="00D90939" w:rsidRDefault="001C0D91" w:rsidP="001C0D91">
          <w:pPr>
            <w:pStyle w:val="70227C2888944746A96A8EC62E243916"/>
          </w:pPr>
          <w:r w:rsidRPr="005D19FB">
            <w:rPr>
              <w:rStyle w:val="PlaceholderText"/>
            </w:rPr>
            <w:t>Choose an item.</w:t>
          </w:r>
        </w:p>
      </w:docPartBody>
    </w:docPart>
    <w:docPart>
      <w:docPartPr>
        <w:name w:val="009D8094D0DC4E889830E3F5B1E9A57A"/>
        <w:category>
          <w:name w:val="General"/>
          <w:gallery w:val="placeholder"/>
        </w:category>
        <w:types>
          <w:type w:val="bbPlcHdr"/>
        </w:types>
        <w:behaviors>
          <w:behavior w:val="content"/>
        </w:behaviors>
        <w:guid w:val="{2A3F8D6A-1EA4-41DA-B4D9-6391AC5EA0EF}"/>
      </w:docPartPr>
      <w:docPartBody>
        <w:p w:rsidR="00D90939" w:rsidRDefault="001C0D91" w:rsidP="001C0D91">
          <w:pPr>
            <w:pStyle w:val="009D8094D0DC4E889830E3F5B1E9A57A"/>
          </w:pPr>
          <w:r w:rsidRPr="005D19FB">
            <w:rPr>
              <w:rStyle w:val="PlaceholderText"/>
            </w:rPr>
            <w:t>Click here to enter text.</w:t>
          </w:r>
        </w:p>
      </w:docPartBody>
    </w:docPart>
    <w:docPart>
      <w:docPartPr>
        <w:name w:val="C4AA48516F4F4D5FAFC439151CF255FA"/>
        <w:category>
          <w:name w:val="General"/>
          <w:gallery w:val="placeholder"/>
        </w:category>
        <w:types>
          <w:type w:val="bbPlcHdr"/>
        </w:types>
        <w:behaviors>
          <w:behavior w:val="content"/>
        </w:behaviors>
        <w:guid w:val="{164BCBDD-51B0-4FDD-9311-1AFFB09F6965}"/>
      </w:docPartPr>
      <w:docPartBody>
        <w:p w:rsidR="00D90939" w:rsidRDefault="001C0D91" w:rsidP="001C0D91">
          <w:pPr>
            <w:pStyle w:val="C4AA48516F4F4D5FAFC439151CF255FA"/>
          </w:pPr>
          <w:r w:rsidRPr="005D19FB">
            <w:rPr>
              <w:rStyle w:val="PlaceholderText"/>
            </w:rPr>
            <w:t>Choose an item.</w:t>
          </w:r>
        </w:p>
      </w:docPartBody>
    </w:docPart>
    <w:docPart>
      <w:docPartPr>
        <w:name w:val="FEE4DCFE626C4AC899DC02088895BE91"/>
        <w:category>
          <w:name w:val="General"/>
          <w:gallery w:val="placeholder"/>
        </w:category>
        <w:types>
          <w:type w:val="bbPlcHdr"/>
        </w:types>
        <w:behaviors>
          <w:behavior w:val="content"/>
        </w:behaviors>
        <w:guid w:val="{2E912C33-A572-4CD6-8685-8E875D7E41EA}"/>
      </w:docPartPr>
      <w:docPartBody>
        <w:p w:rsidR="00D90939" w:rsidRDefault="001C0D91" w:rsidP="001C0D91">
          <w:pPr>
            <w:pStyle w:val="FEE4DCFE626C4AC899DC02088895BE91"/>
          </w:pPr>
          <w:r w:rsidRPr="005D19FB">
            <w:rPr>
              <w:rStyle w:val="PlaceholderText"/>
            </w:rPr>
            <w:t>Click here to enter text.</w:t>
          </w:r>
        </w:p>
      </w:docPartBody>
    </w:docPart>
    <w:docPart>
      <w:docPartPr>
        <w:name w:val="311F60215108491A8DD2073598DB7BC2"/>
        <w:category>
          <w:name w:val="General"/>
          <w:gallery w:val="placeholder"/>
        </w:category>
        <w:types>
          <w:type w:val="bbPlcHdr"/>
        </w:types>
        <w:behaviors>
          <w:behavior w:val="content"/>
        </w:behaviors>
        <w:guid w:val="{FEF1E385-68F4-4C14-B78C-E04B5E0B2A09}"/>
      </w:docPartPr>
      <w:docPartBody>
        <w:p w:rsidR="00D90939" w:rsidRDefault="001C0D91" w:rsidP="001C0D91">
          <w:pPr>
            <w:pStyle w:val="311F60215108491A8DD2073598DB7BC2"/>
          </w:pPr>
          <w:r w:rsidRPr="005D19FB">
            <w:rPr>
              <w:rStyle w:val="PlaceholderText"/>
            </w:rPr>
            <w:t>Choose an item.</w:t>
          </w:r>
        </w:p>
      </w:docPartBody>
    </w:docPart>
    <w:docPart>
      <w:docPartPr>
        <w:name w:val="DB1FAF0427E84E8CB46011A3B8F0517A"/>
        <w:category>
          <w:name w:val="General"/>
          <w:gallery w:val="placeholder"/>
        </w:category>
        <w:types>
          <w:type w:val="bbPlcHdr"/>
        </w:types>
        <w:behaviors>
          <w:behavior w:val="content"/>
        </w:behaviors>
        <w:guid w:val="{37F850F3-C3F8-408A-9C14-6C6CC95F0A78}"/>
      </w:docPartPr>
      <w:docPartBody>
        <w:p w:rsidR="00D90939" w:rsidRDefault="001C0D91" w:rsidP="001C0D91">
          <w:pPr>
            <w:pStyle w:val="DB1FAF0427E84E8CB46011A3B8F0517A"/>
          </w:pPr>
          <w:r w:rsidRPr="005D19FB">
            <w:rPr>
              <w:rStyle w:val="PlaceholderText"/>
            </w:rPr>
            <w:t>Click here to enter text.</w:t>
          </w:r>
        </w:p>
      </w:docPartBody>
    </w:docPart>
    <w:docPart>
      <w:docPartPr>
        <w:name w:val="65E0808EDE274954B42735CBD8AACB63"/>
        <w:category>
          <w:name w:val="General"/>
          <w:gallery w:val="placeholder"/>
        </w:category>
        <w:types>
          <w:type w:val="bbPlcHdr"/>
        </w:types>
        <w:behaviors>
          <w:behavior w:val="content"/>
        </w:behaviors>
        <w:guid w:val="{2816BA2E-A4E8-4E8A-9CC7-D360F484B43C}"/>
      </w:docPartPr>
      <w:docPartBody>
        <w:p w:rsidR="00D90939" w:rsidRDefault="001C0D91" w:rsidP="001C0D91">
          <w:pPr>
            <w:pStyle w:val="65E0808EDE274954B42735CBD8AACB63"/>
          </w:pPr>
          <w:r w:rsidRPr="005D19FB">
            <w:rPr>
              <w:rStyle w:val="PlaceholderText"/>
            </w:rPr>
            <w:t>Choose an item.</w:t>
          </w:r>
        </w:p>
      </w:docPartBody>
    </w:docPart>
    <w:docPart>
      <w:docPartPr>
        <w:name w:val="C00C55C9A7FB46549A29A670806AECFB"/>
        <w:category>
          <w:name w:val="General"/>
          <w:gallery w:val="placeholder"/>
        </w:category>
        <w:types>
          <w:type w:val="bbPlcHdr"/>
        </w:types>
        <w:behaviors>
          <w:behavior w:val="content"/>
        </w:behaviors>
        <w:guid w:val="{ECBE814B-EE92-4670-A5C3-BA995CE6A508}"/>
      </w:docPartPr>
      <w:docPartBody>
        <w:p w:rsidR="00D90939" w:rsidRDefault="001C0D91" w:rsidP="001C0D91">
          <w:pPr>
            <w:pStyle w:val="C00C55C9A7FB46549A29A670806AECFB"/>
          </w:pPr>
          <w:r w:rsidRPr="005D19FB">
            <w:rPr>
              <w:rStyle w:val="PlaceholderText"/>
            </w:rPr>
            <w:t>Click here to enter text.</w:t>
          </w:r>
        </w:p>
      </w:docPartBody>
    </w:docPart>
    <w:docPart>
      <w:docPartPr>
        <w:name w:val="0BBE1297D50D49C181A70F58FECC25B7"/>
        <w:category>
          <w:name w:val="General"/>
          <w:gallery w:val="placeholder"/>
        </w:category>
        <w:types>
          <w:type w:val="bbPlcHdr"/>
        </w:types>
        <w:behaviors>
          <w:behavior w:val="content"/>
        </w:behaviors>
        <w:guid w:val="{71C8045B-6959-491B-AD8A-9548CC2891C4}"/>
      </w:docPartPr>
      <w:docPartBody>
        <w:p w:rsidR="00D90939" w:rsidRDefault="001C0D91" w:rsidP="001C0D91">
          <w:pPr>
            <w:pStyle w:val="0BBE1297D50D49C181A70F58FECC25B7"/>
          </w:pPr>
          <w:r w:rsidRPr="005D19FB">
            <w:rPr>
              <w:rStyle w:val="PlaceholderText"/>
            </w:rPr>
            <w:t>Choose an item.</w:t>
          </w:r>
        </w:p>
      </w:docPartBody>
    </w:docPart>
    <w:docPart>
      <w:docPartPr>
        <w:name w:val="E11F15EA43F84064B3ECE0F4CFC81877"/>
        <w:category>
          <w:name w:val="General"/>
          <w:gallery w:val="placeholder"/>
        </w:category>
        <w:types>
          <w:type w:val="bbPlcHdr"/>
        </w:types>
        <w:behaviors>
          <w:behavior w:val="content"/>
        </w:behaviors>
        <w:guid w:val="{0E9C8062-0346-4214-AEE3-3AD5CC0E0D25}"/>
      </w:docPartPr>
      <w:docPartBody>
        <w:p w:rsidR="00D90939" w:rsidRDefault="001C0D91" w:rsidP="001C0D91">
          <w:pPr>
            <w:pStyle w:val="E11F15EA43F84064B3ECE0F4CFC81877"/>
          </w:pPr>
          <w:r w:rsidRPr="005D19FB">
            <w:rPr>
              <w:rStyle w:val="PlaceholderText"/>
            </w:rPr>
            <w:t>Click here to enter text.</w:t>
          </w:r>
        </w:p>
      </w:docPartBody>
    </w:docPart>
    <w:docPart>
      <w:docPartPr>
        <w:name w:val="25B8F44E72214724ACBAC1BD9A3F2B77"/>
        <w:category>
          <w:name w:val="General"/>
          <w:gallery w:val="placeholder"/>
        </w:category>
        <w:types>
          <w:type w:val="bbPlcHdr"/>
        </w:types>
        <w:behaviors>
          <w:behavior w:val="content"/>
        </w:behaviors>
        <w:guid w:val="{A59FB626-63A9-43CF-B9EF-C3B716A63EAF}"/>
      </w:docPartPr>
      <w:docPartBody>
        <w:p w:rsidR="00D90939" w:rsidRDefault="001C0D91" w:rsidP="001C0D91">
          <w:pPr>
            <w:pStyle w:val="25B8F44E72214724ACBAC1BD9A3F2B77"/>
          </w:pPr>
          <w:r w:rsidRPr="005D19FB">
            <w:rPr>
              <w:rStyle w:val="PlaceholderText"/>
            </w:rPr>
            <w:t>Choose an item.</w:t>
          </w:r>
        </w:p>
      </w:docPartBody>
    </w:docPart>
    <w:docPart>
      <w:docPartPr>
        <w:name w:val="B0D1182E0EC34D339AE65101F65DF09F"/>
        <w:category>
          <w:name w:val="General"/>
          <w:gallery w:val="placeholder"/>
        </w:category>
        <w:types>
          <w:type w:val="bbPlcHdr"/>
        </w:types>
        <w:behaviors>
          <w:behavior w:val="content"/>
        </w:behaviors>
        <w:guid w:val="{CCE18FFF-2508-4DDD-BE52-71C90D5AB13B}"/>
      </w:docPartPr>
      <w:docPartBody>
        <w:p w:rsidR="00D90939" w:rsidRDefault="001C0D91" w:rsidP="001C0D91">
          <w:pPr>
            <w:pStyle w:val="B0D1182E0EC34D339AE65101F65DF09F"/>
          </w:pPr>
          <w:r w:rsidRPr="005D19FB">
            <w:rPr>
              <w:rStyle w:val="PlaceholderText"/>
            </w:rPr>
            <w:t>Click here to enter text.</w:t>
          </w:r>
        </w:p>
      </w:docPartBody>
    </w:docPart>
    <w:docPart>
      <w:docPartPr>
        <w:name w:val="0E8E9325F19849009AC665546A222B58"/>
        <w:category>
          <w:name w:val="General"/>
          <w:gallery w:val="placeholder"/>
        </w:category>
        <w:types>
          <w:type w:val="bbPlcHdr"/>
        </w:types>
        <w:behaviors>
          <w:behavior w:val="content"/>
        </w:behaviors>
        <w:guid w:val="{D37A812C-98B2-4E07-950D-64F3D97D3260}"/>
      </w:docPartPr>
      <w:docPartBody>
        <w:p w:rsidR="00D90939" w:rsidRDefault="001C0D91" w:rsidP="001C0D91">
          <w:pPr>
            <w:pStyle w:val="0E8E9325F19849009AC665546A222B58"/>
          </w:pPr>
          <w:r w:rsidRPr="005D19FB">
            <w:rPr>
              <w:rStyle w:val="PlaceholderText"/>
            </w:rPr>
            <w:t>Choose an item.</w:t>
          </w:r>
        </w:p>
      </w:docPartBody>
    </w:docPart>
    <w:docPart>
      <w:docPartPr>
        <w:name w:val="66A054E234FC4D009A9FB72A437A2F1C"/>
        <w:category>
          <w:name w:val="General"/>
          <w:gallery w:val="placeholder"/>
        </w:category>
        <w:types>
          <w:type w:val="bbPlcHdr"/>
        </w:types>
        <w:behaviors>
          <w:behavior w:val="content"/>
        </w:behaviors>
        <w:guid w:val="{8A35B3F0-9221-4317-A7C0-2CCDD5FC7788}"/>
      </w:docPartPr>
      <w:docPartBody>
        <w:p w:rsidR="00D90939" w:rsidRDefault="001C0D91" w:rsidP="001C0D91">
          <w:pPr>
            <w:pStyle w:val="66A054E234FC4D009A9FB72A437A2F1C"/>
          </w:pPr>
          <w:r w:rsidRPr="005D19FB">
            <w:rPr>
              <w:rStyle w:val="PlaceholderText"/>
            </w:rPr>
            <w:t>Click here to enter text.</w:t>
          </w:r>
        </w:p>
      </w:docPartBody>
    </w:docPart>
    <w:docPart>
      <w:docPartPr>
        <w:name w:val="431E8A7E7E64488B9A463981C54F3CDB"/>
        <w:category>
          <w:name w:val="General"/>
          <w:gallery w:val="placeholder"/>
        </w:category>
        <w:types>
          <w:type w:val="bbPlcHdr"/>
        </w:types>
        <w:behaviors>
          <w:behavior w:val="content"/>
        </w:behaviors>
        <w:guid w:val="{B0DACDB0-47C9-4A9F-A558-0F41CAED296A}"/>
      </w:docPartPr>
      <w:docPartBody>
        <w:p w:rsidR="00D90939" w:rsidRDefault="001C0D91" w:rsidP="001C0D91">
          <w:pPr>
            <w:pStyle w:val="431E8A7E7E64488B9A463981C54F3CDB"/>
          </w:pPr>
          <w:r w:rsidRPr="005D19FB">
            <w:rPr>
              <w:rStyle w:val="PlaceholderText"/>
            </w:rPr>
            <w:t>Choose an item.</w:t>
          </w:r>
        </w:p>
      </w:docPartBody>
    </w:docPart>
    <w:docPart>
      <w:docPartPr>
        <w:name w:val="CFEF341B1DFE443AA637B17D665B4835"/>
        <w:category>
          <w:name w:val="General"/>
          <w:gallery w:val="placeholder"/>
        </w:category>
        <w:types>
          <w:type w:val="bbPlcHdr"/>
        </w:types>
        <w:behaviors>
          <w:behavior w:val="content"/>
        </w:behaviors>
        <w:guid w:val="{141409A7-17CB-46AE-91F5-3B544BF00855}"/>
      </w:docPartPr>
      <w:docPartBody>
        <w:p w:rsidR="00D90939" w:rsidRDefault="001C0D91" w:rsidP="001C0D91">
          <w:pPr>
            <w:pStyle w:val="CFEF341B1DFE443AA637B17D665B4835"/>
          </w:pPr>
          <w:r w:rsidRPr="005D19FB">
            <w:rPr>
              <w:rStyle w:val="PlaceholderText"/>
            </w:rPr>
            <w:t>Click here to enter text.</w:t>
          </w:r>
        </w:p>
      </w:docPartBody>
    </w:docPart>
    <w:docPart>
      <w:docPartPr>
        <w:name w:val="2C9F7352B12747E7A093A95E1304282A"/>
        <w:category>
          <w:name w:val="General"/>
          <w:gallery w:val="placeholder"/>
        </w:category>
        <w:types>
          <w:type w:val="bbPlcHdr"/>
        </w:types>
        <w:behaviors>
          <w:behavior w:val="content"/>
        </w:behaviors>
        <w:guid w:val="{ED62E665-15F5-461E-9521-FEC9DB55664E}"/>
      </w:docPartPr>
      <w:docPartBody>
        <w:p w:rsidR="00D90939" w:rsidRDefault="001C0D91" w:rsidP="001C0D91">
          <w:pPr>
            <w:pStyle w:val="2C9F7352B12747E7A093A95E1304282A"/>
          </w:pPr>
          <w:r w:rsidRPr="005D19FB">
            <w:rPr>
              <w:rStyle w:val="PlaceholderText"/>
            </w:rPr>
            <w:t>Choose an item.</w:t>
          </w:r>
        </w:p>
      </w:docPartBody>
    </w:docPart>
    <w:docPart>
      <w:docPartPr>
        <w:name w:val="C9D55A4361794607B08427C66A22F661"/>
        <w:category>
          <w:name w:val="General"/>
          <w:gallery w:val="placeholder"/>
        </w:category>
        <w:types>
          <w:type w:val="bbPlcHdr"/>
        </w:types>
        <w:behaviors>
          <w:behavior w:val="content"/>
        </w:behaviors>
        <w:guid w:val="{08FB34D9-E0FD-4CB8-AE4F-E8510909E811}"/>
      </w:docPartPr>
      <w:docPartBody>
        <w:p w:rsidR="00D90939" w:rsidRDefault="001C0D91" w:rsidP="001C0D91">
          <w:pPr>
            <w:pStyle w:val="C9D55A4361794607B08427C66A22F661"/>
          </w:pPr>
          <w:r w:rsidRPr="005D19FB">
            <w:rPr>
              <w:rStyle w:val="PlaceholderText"/>
            </w:rPr>
            <w:t>Click here to enter text.</w:t>
          </w:r>
        </w:p>
      </w:docPartBody>
    </w:docPart>
    <w:docPart>
      <w:docPartPr>
        <w:name w:val="6F8199215D36434697E2CE4B175DE882"/>
        <w:category>
          <w:name w:val="General"/>
          <w:gallery w:val="placeholder"/>
        </w:category>
        <w:types>
          <w:type w:val="bbPlcHdr"/>
        </w:types>
        <w:behaviors>
          <w:behavior w:val="content"/>
        </w:behaviors>
        <w:guid w:val="{AB7E9FCB-3890-4660-9C02-7DC2F66A07DA}"/>
      </w:docPartPr>
      <w:docPartBody>
        <w:p w:rsidR="00D90939" w:rsidRDefault="001C0D91" w:rsidP="001C0D91">
          <w:pPr>
            <w:pStyle w:val="6F8199215D36434697E2CE4B175DE882"/>
          </w:pPr>
          <w:r w:rsidRPr="005D19FB">
            <w:rPr>
              <w:rStyle w:val="PlaceholderText"/>
            </w:rPr>
            <w:t>Choose an item.</w:t>
          </w:r>
        </w:p>
      </w:docPartBody>
    </w:docPart>
    <w:docPart>
      <w:docPartPr>
        <w:name w:val="88A718DC46CB49CD9376AEA3A25D01C6"/>
        <w:category>
          <w:name w:val="General"/>
          <w:gallery w:val="placeholder"/>
        </w:category>
        <w:types>
          <w:type w:val="bbPlcHdr"/>
        </w:types>
        <w:behaviors>
          <w:behavior w:val="content"/>
        </w:behaviors>
        <w:guid w:val="{9E963BC1-B548-47C4-B8C7-DBD8626E4E4B}"/>
      </w:docPartPr>
      <w:docPartBody>
        <w:p w:rsidR="00D90939" w:rsidRDefault="001C0D91" w:rsidP="001C0D91">
          <w:pPr>
            <w:pStyle w:val="88A718DC46CB49CD9376AEA3A25D01C6"/>
          </w:pPr>
          <w:r w:rsidRPr="005D19FB">
            <w:rPr>
              <w:rStyle w:val="PlaceholderText"/>
            </w:rPr>
            <w:t>Click here to enter text.</w:t>
          </w:r>
        </w:p>
      </w:docPartBody>
    </w:docPart>
    <w:docPart>
      <w:docPartPr>
        <w:name w:val="92F7086AA1014D1083F53E379A034FCF"/>
        <w:category>
          <w:name w:val="General"/>
          <w:gallery w:val="placeholder"/>
        </w:category>
        <w:types>
          <w:type w:val="bbPlcHdr"/>
        </w:types>
        <w:behaviors>
          <w:behavior w:val="content"/>
        </w:behaviors>
        <w:guid w:val="{773BC2C0-9F46-45A7-AC97-3B1092AA34AB}"/>
      </w:docPartPr>
      <w:docPartBody>
        <w:p w:rsidR="00D90939" w:rsidRDefault="001C0D91" w:rsidP="001C0D91">
          <w:pPr>
            <w:pStyle w:val="92F7086AA1014D1083F53E379A034FCF"/>
          </w:pPr>
          <w:r w:rsidRPr="005D19FB">
            <w:rPr>
              <w:rStyle w:val="PlaceholderText"/>
            </w:rPr>
            <w:t>Choose an item.</w:t>
          </w:r>
        </w:p>
      </w:docPartBody>
    </w:docPart>
    <w:docPart>
      <w:docPartPr>
        <w:name w:val="80C53F5C302749F9BAA1C73B11A33497"/>
        <w:category>
          <w:name w:val="General"/>
          <w:gallery w:val="placeholder"/>
        </w:category>
        <w:types>
          <w:type w:val="bbPlcHdr"/>
        </w:types>
        <w:behaviors>
          <w:behavior w:val="content"/>
        </w:behaviors>
        <w:guid w:val="{30EA7BC3-9762-45CB-B66C-C311C19131A3}"/>
      </w:docPartPr>
      <w:docPartBody>
        <w:p w:rsidR="00D90939" w:rsidRDefault="001C0D91" w:rsidP="001C0D91">
          <w:pPr>
            <w:pStyle w:val="80C53F5C302749F9BAA1C73B11A33497"/>
          </w:pPr>
          <w:r w:rsidRPr="005D19FB">
            <w:rPr>
              <w:rStyle w:val="PlaceholderText"/>
            </w:rPr>
            <w:t>Click here to enter text.</w:t>
          </w:r>
        </w:p>
      </w:docPartBody>
    </w:docPart>
    <w:docPart>
      <w:docPartPr>
        <w:name w:val="07A9D4757A6F4ECEBE38636204026047"/>
        <w:category>
          <w:name w:val="General"/>
          <w:gallery w:val="placeholder"/>
        </w:category>
        <w:types>
          <w:type w:val="bbPlcHdr"/>
        </w:types>
        <w:behaviors>
          <w:behavior w:val="content"/>
        </w:behaviors>
        <w:guid w:val="{E0EC5F66-702A-4625-A3B3-A502DA1B52BA}"/>
      </w:docPartPr>
      <w:docPartBody>
        <w:p w:rsidR="00D90939" w:rsidRDefault="001C0D91" w:rsidP="001C0D91">
          <w:pPr>
            <w:pStyle w:val="07A9D4757A6F4ECEBE38636204026047"/>
          </w:pPr>
          <w:r w:rsidRPr="005D19FB">
            <w:rPr>
              <w:rStyle w:val="PlaceholderText"/>
            </w:rPr>
            <w:t>Choose an item.</w:t>
          </w:r>
        </w:p>
      </w:docPartBody>
    </w:docPart>
    <w:docPart>
      <w:docPartPr>
        <w:name w:val="AFEAEEDC2489444E9FC3BB308BCF323F"/>
        <w:category>
          <w:name w:val="General"/>
          <w:gallery w:val="placeholder"/>
        </w:category>
        <w:types>
          <w:type w:val="bbPlcHdr"/>
        </w:types>
        <w:behaviors>
          <w:behavior w:val="content"/>
        </w:behaviors>
        <w:guid w:val="{B2735DB0-3394-4F1C-A7BE-783456534050}"/>
      </w:docPartPr>
      <w:docPartBody>
        <w:p w:rsidR="00D90939" w:rsidRDefault="001C0D91" w:rsidP="001C0D91">
          <w:pPr>
            <w:pStyle w:val="AFEAEEDC2489444E9FC3BB308BCF323F"/>
          </w:pPr>
          <w:r w:rsidRPr="005D19FB">
            <w:rPr>
              <w:rStyle w:val="PlaceholderText"/>
            </w:rPr>
            <w:t>Click here to enter text.</w:t>
          </w:r>
        </w:p>
      </w:docPartBody>
    </w:docPart>
    <w:docPart>
      <w:docPartPr>
        <w:name w:val="759046D7088D44F695FBA4D8838D0B23"/>
        <w:category>
          <w:name w:val="General"/>
          <w:gallery w:val="placeholder"/>
        </w:category>
        <w:types>
          <w:type w:val="bbPlcHdr"/>
        </w:types>
        <w:behaviors>
          <w:behavior w:val="content"/>
        </w:behaviors>
        <w:guid w:val="{B8126E1A-A82B-451B-B2E0-A7425403BC46}"/>
      </w:docPartPr>
      <w:docPartBody>
        <w:p w:rsidR="00D90939" w:rsidRDefault="001C0D91" w:rsidP="001C0D91">
          <w:pPr>
            <w:pStyle w:val="759046D7088D44F695FBA4D8838D0B23"/>
          </w:pPr>
          <w:r w:rsidRPr="005D19FB">
            <w:rPr>
              <w:rStyle w:val="PlaceholderText"/>
            </w:rPr>
            <w:t>Choose an item.</w:t>
          </w:r>
        </w:p>
      </w:docPartBody>
    </w:docPart>
    <w:docPart>
      <w:docPartPr>
        <w:name w:val="65E870FFA49B4572AC0822A5DB22604D"/>
        <w:category>
          <w:name w:val="General"/>
          <w:gallery w:val="placeholder"/>
        </w:category>
        <w:types>
          <w:type w:val="bbPlcHdr"/>
        </w:types>
        <w:behaviors>
          <w:behavior w:val="content"/>
        </w:behaviors>
        <w:guid w:val="{5BD23DE6-ADE5-42B4-9B3E-71790BFE2021}"/>
      </w:docPartPr>
      <w:docPartBody>
        <w:p w:rsidR="00D90939" w:rsidRDefault="001C0D91" w:rsidP="001C0D91">
          <w:pPr>
            <w:pStyle w:val="65E870FFA49B4572AC0822A5DB22604D"/>
          </w:pPr>
          <w:r w:rsidRPr="005D19FB">
            <w:rPr>
              <w:rStyle w:val="PlaceholderText"/>
            </w:rPr>
            <w:t>Click here to enter text.</w:t>
          </w:r>
        </w:p>
      </w:docPartBody>
    </w:docPart>
    <w:docPart>
      <w:docPartPr>
        <w:name w:val="01128A9D081B46649ED65CD0DBE542FA"/>
        <w:category>
          <w:name w:val="General"/>
          <w:gallery w:val="placeholder"/>
        </w:category>
        <w:types>
          <w:type w:val="bbPlcHdr"/>
        </w:types>
        <w:behaviors>
          <w:behavior w:val="content"/>
        </w:behaviors>
        <w:guid w:val="{DAB671DE-C7F6-4FFB-9306-AF27755A7B0C}"/>
      </w:docPartPr>
      <w:docPartBody>
        <w:p w:rsidR="00D90939" w:rsidRDefault="001C0D91" w:rsidP="001C0D91">
          <w:pPr>
            <w:pStyle w:val="01128A9D081B46649ED65CD0DBE542FA"/>
          </w:pPr>
          <w:r w:rsidRPr="005D19FB">
            <w:rPr>
              <w:rStyle w:val="PlaceholderText"/>
            </w:rPr>
            <w:t>Choose an item.</w:t>
          </w:r>
        </w:p>
      </w:docPartBody>
    </w:docPart>
    <w:docPart>
      <w:docPartPr>
        <w:name w:val="79AF6C8002634B4BA7B04CACC8C1B231"/>
        <w:category>
          <w:name w:val="General"/>
          <w:gallery w:val="placeholder"/>
        </w:category>
        <w:types>
          <w:type w:val="bbPlcHdr"/>
        </w:types>
        <w:behaviors>
          <w:behavior w:val="content"/>
        </w:behaviors>
        <w:guid w:val="{5E3F85EE-55A9-4109-8E10-EE0B9333CBD8}"/>
      </w:docPartPr>
      <w:docPartBody>
        <w:p w:rsidR="00D90939" w:rsidRDefault="001C0D91" w:rsidP="001C0D91">
          <w:pPr>
            <w:pStyle w:val="79AF6C8002634B4BA7B04CACC8C1B231"/>
          </w:pPr>
          <w:r w:rsidRPr="005D19FB">
            <w:rPr>
              <w:rStyle w:val="PlaceholderText"/>
            </w:rPr>
            <w:t>Click here to enter text.</w:t>
          </w:r>
        </w:p>
      </w:docPartBody>
    </w:docPart>
    <w:docPart>
      <w:docPartPr>
        <w:name w:val="F80F1A1242FC41F8A8E0641D68D5AF91"/>
        <w:category>
          <w:name w:val="General"/>
          <w:gallery w:val="placeholder"/>
        </w:category>
        <w:types>
          <w:type w:val="bbPlcHdr"/>
        </w:types>
        <w:behaviors>
          <w:behavior w:val="content"/>
        </w:behaviors>
        <w:guid w:val="{1DD0A671-C6D9-4675-B2C7-4147BEF918C9}"/>
      </w:docPartPr>
      <w:docPartBody>
        <w:p w:rsidR="00D90939" w:rsidRDefault="001C0D91" w:rsidP="001C0D91">
          <w:pPr>
            <w:pStyle w:val="F80F1A1242FC41F8A8E0641D68D5AF91"/>
          </w:pPr>
          <w:r w:rsidRPr="005D19FB">
            <w:rPr>
              <w:rStyle w:val="PlaceholderText"/>
            </w:rPr>
            <w:t>Choose an item.</w:t>
          </w:r>
        </w:p>
      </w:docPartBody>
    </w:docPart>
    <w:docPart>
      <w:docPartPr>
        <w:name w:val="6F97E19B1FF948FBA4BEB5F2085E23FC"/>
        <w:category>
          <w:name w:val="General"/>
          <w:gallery w:val="placeholder"/>
        </w:category>
        <w:types>
          <w:type w:val="bbPlcHdr"/>
        </w:types>
        <w:behaviors>
          <w:behavior w:val="content"/>
        </w:behaviors>
        <w:guid w:val="{FAFF2155-BF54-444C-A2FB-AAE89619AD78}"/>
      </w:docPartPr>
      <w:docPartBody>
        <w:p w:rsidR="00D90939" w:rsidRDefault="001C0D91" w:rsidP="001C0D91">
          <w:pPr>
            <w:pStyle w:val="6F97E19B1FF948FBA4BEB5F2085E23FC"/>
          </w:pPr>
          <w:r w:rsidRPr="005D19FB">
            <w:rPr>
              <w:rStyle w:val="PlaceholderText"/>
            </w:rPr>
            <w:t>Click here to enter text.</w:t>
          </w:r>
        </w:p>
      </w:docPartBody>
    </w:docPart>
    <w:docPart>
      <w:docPartPr>
        <w:name w:val="150A3336CC6943F0B6DEFE53F6DEDA79"/>
        <w:category>
          <w:name w:val="General"/>
          <w:gallery w:val="placeholder"/>
        </w:category>
        <w:types>
          <w:type w:val="bbPlcHdr"/>
        </w:types>
        <w:behaviors>
          <w:behavior w:val="content"/>
        </w:behaviors>
        <w:guid w:val="{0F36A167-C665-4422-9D43-05B24889DA98}"/>
      </w:docPartPr>
      <w:docPartBody>
        <w:p w:rsidR="00D90939" w:rsidRDefault="001C0D91" w:rsidP="001C0D91">
          <w:pPr>
            <w:pStyle w:val="150A3336CC6943F0B6DEFE53F6DEDA79"/>
          </w:pPr>
          <w:r w:rsidRPr="005D19FB">
            <w:rPr>
              <w:rStyle w:val="PlaceholderText"/>
            </w:rPr>
            <w:t>Choose an item.</w:t>
          </w:r>
        </w:p>
      </w:docPartBody>
    </w:docPart>
    <w:docPart>
      <w:docPartPr>
        <w:name w:val="F80834CDAD0E428DB312169765873A72"/>
        <w:category>
          <w:name w:val="General"/>
          <w:gallery w:val="placeholder"/>
        </w:category>
        <w:types>
          <w:type w:val="bbPlcHdr"/>
        </w:types>
        <w:behaviors>
          <w:behavior w:val="content"/>
        </w:behaviors>
        <w:guid w:val="{7EB5D5BC-7401-438F-95F7-5ADCD3E93CEB}"/>
      </w:docPartPr>
      <w:docPartBody>
        <w:p w:rsidR="00D90939" w:rsidRDefault="001C0D91" w:rsidP="001C0D91">
          <w:pPr>
            <w:pStyle w:val="F80834CDAD0E428DB312169765873A72"/>
          </w:pPr>
          <w:r w:rsidRPr="005D19FB">
            <w:rPr>
              <w:rStyle w:val="PlaceholderText"/>
            </w:rPr>
            <w:t>Click here to enter text.</w:t>
          </w:r>
        </w:p>
      </w:docPartBody>
    </w:docPart>
    <w:docPart>
      <w:docPartPr>
        <w:name w:val="29436DC2121747A78BA8B4E5AE524F49"/>
        <w:category>
          <w:name w:val="General"/>
          <w:gallery w:val="placeholder"/>
        </w:category>
        <w:types>
          <w:type w:val="bbPlcHdr"/>
        </w:types>
        <w:behaviors>
          <w:behavior w:val="content"/>
        </w:behaviors>
        <w:guid w:val="{42EAF187-B3F5-4722-894C-29CBC199A787}"/>
      </w:docPartPr>
      <w:docPartBody>
        <w:p w:rsidR="00D90939" w:rsidRDefault="001C0D91" w:rsidP="001C0D91">
          <w:pPr>
            <w:pStyle w:val="29436DC2121747A78BA8B4E5AE524F49"/>
          </w:pPr>
          <w:r w:rsidRPr="005D19FB">
            <w:rPr>
              <w:rStyle w:val="PlaceholderText"/>
            </w:rPr>
            <w:t>Choose an item.</w:t>
          </w:r>
        </w:p>
      </w:docPartBody>
    </w:docPart>
    <w:docPart>
      <w:docPartPr>
        <w:name w:val="4EC6EBF9E7214AB0AAFE10004581C8DB"/>
        <w:category>
          <w:name w:val="General"/>
          <w:gallery w:val="placeholder"/>
        </w:category>
        <w:types>
          <w:type w:val="bbPlcHdr"/>
        </w:types>
        <w:behaviors>
          <w:behavior w:val="content"/>
        </w:behaviors>
        <w:guid w:val="{F0FD4C40-DF4A-4FB7-9712-2697A2A64B56}"/>
      </w:docPartPr>
      <w:docPartBody>
        <w:p w:rsidR="00D90939" w:rsidRDefault="001C0D91" w:rsidP="001C0D91">
          <w:pPr>
            <w:pStyle w:val="4EC6EBF9E7214AB0AAFE10004581C8DB"/>
          </w:pPr>
          <w:r w:rsidRPr="005D19FB">
            <w:rPr>
              <w:rStyle w:val="PlaceholderText"/>
            </w:rPr>
            <w:t>Click here to enter text.</w:t>
          </w:r>
        </w:p>
      </w:docPartBody>
    </w:docPart>
    <w:docPart>
      <w:docPartPr>
        <w:name w:val="17ABF2BAFEB74852A628DC5F06638C3D"/>
        <w:category>
          <w:name w:val="General"/>
          <w:gallery w:val="placeholder"/>
        </w:category>
        <w:types>
          <w:type w:val="bbPlcHdr"/>
        </w:types>
        <w:behaviors>
          <w:behavior w:val="content"/>
        </w:behaviors>
        <w:guid w:val="{E95D7D2A-CEFD-4F38-9B1D-03E0066E0A07}"/>
      </w:docPartPr>
      <w:docPartBody>
        <w:p w:rsidR="00D90939" w:rsidRDefault="001C0D91" w:rsidP="001C0D91">
          <w:pPr>
            <w:pStyle w:val="17ABF2BAFEB74852A628DC5F06638C3D"/>
          </w:pPr>
          <w:r w:rsidRPr="005D19FB">
            <w:rPr>
              <w:rStyle w:val="PlaceholderText"/>
            </w:rPr>
            <w:t>Choose an item.</w:t>
          </w:r>
        </w:p>
      </w:docPartBody>
    </w:docPart>
    <w:docPart>
      <w:docPartPr>
        <w:name w:val="E633FA09B6E44E818F48CF57EAE0F3A1"/>
        <w:category>
          <w:name w:val="General"/>
          <w:gallery w:val="placeholder"/>
        </w:category>
        <w:types>
          <w:type w:val="bbPlcHdr"/>
        </w:types>
        <w:behaviors>
          <w:behavior w:val="content"/>
        </w:behaviors>
        <w:guid w:val="{878CF0ED-5F3B-4802-9778-172FFF0A8329}"/>
      </w:docPartPr>
      <w:docPartBody>
        <w:p w:rsidR="00D90939" w:rsidRDefault="001C0D91" w:rsidP="001C0D91">
          <w:pPr>
            <w:pStyle w:val="E633FA09B6E44E818F48CF57EAE0F3A1"/>
          </w:pPr>
          <w:r w:rsidRPr="005D19FB">
            <w:rPr>
              <w:rStyle w:val="PlaceholderText"/>
            </w:rPr>
            <w:t>Click here to enter text.</w:t>
          </w:r>
        </w:p>
      </w:docPartBody>
    </w:docPart>
    <w:docPart>
      <w:docPartPr>
        <w:name w:val="9F970B14CA8040EC983D6625D0834138"/>
        <w:category>
          <w:name w:val="General"/>
          <w:gallery w:val="placeholder"/>
        </w:category>
        <w:types>
          <w:type w:val="bbPlcHdr"/>
        </w:types>
        <w:behaviors>
          <w:behavior w:val="content"/>
        </w:behaviors>
        <w:guid w:val="{4997E3EB-0A79-4DE0-AFAD-1B3C4134B735}"/>
      </w:docPartPr>
      <w:docPartBody>
        <w:p w:rsidR="00D90939" w:rsidRDefault="001C0D91" w:rsidP="001C0D91">
          <w:pPr>
            <w:pStyle w:val="9F970B14CA8040EC983D6625D0834138"/>
          </w:pPr>
          <w:r w:rsidRPr="005D19FB">
            <w:rPr>
              <w:rStyle w:val="PlaceholderText"/>
            </w:rPr>
            <w:t>Choose an item.</w:t>
          </w:r>
        </w:p>
      </w:docPartBody>
    </w:docPart>
    <w:docPart>
      <w:docPartPr>
        <w:name w:val="6920FC70BE4D4EDE9C3739D5966D9D8A"/>
        <w:category>
          <w:name w:val="General"/>
          <w:gallery w:val="placeholder"/>
        </w:category>
        <w:types>
          <w:type w:val="bbPlcHdr"/>
        </w:types>
        <w:behaviors>
          <w:behavior w:val="content"/>
        </w:behaviors>
        <w:guid w:val="{EB51247F-A4D9-42E2-B9BE-D1EFBF8F4B7C}"/>
      </w:docPartPr>
      <w:docPartBody>
        <w:p w:rsidR="00D90939" w:rsidRDefault="001C0D91" w:rsidP="001C0D91">
          <w:pPr>
            <w:pStyle w:val="6920FC70BE4D4EDE9C3739D5966D9D8A"/>
          </w:pPr>
          <w:r w:rsidRPr="005D19FB">
            <w:rPr>
              <w:rStyle w:val="PlaceholderText"/>
            </w:rPr>
            <w:t>Click here to enter text.</w:t>
          </w:r>
        </w:p>
      </w:docPartBody>
    </w:docPart>
    <w:docPart>
      <w:docPartPr>
        <w:name w:val="3FA96EEEE286479090B8055348F93812"/>
        <w:category>
          <w:name w:val="General"/>
          <w:gallery w:val="placeholder"/>
        </w:category>
        <w:types>
          <w:type w:val="bbPlcHdr"/>
        </w:types>
        <w:behaviors>
          <w:behavior w:val="content"/>
        </w:behaviors>
        <w:guid w:val="{C3E3EA26-5667-4312-A896-58F791E93480}"/>
      </w:docPartPr>
      <w:docPartBody>
        <w:p w:rsidR="00D90939" w:rsidRDefault="001C0D91" w:rsidP="001C0D91">
          <w:pPr>
            <w:pStyle w:val="3FA96EEEE286479090B8055348F93812"/>
          </w:pPr>
          <w:r w:rsidRPr="005D19FB">
            <w:rPr>
              <w:rStyle w:val="PlaceholderText"/>
            </w:rPr>
            <w:t>Choose an item.</w:t>
          </w:r>
        </w:p>
      </w:docPartBody>
    </w:docPart>
    <w:docPart>
      <w:docPartPr>
        <w:name w:val="FC8E18C931C64AD4AE259164D3CE5884"/>
        <w:category>
          <w:name w:val="General"/>
          <w:gallery w:val="placeholder"/>
        </w:category>
        <w:types>
          <w:type w:val="bbPlcHdr"/>
        </w:types>
        <w:behaviors>
          <w:behavior w:val="content"/>
        </w:behaviors>
        <w:guid w:val="{C056CB44-FB12-42AD-B922-13EDAA6611AD}"/>
      </w:docPartPr>
      <w:docPartBody>
        <w:p w:rsidR="00D90939" w:rsidRDefault="001C0D91" w:rsidP="001C0D91">
          <w:pPr>
            <w:pStyle w:val="FC8E18C931C64AD4AE259164D3CE5884"/>
          </w:pPr>
          <w:r w:rsidRPr="005D19FB">
            <w:rPr>
              <w:rStyle w:val="PlaceholderText"/>
            </w:rPr>
            <w:t>Click here to enter text.</w:t>
          </w:r>
        </w:p>
      </w:docPartBody>
    </w:docPart>
    <w:docPart>
      <w:docPartPr>
        <w:name w:val="88F341FAF6204E7791FBFFCBAEBD10A0"/>
        <w:category>
          <w:name w:val="General"/>
          <w:gallery w:val="placeholder"/>
        </w:category>
        <w:types>
          <w:type w:val="bbPlcHdr"/>
        </w:types>
        <w:behaviors>
          <w:behavior w:val="content"/>
        </w:behaviors>
        <w:guid w:val="{38C6B219-05E8-45AA-9AD3-2F600751E30B}"/>
      </w:docPartPr>
      <w:docPartBody>
        <w:p w:rsidR="00D90939" w:rsidRDefault="001C0D91" w:rsidP="001C0D91">
          <w:pPr>
            <w:pStyle w:val="88F341FAF6204E7791FBFFCBAEBD10A0"/>
          </w:pPr>
          <w:r w:rsidRPr="005D19FB">
            <w:rPr>
              <w:rStyle w:val="PlaceholderText"/>
            </w:rPr>
            <w:t>Choose an item.</w:t>
          </w:r>
        </w:p>
      </w:docPartBody>
    </w:docPart>
    <w:docPart>
      <w:docPartPr>
        <w:name w:val="65E5245C9A114346A1EEE35CF91A833B"/>
        <w:category>
          <w:name w:val="General"/>
          <w:gallery w:val="placeholder"/>
        </w:category>
        <w:types>
          <w:type w:val="bbPlcHdr"/>
        </w:types>
        <w:behaviors>
          <w:behavior w:val="content"/>
        </w:behaviors>
        <w:guid w:val="{5F4F3D74-194F-4E7D-B2F6-2DFC29C90C3A}"/>
      </w:docPartPr>
      <w:docPartBody>
        <w:p w:rsidR="00D90939" w:rsidRDefault="001C0D91" w:rsidP="001C0D91">
          <w:pPr>
            <w:pStyle w:val="65E5245C9A114346A1EEE35CF91A833B"/>
          </w:pPr>
          <w:r w:rsidRPr="005D19FB">
            <w:rPr>
              <w:rStyle w:val="PlaceholderText"/>
            </w:rPr>
            <w:t>Click here to enter text.</w:t>
          </w:r>
        </w:p>
      </w:docPartBody>
    </w:docPart>
    <w:docPart>
      <w:docPartPr>
        <w:name w:val="E9AAD624DF074228AF8C49BA0EE72C7D"/>
        <w:category>
          <w:name w:val="General"/>
          <w:gallery w:val="placeholder"/>
        </w:category>
        <w:types>
          <w:type w:val="bbPlcHdr"/>
        </w:types>
        <w:behaviors>
          <w:behavior w:val="content"/>
        </w:behaviors>
        <w:guid w:val="{B9FE5917-D2ED-4155-8EE5-F83639394D2C}"/>
      </w:docPartPr>
      <w:docPartBody>
        <w:p w:rsidR="00D90939" w:rsidRDefault="001C0D91" w:rsidP="001C0D91">
          <w:pPr>
            <w:pStyle w:val="E9AAD624DF074228AF8C49BA0EE72C7D"/>
          </w:pPr>
          <w:r w:rsidRPr="005D19FB">
            <w:rPr>
              <w:rStyle w:val="PlaceholderText"/>
            </w:rPr>
            <w:t>Choose an item.</w:t>
          </w:r>
        </w:p>
      </w:docPartBody>
    </w:docPart>
    <w:docPart>
      <w:docPartPr>
        <w:name w:val="A838F206FE104F0DAE11F075542CFBAB"/>
        <w:category>
          <w:name w:val="General"/>
          <w:gallery w:val="placeholder"/>
        </w:category>
        <w:types>
          <w:type w:val="bbPlcHdr"/>
        </w:types>
        <w:behaviors>
          <w:behavior w:val="content"/>
        </w:behaviors>
        <w:guid w:val="{4D9E908D-9CB5-4175-8FAC-CC8A300719D3}"/>
      </w:docPartPr>
      <w:docPartBody>
        <w:p w:rsidR="00D90939" w:rsidRDefault="001C0D91" w:rsidP="001C0D91">
          <w:pPr>
            <w:pStyle w:val="A838F206FE104F0DAE11F075542CFBAB"/>
          </w:pPr>
          <w:r w:rsidRPr="005D19FB">
            <w:rPr>
              <w:rStyle w:val="PlaceholderText"/>
            </w:rPr>
            <w:t>Click here to enter text.</w:t>
          </w:r>
        </w:p>
      </w:docPartBody>
    </w:docPart>
    <w:docPart>
      <w:docPartPr>
        <w:name w:val="BC8A0D534156484883BC6EBAA08D2745"/>
        <w:category>
          <w:name w:val="General"/>
          <w:gallery w:val="placeholder"/>
        </w:category>
        <w:types>
          <w:type w:val="bbPlcHdr"/>
        </w:types>
        <w:behaviors>
          <w:behavior w:val="content"/>
        </w:behaviors>
        <w:guid w:val="{B3DFCE6A-9E50-4F89-84D0-B3A1827D9985}"/>
      </w:docPartPr>
      <w:docPartBody>
        <w:p w:rsidR="00D90939" w:rsidRDefault="001C0D91" w:rsidP="001C0D91">
          <w:pPr>
            <w:pStyle w:val="BC8A0D534156484883BC6EBAA08D2745"/>
          </w:pPr>
          <w:r w:rsidRPr="005D19FB">
            <w:rPr>
              <w:rStyle w:val="PlaceholderText"/>
            </w:rPr>
            <w:t>Choose an item.</w:t>
          </w:r>
        </w:p>
      </w:docPartBody>
    </w:docPart>
    <w:docPart>
      <w:docPartPr>
        <w:name w:val="31EAAAD630DF47F1B192E44A3EDECC6B"/>
        <w:category>
          <w:name w:val="General"/>
          <w:gallery w:val="placeholder"/>
        </w:category>
        <w:types>
          <w:type w:val="bbPlcHdr"/>
        </w:types>
        <w:behaviors>
          <w:behavior w:val="content"/>
        </w:behaviors>
        <w:guid w:val="{F2788EB1-8440-4604-B9DB-8703B8340709}"/>
      </w:docPartPr>
      <w:docPartBody>
        <w:p w:rsidR="00D90939" w:rsidRDefault="001C0D91" w:rsidP="001C0D91">
          <w:pPr>
            <w:pStyle w:val="31EAAAD630DF47F1B192E44A3EDECC6B"/>
          </w:pPr>
          <w:r w:rsidRPr="005D19FB">
            <w:rPr>
              <w:rStyle w:val="PlaceholderText"/>
            </w:rPr>
            <w:t>Click here to enter text.</w:t>
          </w:r>
        </w:p>
      </w:docPartBody>
    </w:docPart>
    <w:docPart>
      <w:docPartPr>
        <w:name w:val="F38DC36A75024AD695BD4689E127D938"/>
        <w:category>
          <w:name w:val="General"/>
          <w:gallery w:val="placeholder"/>
        </w:category>
        <w:types>
          <w:type w:val="bbPlcHdr"/>
        </w:types>
        <w:behaviors>
          <w:behavior w:val="content"/>
        </w:behaviors>
        <w:guid w:val="{4968D79B-20FD-4D39-95C9-58070F7C8A29}"/>
      </w:docPartPr>
      <w:docPartBody>
        <w:p w:rsidR="00D90939" w:rsidRDefault="001C0D91" w:rsidP="001C0D91">
          <w:pPr>
            <w:pStyle w:val="F38DC36A75024AD695BD4689E127D938"/>
          </w:pPr>
          <w:r w:rsidRPr="005D19FB">
            <w:rPr>
              <w:rStyle w:val="PlaceholderText"/>
            </w:rPr>
            <w:t>Choose an item.</w:t>
          </w:r>
        </w:p>
      </w:docPartBody>
    </w:docPart>
    <w:docPart>
      <w:docPartPr>
        <w:name w:val="F3FDADDCFFAC47569BB6BCE51B284BED"/>
        <w:category>
          <w:name w:val="General"/>
          <w:gallery w:val="placeholder"/>
        </w:category>
        <w:types>
          <w:type w:val="bbPlcHdr"/>
        </w:types>
        <w:behaviors>
          <w:behavior w:val="content"/>
        </w:behaviors>
        <w:guid w:val="{4BA4ECFD-9E1D-4E96-A08D-6E8D72E1E8B8}"/>
      </w:docPartPr>
      <w:docPartBody>
        <w:p w:rsidR="00D90939" w:rsidRDefault="001C0D91" w:rsidP="001C0D91">
          <w:pPr>
            <w:pStyle w:val="F3FDADDCFFAC47569BB6BCE51B284BED"/>
          </w:pPr>
          <w:r w:rsidRPr="005D19FB">
            <w:rPr>
              <w:rStyle w:val="PlaceholderText"/>
            </w:rPr>
            <w:t>Click here to enter text.</w:t>
          </w:r>
        </w:p>
      </w:docPartBody>
    </w:docPart>
    <w:docPart>
      <w:docPartPr>
        <w:name w:val="8D96ED02F4524078954E4DCAA2AD7BF8"/>
        <w:category>
          <w:name w:val="General"/>
          <w:gallery w:val="placeholder"/>
        </w:category>
        <w:types>
          <w:type w:val="bbPlcHdr"/>
        </w:types>
        <w:behaviors>
          <w:behavior w:val="content"/>
        </w:behaviors>
        <w:guid w:val="{6806142F-7B79-4F4C-B8E5-CA4078D7BF8F}"/>
      </w:docPartPr>
      <w:docPartBody>
        <w:p w:rsidR="00D90939" w:rsidRDefault="001C0D91" w:rsidP="001C0D91">
          <w:pPr>
            <w:pStyle w:val="8D96ED02F4524078954E4DCAA2AD7BF8"/>
          </w:pPr>
          <w:r w:rsidRPr="005D19FB">
            <w:rPr>
              <w:rStyle w:val="PlaceholderText"/>
            </w:rPr>
            <w:t>Choose an item.</w:t>
          </w:r>
        </w:p>
      </w:docPartBody>
    </w:docPart>
    <w:docPart>
      <w:docPartPr>
        <w:name w:val="7B3E61194E29478C8ECE7AEE598B57BB"/>
        <w:category>
          <w:name w:val="General"/>
          <w:gallery w:val="placeholder"/>
        </w:category>
        <w:types>
          <w:type w:val="bbPlcHdr"/>
        </w:types>
        <w:behaviors>
          <w:behavior w:val="content"/>
        </w:behaviors>
        <w:guid w:val="{49E16DAF-7D59-4C54-8D04-DC2F379A4FC3}"/>
      </w:docPartPr>
      <w:docPartBody>
        <w:p w:rsidR="00D90939" w:rsidRDefault="001C0D91" w:rsidP="001C0D91">
          <w:pPr>
            <w:pStyle w:val="7B3E61194E29478C8ECE7AEE598B57BB"/>
          </w:pPr>
          <w:r w:rsidRPr="005D19FB">
            <w:rPr>
              <w:rStyle w:val="PlaceholderText"/>
            </w:rPr>
            <w:t>Click here to enter text.</w:t>
          </w:r>
        </w:p>
      </w:docPartBody>
    </w:docPart>
    <w:docPart>
      <w:docPartPr>
        <w:name w:val="7CD98D25F6A943A4AD65DE315F11F203"/>
        <w:category>
          <w:name w:val="General"/>
          <w:gallery w:val="placeholder"/>
        </w:category>
        <w:types>
          <w:type w:val="bbPlcHdr"/>
        </w:types>
        <w:behaviors>
          <w:behavior w:val="content"/>
        </w:behaviors>
        <w:guid w:val="{7FCFA4F7-E7D5-4686-8515-72D377E0424A}"/>
      </w:docPartPr>
      <w:docPartBody>
        <w:p w:rsidR="00D90939" w:rsidRDefault="001C0D91" w:rsidP="001C0D91">
          <w:pPr>
            <w:pStyle w:val="7CD98D25F6A943A4AD65DE315F11F203"/>
          </w:pPr>
          <w:r w:rsidRPr="005D19FB">
            <w:rPr>
              <w:rStyle w:val="PlaceholderText"/>
            </w:rPr>
            <w:t>Choose an item.</w:t>
          </w:r>
        </w:p>
      </w:docPartBody>
    </w:docPart>
    <w:docPart>
      <w:docPartPr>
        <w:name w:val="A22189AED88242398E1215A8A30EED52"/>
        <w:category>
          <w:name w:val="General"/>
          <w:gallery w:val="placeholder"/>
        </w:category>
        <w:types>
          <w:type w:val="bbPlcHdr"/>
        </w:types>
        <w:behaviors>
          <w:behavior w:val="content"/>
        </w:behaviors>
        <w:guid w:val="{F6F665DD-0EE8-4BAB-8AC4-EFAC0723F71C}"/>
      </w:docPartPr>
      <w:docPartBody>
        <w:p w:rsidR="00D90939" w:rsidRDefault="001C0D91" w:rsidP="001C0D91">
          <w:pPr>
            <w:pStyle w:val="A22189AED88242398E1215A8A30EED52"/>
          </w:pPr>
          <w:r w:rsidRPr="005D19FB">
            <w:rPr>
              <w:rStyle w:val="PlaceholderText"/>
            </w:rPr>
            <w:t>Click here to enter text.</w:t>
          </w:r>
        </w:p>
      </w:docPartBody>
    </w:docPart>
    <w:docPart>
      <w:docPartPr>
        <w:name w:val="EB0BDB538B1B4169806C43978635B9F7"/>
        <w:category>
          <w:name w:val="General"/>
          <w:gallery w:val="placeholder"/>
        </w:category>
        <w:types>
          <w:type w:val="bbPlcHdr"/>
        </w:types>
        <w:behaviors>
          <w:behavior w:val="content"/>
        </w:behaviors>
        <w:guid w:val="{9B7F6620-F94F-40AD-80BE-62A7EEB77503}"/>
      </w:docPartPr>
      <w:docPartBody>
        <w:p w:rsidR="00D90939" w:rsidRDefault="001C0D91" w:rsidP="001C0D91">
          <w:pPr>
            <w:pStyle w:val="EB0BDB538B1B4169806C43978635B9F7"/>
          </w:pPr>
          <w:r w:rsidRPr="005D19FB">
            <w:rPr>
              <w:rStyle w:val="PlaceholderText"/>
            </w:rPr>
            <w:t>Choose an item.</w:t>
          </w:r>
        </w:p>
      </w:docPartBody>
    </w:docPart>
    <w:docPart>
      <w:docPartPr>
        <w:name w:val="917D6FF02A18445C8714F40B83E7D9AF"/>
        <w:category>
          <w:name w:val="General"/>
          <w:gallery w:val="placeholder"/>
        </w:category>
        <w:types>
          <w:type w:val="bbPlcHdr"/>
        </w:types>
        <w:behaviors>
          <w:behavior w:val="content"/>
        </w:behaviors>
        <w:guid w:val="{5EFB2E8C-16A1-4A82-9AFE-CFE98D41E529}"/>
      </w:docPartPr>
      <w:docPartBody>
        <w:p w:rsidR="00D90939" w:rsidRDefault="001C0D91" w:rsidP="001C0D91">
          <w:pPr>
            <w:pStyle w:val="917D6FF02A18445C8714F40B83E7D9AF"/>
          </w:pPr>
          <w:r w:rsidRPr="005D19FB">
            <w:rPr>
              <w:rStyle w:val="PlaceholderText"/>
            </w:rPr>
            <w:t>Click here to enter text.</w:t>
          </w:r>
        </w:p>
      </w:docPartBody>
    </w:docPart>
    <w:docPart>
      <w:docPartPr>
        <w:name w:val="1102751DB85C41C8BEECE48A51453F64"/>
        <w:category>
          <w:name w:val="General"/>
          <w:gallery w:val="placeholder"/>
        </w:category>
        <w:types>
          <w:type w:val="bbPlcHdr"/>
        </w:types>
        <w:behaviors>
          <w:behavior w:val="content"/>
        </w:behaviors>
        <w:guid w:val="{1E1B2DF1-9B9C-4D7B-B5CE-C464AEE633B1}"/>
      </w:docPartPr>
      <w:docPartBody>
        <w:p w:rsidR="00D90939" w:rsidRDefault="001C0D91" w:rsidP="001C0D91">
          <w:pPr>
            <w:pStyle w:val="1102751DB85C41C8BEECE48A51453F64"/>
          </w:pPr>
          <w:r w:rsidRPr="005D19FB">
            <w:rPr>
              <w:rStyle w:val="PlaceholderText"/>
            </w:rPr>
            <w:t>Choose an item.</w:t>
          </w:r>
        </w:p>
      </w:docPartBody>
    </w:docPart>
    <w:docPart>
      <w:docPartPr>
        <w:name w:val="5F2FC480DC4B40889EA880A14C48DE2D"/>
        <w:category>
          <w:name w:val="General"/>
          <w:gallery w:val="placeholder"/>
        </w:category>
        <w:types>
          <w:type w:val="bbPlcHdr"/>
        </w:types>
        <w:behaviors>
          <w:behavior w:val="content"/>
        </w:behaviors>
        <w:guid w:val="{477C910D-F119-43C9-814B-A8652B882D7A}"/>
      </w:docPartPr>
      <w:docPartBody>
        <w:p w:rsidR="00D90939" w:rsidRDefault="001C0D91" w:rsidP="001C0D91">
          <w:pPr>
            <w:pStyle w:val="5F2FC480DC4B40889EA880A14C48DE2D"/>
          </w:pPr>
          <w:r w:rsidRPr="005D19FB">
            <w:rPr>
              <w:rStyle w:val="PlaceholderText"/>
            </w:rPr>
            <w:t>Click here to enter text.</w:t>
          </w:r>
        </w:p>
      </w:docPartBody>
    </w:docPart>
    <w:docPart>
      <w:docPartPr>
        <w:name w:val="310169672ABB4982AF9DD088C26F8518"/>
        <w:category>
          <w:name w:val="General"/>
          <w:gallery w:val="placeholder"/>
        </w:category>
        <w:types>
          <w:type w:val="bbPlcHdr"/>
        </w:types>
        <w:behaviors>
          <w:behavior w:val="content"/>
        </w:behaviors>
        <w:guid w:val="{719E2D0C-9557-4A60-8C15-5E65762A0335}"/>
      </w:docPartPr>
      <w:docPartBody>
        <w:p w:rsidR="00D90939" w:rsidRDefault="001C0D91" w:rsidP="001C0D91">
          <w:pPr>
            <w:pStyle w:val="310169672ABB4982AF9DD088C26F8518"/>
          </w:pPr>
          <w:r w:rsidRPr="005D19FB">
            <w:rPr>
              <w:rStyle w:val="PlaceholderText"/>
            </w:rPr>
            <w:t>Choose an item.</w:t>
          </w:r>
        </w:p>
      </w:docPartBody>
    </w:docPart>
    <w:docPart>
      <w:docPartPr>
        <w:name w:val="397CBC3A91AA404A9D2F9EE7A5A354C3"/>
        <w:category>
          <w:name w:val="General"/>
          <w:gallery w:val="placeholder"/>
        </w:category>
        <w:types>
          <w:type w:val="bbPlcHdr"/>
        </w:types>
        <w:behaviors>
          <w:behavior w:val="content"/>
        </w:behaviors>
        <w:guid w:val="{CE013B17-601B-4735-81A4-3D18B72B1D79}"/>
      </w:docPartPr>
      <w:docPartBody>
        <w:p w:rsidR="00D90939" w:rsidRDefault="001C0D91" w:rsidP="001C0D91">
          <w:pPr>
            <w:pStyle w:val="397CBC3A91AA404A9D2F9EE7A5A354C3"/>
          </w:pPr>
          <w:r w:rsidRPr="005D19FB">
            <w:rPr>
              <w:rStyle w:val="PlaceholderText"/>
            </w:rPr>
            <w:t>Choose an item.</w:t>
          </w:r>
        </w:p>
      </w:docPartBody>
    </w:docPart>
    <w:docPart>
      <w:docPartPr>
        <w:name w:val="6FD88233B0224229BE40EC6A95C34B0A"/>
        <w:category>
          <w:name w:val="General"/>
          <w:gallery w:val="placeholder"/>
        </w:category>
        <w:types>
          <w:type w:val="bbPlcHdr"/>
        </w:types>
        <w:behaviors>
          <w:behavior w:val="content"/>
        </w:behaviors>
        <w:guid w:val="{B4306B73-375A-4360-8326-4B10F3750A68}"/>
      </w:docPartPr>
      <w:docPartBody>
        <w:p w:rsidR="00D90939" w:rsidRDefault="001C0D91" w:rsidP="001C0D91">
          <w:pPr>
            <w:pStyle w:val="6FD88233B0224229BE40EC6A95C34B0A"/>
          </w:pPr>
          <w:r w:rsidRPr="005D19FB">
            <w:rPr>
              <w:rStyle w:val="PlaceholderText"/>
            </w:rPr>
            <w:t>Choose an item.</w:t>
          </w:r>
        </w:p>
      </w:docPartBody>
    </w:docPart>
    <w:docPart>
      <w:docPartPr>
        <w:name w:val="6586399117974DEFA321BB00ABC4758E"/>
        <w:category>
          <w:name w:val="General"/>
          <w:gallery w:val="placeholder"/>
        </w:category>
        <w:types>
          <w:type w:val="bbPlcHdr"/>
        </w:types>
        <w:behaviors>
          <w:behavior w:val="content"/>
        </w:behaviors>
        <w:guid w:val="{719FD745-F58D-4697-B4DB-4A36CFD017BF}"/>
      </w:docPartPr>
      <w:docPartBody>
        <w:p w:rsidR="00D90939" w:rsidRDefault="001C0D91" w:rsidP="001C0D91">
          <w:pPr>
            <w:pStyle w:val="6586399117974DEFA321BB00ABC4758E"/>
          </w:pPr>
          <w:r w:rsidRPr="005D19FB">
            <w:rPr>
              <w:rStyle w:val="PlaceholderText"/>
            </w:rPr>
            <w:t>Choose an item.</w:t>
          </w:r>
        </w:p>
      </w:docPartBody>
    </w:docPart>
    <w:docPart>
      <w:docPartPr>
        <w:name w:val="0659561ACEDC48E18B83AD483873901F"/>
        <w:category>
          <w:name w:val="General"/>
          <w:gallery w:val="placeholder"/>
        </w:category>
        <w:types>
          <w:type w:val="bbPlcHdr"/>
        </w:types>
        <w:behaviors>
          <w:behavior w:val="content"/>
        </w:behaviors>
        <w:guid w:val="{A7FF8F1E-4580-4729-9229-6C6F7A85ECD4}"/>
      </w:docPartPr>
      <w:docPartBody>
        <w:p w:rsidR="00D90939" w:rsidRDefault="001C0D91" w:rsidP="001C0D91">
          <w:pPr>
            <w:pStyle w:val="0659561ACEDC48E18B83AD483873901F"/>
          </w:pPr>
          <w:r w:rsidRPr="005D19FB">
            <w:rPr>
              <w:rStyle w:val="PlaceholderText"/>
            </w:rPr>
            <w:t>Choose an item.</w:t>
          </w:r>
        </w:p>
      </w:docPartBody>
    </w:docPart>
    <w:docPart>
      <w:docPartPr>
        <w:name w:val="6D939A1C9C50462AADE28FCB20429211"/>
        <w:category>
          <w:name w:val="General"/>
          <w:gallery w:val="placeholder"/>
        </w:category>
        <w:types>
          <w:type w:val="bbPlcHdr"/>
        </w:types>
        <w:behaviors>
          <w:behavior w:val="content"/>
        </w:behaviors>
        <w:guid w:val="{7469C258-1D71-4CA9-B957-279471FB536A}"/>
      </w:docPartPr>
      <w:docPartBody>
        <w:p w:rsidR="00D90939" w:rsidRDefault="001C0D91" w:rsidP="001C0D91">
          <w:pPr>
            <w:pStyle w:val="6D939A1C9C50462AADE28FCB20429211"/>
          </w:pPr>
          <w:r w:rsidRPr="005D19FB">
            <w:rPr>
              <w:rStyle w:val="PlaceholderText"/>
            </w:rPr>
            <w:t>Choose an item.</w:t>
          </w:r>
        </w:p>
      </w:docPartBody>
    </w:docPart>
    <w:docPart>
      <w:docPartPr>
        <w:name w:val="A8283882586544E690BD6B2361650754"/>
        <w:category>
          <w:name w:val="General"/>
          <w:gallery w:val="placeholder"/>
        </w:category>
        <w:types>
          <w:type w:val="bbPlcHdr"/>
        </w:types>
        <w:behaviors>
          <w:behavior w:val="content"/>
        </w:behaviors>
        <w:guid w:val="{338F723A-9F91-43FA-B2E2-571F4003CAC8}"/>
      </w:docPartPr>
      <w:docPartBody>
        <w:p w:rsidR="00D90939" w:rsidRDefault="001C0D91" w:rsidP="001C0D91">
          <w:pPr>
            <w:pStyle w:val="A8283882586544E690BD6B2361650754"/>
          </w:pPr>
          <w:r w:rsidRPr="005D19FB">
            <w:rPr>
              <w:rStyle w:val="PlaceholderText"/>
            </w:rPr>
            <w:t>Choose an item.</w:t>
          </w:r>
        </w:p>
      </w:docPartBody>
    </w:docPart>
    <w:docPart>
      <w:docPartPr>
        <w:name w:val="C7615EF0D0974CD79F46D743DA1057ED"/>
        <w:category>
          <w:name w:val="General"/>
          <w:gallery w:val="placeholder"/>
        </w:category>
        <w:types>
          <w:type w:val="bbPlcHdr"/>
        </w:types>
        <w:behaviors>
          <w:behavior w:val="content"/>
        </w:behaviors>
        <w:guid w:val="{9C1FA919-8FE4-4186-A605-0B1AF2B3B4D2}"/>
      </w:docPartPr>
      <w:docPartBody>
        <w:p w:rsidR="00D90939" w:rsidRDefault="001C0D91" w:rsidP="001C0D91">
          <w:pPr>
            <w:pStyle w:val="C7615EF0D0974CD79F46D743DA1057ED"/>
          </w:pPr>
          <w:r w:rsidRPr="005D19FB">
            <w:rPr>
              <w:rStyle w:val="PlaceholderText"/>
            </w:rPr>
            <w:t>Choose an item.</w:t>
          </w:r>
        </w:p>
      </w:docPartBody>
    </w:docPart>
    <w:docPart>
      <w:docPartPr>
        <w:name w:val="62541D590C5A4AC0ACD8BD2CC843CCE4"/>
        <w:category>
          <w:name w:val="General"/>
          <w:gallery w:val="placeholder"/>
        </w:category>
        <w:types>
          <w:type w:val="bbPlcHdr"/>
        </w:types>
        <w:behaviors>
          <w:behavior w:val="content"/>
        </w:behaviors>
        <w:guid w:val="{BE0214CD-74F3-4AE5-989D-B63248A82D40}"/>
      </w:docPartPr>
      <w:docPartBody>
        <w:p w:rsidR="00D90939" w:rsidRDefault="001C0D91" w:rsidP="001C0D91">
          <w:pPr>
            <w:pStyle w:val="62541D590C5A4AC0ACD8BD2CC843CCE4"/>
          </w:pPr>
          <w:r w:rsidRPr="005D19FB">
            <w:rPr>
              <w:rStyle w:val="PlaceholderText"/>
            </w:rPr>
            <w:t>Choose an item.</w:t>
          </w:r>
        </w:p>
      </w:docPartBody>
    </w:docPart>
    <w:docPart>
      <w:docPartPr>
        <w:name w:val="3712A03A964F419CA2FBFF9D0DFBC515"/>
        <w:category>
          <w:name w:val="General"/>
          <w:gallery w:val="placeholder"/>
        </w:category>
        <w:types>
          <w:type w:val="bbPlcHdr"/>
        </w:types>
        <w:behaviors>
          <w:behavior w:val="content"/>
        </w:behaviors>
        <w:guid w:val="{CA8CC0B4-E5C9-4EC4-B0F4-7C9C0D9E97E6}"/>
      </w:docPartPr>
      <w:docPartBody>
        <w:p w:rsidR="00D90939" w:rsidRDefault="001C0D91" w:rsidP="001C0D91">
          <w:pPr>
            <w:pStyle w:val="3712A03A964F419CA2FBFF9D0DFBC515"/>
          </w:pPr>
          <w:r w:rsidRPr="005D19FB">
            <w:rPr>
              <w:rStyle w:val="PlaceholderText"/>
            </w:rPr>
            <w:t>Choose an item.</w:t>
          </w:r>
        </w:p>
      </w:docPartBody>
    </w:docPart>
    <w:docPart>
      <w:docPartPr>
        <w:name w:val="A5C701F230B94E27A26F5B4199EE0D0A"/>
        <w:category>
          <w:name w:val="General"/>
          <w:gallery w:val="placeholder"/>
        </w:category>
        <w:types>
          <w:type w:val="bbPlcHdr"/>
        </w:types>
        <w:behaviors>
          <w:behavior w:val="content"/>
        </w:behaviors>
        <w:guid w:val="{23F13F4E-713D-4FEA-B47B-0D1AFF4BEBAB}"/>
      </w:docPartPr>
      <w:docPartBody>
        <w:p w:rsidR="00D90939" w:rsidRDefault="001C0D91" w:rsidP="001C0D91">
          <w:pPr>
            <w:pStyle w:val="A5C701F230B94E27A26F5B4199EE0D0A"/>
          </w:pPr>
          <w:r w:rsidRPr="005D19FB">
            <w:rPr>
              <w:rStyle w:val="PlaceholderText"/>
            </w:rPr>
            <w:t>Choose an item.</w:t>
          </w:r>
        </w:p>
      </w:docPartBody>
    </w:docPart>
    <w:docPart>
      <w:docPartPr>
        <w:name w:val="A2CC995357F749DCBC6FD404DF954F75"/>
        <w:category>
          <w:name w:val="General"/>
          <w:gallery w:val="placeholder"/>
        </w:category>
        <w:types>
          <w:type w:val="bbPlcHdr"/>
        </w:types>
        <w:behaviors>
          <w:behavior w:val="content"/>
        </w:behaviors>
        <w:guid w:val="{0B7E0823-3328-4F1A-8FDE-8A156F32BAC5}"/>
      </w:docPartPr>
      <w:docPartBody>
        <w:p w:rsidR="00D90939" w:rsidRDefault="001C0D91" w:rsidP="001C0D91">
          <w:pPr>
            <w:pStyle w:val="A2CC995357F749DCBC6FD404DF954F75"/>
          </w:pPr>
          <w:r w:rsidRPr="005D19FB">
            <w:rPr>
              <w:rStyle w:val="PlaceholderText"/>
            </w:rPr>
            <w:t>Choose an item.</w:t>
          </w:r>
        </w:p>
      </w:docPartBody>
    </w:docPart>
    <w:docPart>
      <w:docPartPr>
        <w:name w:val="CED899B1AF8342A2984F7A936C49E326"/>
        <w:category>
          <w:name w:val="General"/>
          <w:gallery w:val="placeholder"/>
        </w:category>
        <w:types>
          <w:type w:val="bbPlcHdr"/>
        </w:types>
        <w:behaviors>
          <w:behavior w:val="content"/>
        </w:behaviors>
        <w:guid w:val="{A8FAB2B7-8887-4C1C-A85E-7630AE0FE28B}"/>
      </w:docPartPr>
      <w:docPartBody>
        <w:p w:rsidR="00D90939" w:rsidRDefault="001C0D91" w:rsidP="001C0D91">
          <w:pPr>
            <w:pStyle w:val="CED899B1AF8342A2984F7A936C49E326"/>
          </w:pPr>
          <w:r w:rsidRPr="005D19FB">
            <w:rPr>
              <w:rStyle w:val="PlaceholderText"/>
            </w:rPr>
            <w:t>Choose an item.</w:t>
          </w:r>
        </w:p>
      </w:docPartBody>
    </w:docPart>
    <w:docPart>
      <w:docPartPr>
        <w:name w:val="4079CD9828A64AE18E5FBD9CA6344B4C"/>
        <w:category>
          <w:name w:val="General"/>
          <w:gallery w:val="placeholder"/>
        </w:category>
        <w:types>
          <w:type w:val="bbPlcHdr"/>
        </w:types>
        <w:behaviors>
          <w:behavior w:val="content"/>
        </w:behaviors>
        <w:guid w:val="{AA4E2731-A36C-4918-BA0A-94F64CE7FA82}"/>
      </w:docPartPr>
      <w:docPartBody>
        <w:p w:rsidR="00D90939" w:rsidRDefault="001C0D91" w:rsidP="001C0D91">
          <w:pPr>
            <w:pStyle w:val="4079CD9828A64AE18E5FBD9CA6344B4C"/>
          </w:pPr>
          <w:r w:rsidRPr="005D19FB">
            <w:rPr>
              <w:rStyle w:val="PlaceholderText"/>
            </w:rPr>
            <w:t>Choose an item.</w:t>
          </w:r>
        </w:p>
      </w:docPartBody>
    </w:docPart>
    <w:docPart>
      <w:docPartPr>
        <w:name w:val="2F5FF5AA6A9C4A5DACEEF2AE1735CB06"/>
        <w:category>
          <w:name w:val="General"/>
          <w:gallery w:val="placeholder"/>
        </w:category>
        <w:types>
          <w:type w:val="bbPlcHdr"/>
        </w:types>
        <w:behaviors>
          <w:behavior w:val="content"/>
        </w:behaviors>
        <w:guid w:val="{EE9A4CB5-7D33-4177-A8A2-B15C300487DD}"/>
      </w:docPartPr>
      <w:docPartBody>
        <w:p w:rsidR="00D90939" w:rsidRDefault="001C0D91" w:rsidP="001C0D91">
          <w:pPr>
            <w:pStyle w:val="2F5FF5AA6A9C4A5DACEEF2AE1735CB06"/>
          </w:pPr>
          <w:r w:rsidRPr="005D19FB">
            <w:rPr>
              <w:rStyle w:val="PlaceholderText"/>
            </w:rPr>
            <w:t>Choose an item.</w:t>
          </w:r>
        </w:p>
      </w:docPartBody>
    </w:docPart>
    <w:docPart>
      <w:docPartPr>
        <w:name w:val="9E62FFACFF77480FB4768B7EEAE56F4A"/>
        <w:category>
          <w:name w:val="General"/>
          <w:gallery w:val="placeholder"/>
        </w:category>
        <w:types>
          <w:type w:val="bbPlcHdr"/>
        </w:types>
        <w:behaviors>
          <w:behavior w:val="content"/>
        </w:behaviors>
        <w:guid w:val="{3371F8C4-D9E0-40E5-AA76-74524BB9C450}"/>
      </w:docPartPr>
      <w:docPartBody>
        <w:p w:rsidR="00D90939" w:rsidRDefault="001C0D91" w:rsidP="001C0D91">
          <w:pPr>
            <w:pStyle w:val="9E62FFACFF77480FB4768B7EEAE56F4A"/>
          </w:pPr>
          <w:r w:rsidRPr="005D19FB">
            <w:rPr>
              <w:rStyle w:val="PlaceholderText"/>
            </w:rPr>
            <w:t>Choose an item.</w:t>
          </w:r>
        </w:p>
      </w:docPartBody>
    </w:docPart>
    <w:docPart>
      <w:docPartPr>
        <w:name w:val="936FA54D78EB4919A9240D95F7BD9783"/>
        <w:category>
          <w:name w:val="General"/>
          <w:gallery w:val="placeholder"/>
        </w:category>
        <w:types>
          <w:type w:val="bbPlcHdr"/>
        </w:types>
        <w:behaviors>
          <w:behavior w:val="content"/>
        </w:behaviors>
        <w:guid w:val="{3CDEC370-B352-4192-A9F9-8E5130248692}"/>
      </w:docPartPr>
      <w:docPartBody>
        <w:p w:rsidR="00D90939" w:rsidRDefault="001C0D91" w:rsidP="001C0D91">
          <w:pPr>
            <w:pStyle w:val="936FA54D78EB4919A9240D95F7BD9783"/>
          </w:pPr>
          <w:r w:rsidRPr="005D19FB">
            <w:rPr>
              <w:rStyle w:val="PlaceholderText"/>
            </w:rPr>
            <w:t>Choose an item.</w:t>
          </w:r>
        </w:p>
      </w:docPartBody>
    </w:docPart>
    <w:docPart>
      <w:docPartPr>
        <w:name w:val="2092FA2AA9E24D688B0C3BD9D4E720BD"/>
        <w:category>
          <w:name w:val="General"/>
          <w:gallery w:val="placeholder"/>
        </w:category>
        <w:types>
          <w:type w:val="bbPlcHdr"/>
        </w:types>
        <w:behaviors>
          <w:behavior w:val="content"/>
        </w:behaviors>
        <w:guid w:val="{F963802D-D87D-4668-9D14-F1B122812978}"/>
      </w:docPartPr>
      <w:docPartBody>
        <w:p w:rsidR="00D90939" w:rsidRDefault="001C0D91" w:rsidP="001C0D91">
          <w:pPr>
            <w:pStyle w:val="2092FA2AA9E24D688B0C3BD9D4E720BD"/>
          </w:pPr>
          <w:r w:rsidRPr="005D19FB">
            <w:rPr>
              <w:rStyle w:val="PlaceholderText"/>
            </w:rPr>
            <w:t>Choose an item.</w:t>
          </w:r>
        </w:p>
      </w:docPartBody>
    </w:docPart>
    <w:docPart>
      <w:docPartPr>
        <w:name w:val="6492D96FB42B4F94AF4F904F9A077F28"/>
        <w:category>
          <w:name w:val="General"/>
          <w:gallery w:val="placeholder"/>
        </w:category>
        <w:types>
          <w:type w:val="bbPlcHdr"/>
        </w:types>
        <w:behaviors>
          <w:behavior w:val="content"/>
        </w:behaviors>
        <w:guid w:val="{36BD5926-4493-4E9A-8E24-113BDE967902}"/>
      </w:docPartPr>
      <w:docPartBody>
        <w:p w:rsidR="00D90939" w:rsidRDefault="001C0D91" w:rsidP="001C0D91">
          <w:pPr>
            <w:pStyle w:val="6492D96FB42B4F94AF4F904F9A077F28"/>
          </w:pPr>
          <w:r w:rsidRPr="005D19FB">
            <w:rPr>
              <w:rStyle w:val="PlaceholderText"/>
            </w:rPr>
            <w:t>Choose an item.</w:t>
          </w:r>
        </w:p>
      </w:docPartBody>
    </w:docPart>
    <w:docPart>
      <w:docPartPr>
        <w:name w:val="D87569E1F4A7437383BFD709005D29C3"/>
        <w:category>
          <w:name w:val="General"/>
          <w:gallery w:val="placeholder"/>
        </w:category>
        <w:types>
          <w:type w:val="bbPlcHdr"/>
        </w:types>
        <w:behaviors>
          <w:behavior w:val="content"/>
        </w:behaviors>
        <w:guid w:val="{CE4FD827-21FF-4A0C-8649-3D9D0C654779}"/>
      </w:docPartPr>
      <w:docPartBody>
        <w:p w:rsidR="00D90939" w:rsidRDefault="001C0D91" w:rsidP="001C0D91">
          <w:pPr>
            <w:pStyle w:val="D87569E1F4A7437383BFD709005D29C3"/>
          </w:pPr>
          <w:r w:rsidRPr="005D19FB">
            <w:rPr>
              <w:rStyle w:val="PlaceholderText"/>
            </w:rPr>
            <w:t>Choose an item.</w:t>
          </w:r>
        </w:p>
      </w:docPartBody>
    </w:docPart>
    <w:docPart>
      <w:docPartPr>
        <w:name w:val="6DE1DC0ED9BC465983CD44C83BC5BB15"/>
        <w:category>
          <w:name w:val="General"/>
          <w:gallery w:val="placeholder"/>
        </w:category>
        <w:types>
          <w:type w:val="bbPlcHdr"/>
        </w:types>
        <w:behaviors>
          <w:behavior w:val="content"/>
        </w:behaviors>
        <w:guid w:val="{D67DDA81-7300-4391-8526-FD6F771A1311}"/>
      </w:docPartPr>
      <w:docPartBody>
        <w:p w:rsidR="00D90939" w:rsidRDefault="001C0D91" w:rsidP="001C0D91">
          <w:pPr>
            <w:pStyle w:val="6DE1DC0ED9BC465983CD44C83BC5BB15"/>
          </w:pPr>
          <w:r w:rsidRPr="005D19FB">
            <w:rPr>
              <w:rStyle w:val="PlaceholderText"/>
            </w:rPr>
            <w:t>Choose an item.</w:t>
          </w:r>
        </w:p>
      </w:docPartBody>
    </w:docPart>
    <w:docPart>
      <w:docPartPr>
        <w:name w:val="F2DC8692030F499B8F27712BF5C1820F"/>
        <w:category>
          <w:name w:val="General"/>
          <w:gallery w:val="placeholder"/>
        </w:category>
        <w:types>
          <w:type w:val="bbPlcHdr"/>
        </w:types>
        <w:behaviors>
          <w:behavior w:val="content"/>
        </w:behaviors>
        <w:guid w:val="{59F1A47D-D12C-4E7F-AAFD-0EC1B8153ED8}"/>
      </w:docPartPr>
      <w:docPartBody>
        <w:p w:rsidR="00D90939" w:rsidRDefault="001C0D91" w:rsidP="001C0D91">
          <w:pPr>
            <w:pStyle w:val="F2DC8692030F499B8F27712BF5C1820F"/>
          </w:pPr>
          <w:r w:rsidRPr="005D19FB">
            <w:rPr>
              <w:rStyle w:val="PlaceholderText"/>
            </w:rPr>
            <w:t>Choose an item.</w:t>
          </w:r>
        </w:p>
      </w:docPartBody>
    </w:docPart>
    <w:docPart>
      <w:docPartPr>
        <w:name w:val="6D3FD4B32D764282AC58496715198693"/>
        <w:category>
          <w:name w:val="General"/>
          <w:gallery w:val="placeholder"/>
        </w:category>
        <w:types>
          <w:type w:val="bbPlcHdr"/>
        </w:types>
        <w:behaviors>
          <w:behavior w:val="content"/>
        </w:behaviors>
        <w:guid w:val="{A217BD0F-ACE9-4DC6-9780-29C65527EF1A}"/>
      </w:docPartPr>
      <w:docPartBody>
        <w:p w:rsidR="00D90939" w:rsidRDefault="001C0D91" w:rsidP="001C0D91">
          <w:pPr>
            <w:pStyle w:val="6D3FD4B32D764282AC58496715198693"/>
          </w:pPr>
          <w:r w:rsidRPr="005D19FB">
            <w:rPr>
              <w:rStyle w:val="PlaceholderText"/>
            </w:rPr>
            <w:t>Choose an item.</w:t>
          </w:r>
        </w:p>
      </w:docPartBody>
    </w:docPart>
    <w:docPart>
      <w:docPartPr>
        <w:name w:val="BB2BB7DE3B424FE588DC3E717B33EF7F"/>
        <w:category>
          <w:name w:val="General"/>
          <w:gallery w:val="placeholder"/>
        </w:category>
        <w:types>
          <w:type w:val="bbPlcHdr"/>
        </w:types>
        <w:behaviors>
          <w:behavior w:val="content"/>
        </w:behaviors>
        <w:guid w:val="{EB8164BC-5024-4665-A69E-425C9BF8923E}"/>
      </w:docPartPr>
      <w:docPartBody>
        <w:p w:rsidR="00D90939" w:rsidRDefault="001C0D91" w:rsidP="001C0D91">
          <w:pPr>
            <w:pStyle w:val="BB2BB7DE3B424FE588DC3E717B33EF7F"/>
          </w:pPr>
          <w:r w:rsidRPr="005D19FB">
            <w:rPr>
              <w:rStyle w:val="PlaceholderText"/>
            </w:rPr>
            <w:t>Choose an item.</w:t>
          </w:r>
        </w:p>
      </w:docPartBody>
    </w:docPart>
    <w:docPart>
      <w:docPartPr>
        <w:name w:val="325CBE6BCBE24462AE225E86B67ACE66"/>
        <w:category>
          <w:name w:val="General"/>
          <w:gallery w:val="placeholder"/>
        </w:category>
        <w:types>
          <w:type w:val="bbPlcHdr"/>
        </w:types>
        <w:behaviors>
          <w:behavior w:val="content"/>
        </w:behaviors>
        <w:guid w:val="{3EE037F2-B595-4467-BBD5-79DFB7D6AB73}"/>
      </w:docPartPr>
      <w:docPartBody>
        <w:p w:rsidR="00D90939" w:rsidRDefault="001C0D91" w:rsidP="001C0D91">
          <w:pPr>
            <w:pStyle w:val="325CBE6BCBE24462AE225E86B67ACE66"/>
          </w:pPr>
          <w:r w:rsidRPr="005D19FB">
            <w:rPr>
              <w:rStyle w:val="PlaceholderText"/>
            </w:rPr>
            <w:t>Choose an item.</w:t>
          </w:r>
        </w:p>
      </w:docPartBody>
    </w:docPart>
    <w:docPart>
      <w:docPartPr>
        <w:name w:val="12F7B1D9C2724035BB278153DBFC4845"/>
        <w:category>
          <w:name w:val="General"/>
          <w:gallery w:val="placeholder"/>
        </w:category>
        <w:types>
          <w:type w:val="bbPlcHdr"/>
        </w:types>
        <w:behaviors>
          <w:behavior w:val="content"/>
        </w:behaviors>
        <w:guid w:val="{72EC89A5-7FDA-4B62-95D4-DE60CA44A7C1}"/>
      </w:docPartPr>
      <w:docPartBody>
        <w:p w:rsidR="00D90939" w:rsidRDefault="001C0D91" w:rsidP="001C0D91">
          <w:pPr>
            <w:pStyle w:val="12F7B1D9C2724035BB278153DBFC4845"/>
          </w:pPr>
          <w:r w:rsidRPr="005D19FB">
            <w:rPr>
              <w:rStyle w:val="PlaceholderText"/>
            </w:rPr>
            <w:t>Choose an item.</w:t>
          </w:r>
        </w:p>
      </w:docPartBody>
    </w:docPart>
    <w:docPart>
      <w:docPartPr>
        <w:name w:val="6E704FAF5E6043E0BFEB3163F2CB9B4F"/>
        <w:category>
          <w:name w:val="General"/>
          <w:gallery w:val="placeholder"/>
        </w:category>
        <w:types>
          <w:type w:val="bbPlcHdr"/>
        </w:types>
        <w:behaviors>
          <w:behavior w:val="content"/>
        </w:behaviors>
        <w:guid w:val="{6E18441A-A2BD-4C59-A5BD-C0E8EC754318}"/>
      </w:docPartPr>
      <w:docPartBody>
        <w:p w:rsidR="00D90939" w:rsidRDefault="001C0D91" w:rsidP="001C0D91">
          <w:pPr>
            <w:pStyle w:val="6E704FAF5E6043E0BFEB3163F2CB9B4F"/>
          </w:pPr>
          <w:r w:rsidRPr="005D19FB">
            <w:rPr>
              <w:rStyle w:val="PlaceholderText"/>
            </w:rPr>
            <w:t>Choose an item.</w:t>
          </w:r>
        </w:p>
      </w:docPartBody>
    </w:docPart>
    <w:docPart>
      <w:docPartPr>
        <w:name w:val="39AA9F7CE7854214A56AAEBFB0131E2A"/>
        <w:category>
          <w:name w:val="General"/>
          <w:gallery w:val="placeholder"/>
        </w:category>
        <w:types>
          <w:type w:val="bbPlcHdr"/>
        </w:types>
        <w:behaviors>
          <w:behavior w:val="content"/>
        </w:behaviors>
        <w:guid w:val="{21A0FDC6-5CA3-49A7-A28A-B292549DD4DA}"/>
      </w:docPartPr>
      <w:docPartBody>
        <w:p w:rsidR="00D90939" w:rsidRDefault="001C0D91" w:rsidP="001C0D91">
          <w:pPr>
            <w:pStyle w:val="39AA9F7CE7854214A56AAEBFB0131E2A"/>
          </w:pPr>
          <w:r w:rsidRPr="005D19FB">
            <w:rPr>
              <w:rStyle w:val="PlaceholderText"/>
            </w:rPr>
            <w:t>Choose an item.</w:t>
          </w:r>
        </w:p>
      </w:docPartBody>
    </w:docPart>
    <w:docPart>
      <w:docPartPr>
        <w:name w:val="C01E4F425DC443C58C1E0699D2CAF141"/>
        <w:category>
          <w:name w:val="General"/>
          <w:gallery w:val="placeholder"/>
        </w:category>
        <w:types>
          <w:type w:val="bbPlcHdr"/>
        </w:types>
        <w:behaviors>
          <w:behavior w:val="content"/>
        </w:behaviors>
        <w:guid w:val="{A4A75309-8EDD-4027-A4D6-6368CCBA5897}"/>
      </w:docPartPr>
      <w:docPartBody>
        <w:p w:rsidR="00D90939" w:rsidRDefault="001C0D91" w:rsidP="001C0D91">
          <w:pPr>
            <w:pStyle w:val="C01E4F425DC443C58C1E0699D2CAF141"/>
          </w:pPr>
          <w:r w:rsidRPr="005D19FB">
            <w:rPr>
              <w:rStyle w:val="PlaceholderText"/>
            </w:rPr>
            <w:t>Choose an item.</w:t>
          </w:r>
        </w:p>
      </w:docPartBody>
    </w:docPart>
    <w:docPart>
      <w:docPartPr>
        <w:name w:val="3C444E1CC47A4875911281144FDC4307"/>
        <w:category>
          <w:name w:val="General"/>
          <w:gallery w:val="placeholder"/>
        </w:category>
        <w:types>
          <w:type w:val="bbPlcHdr"/>
        </w:types>
        <w:behaviors>
          <w:behavior w:val="content"/>
        </w:behaviors>
        <w:guid w:val="{892F61EB-514E-4285-8B64-ECDFF1CF6C9F}"/>
      </w:docPartPr>
      <w:docPartBody>
        <w:p w:rsidR="00D90939" w:rsidRDefault="00D90939" w:rsidP="00D90939">
          <w:pPr>
            <w:pStyle w:val="3C444E1CC47A4875911281144FDC4307"/>
          </w:pPr>
          <w:r w:rsidRPr="005D19FB">
            <w:rPr>
              <w:rStyle w:val="PlaceholderText"/>
            </w:rPr>
            <w:t>Click here to enter text.</w:t>
          </w:r>
        </w:p>
      </w:docPartBody>
    </w:docPart>
    <w:docPart>
      <w:docPartPr>
        <w:name w:val="824AE20FA61348D48834C5C1960B53B7"/>
        <w:category>
          <w:name w:val="General"/>
          <w:gallery w:val="placeholder"/>
        </w:category>
        <w:types>
          <w:type w:val="bbPlcHdr"/>
        </w:types>
        <w:behaviors>
          <w:behavior w:val="content"/>
        </w:behaviors>
        <w:guid w:val="{FDA84427-7B41-43A8-90BC-9AE2A9929F1F}"/>
      </w:docPartPr>
      <w:docPartBody>
        <w:p w:rsidR="00D90939" w:rsidRDefault="00D90939" w:rsidP="00D90939">
          <w:pPr>
            <w:pStyle w:val="824AE20FA61348D48834C5C1960B53B7"/>
          </w:pPr>
          <w:r w:rsidRPr="005D19FB">
            <w:rPr>
              <w:rStyle w:val="PlaceholderText"/>
            </w:rPr>
            <w:t>Choose an item.</w:t>
          </w:r>
        </w:p>
      </w:docPartBody>
    </w:docPart>
    <w:docPart>
      <w:docPartPr>
        <w:name w:val="0CC1CC22C41D42B599D17AA5CDFC457C"/>
        <w:category>
          <w:name w:val="General"/>
          <w:gallery w:val="placeholder"/>
        </w:category>
        <w:types>
          <w:type w:val="bbPlcHdr"/>
        </w:types>
        <w:behaviors>
          <w:behavior w:val="content"/>
        </w:behaviors>
        <w:guid w:val="{C9DE1DBD-FEEE-41F8-8C75-9D604846332D}"/>
      </w:docPartPr>
      <w:docPartBody>
        <w:p w:rsidR="00D90939" w:rsidRDefault="00D90939" w:rsidP="00D90939">
          <w:pPr>
            <w:pStyle w:val="0CC1CC22C41D42B599D17AA5CDFC457C"/>
          </w:pPr>
          <w:r w:rsidRPr="005D19FB">
            <w:rPr>
              <w:rStyle w:val="PlaceholderText"/>
            </w:rPr>
            <w:t>Click here to enter text.</w:t>
          </w:r>
        </w:p>
      </w:docPartBody>
    </w:docPart>
    <w:docPart>
      <w:docPartPr>
        <w:name w:val="E53B40B1B4824AB2B3226EF9E625D4EC"/>
        <w:category>
          <w:name w:val="General"/>
          <w:gallery w:val="placeholder"/>
        </w:category>
        <w:types>
          <w:type w:val="bbPlcHdr"/>
        </w:types>
        <w:behaviors>
          <w:behavior w:val="content"/>
        </w:behaviors>
        <w:guid w:val="{66AED16C-8201-4AB9-BC9C-913578667A2B}"/>
      </w:docPartPr>
      <w:docPartBody>
        <w:p w:rsidR="00D90939" w:rsidRDefault="00D90939" w:rsidP="00D90939">
          <w:pPr>
            <w:pStyle w:val="E53B40B1B4824AB2B3226EF9E625D4EC"/>
          </w:pPr>
          <w:r w:rsidRPr="005D19FB">
            <w:rPr>
              <w:rStyle w:val="PlaceholderText"/>
            </w:rPr>
            <w:t>Choose an item.</w:t>
          </w:r>
        </w:p>
      </w:docPartBody>
    </w:docPart>
    <w:docPart>
      <w:docPartPr>
        <w:name w:val="232272EA4C4141CBADA9E8190B17B51A"/>
        <w:category>
          <w:name w:val="General"/>
          <w:gallery w:val="placeholder"/>
        </w:category>
        <w:types>
          <w:type w:val="bbPlcHdr"/>
        </w:types>
        <w:behaviors>
          <w:behavior w:val="content"/>
        </w:behaviors>
        <w:guid w:val="{C6494341-D45E-4EF0-AA3B-3B0D32B89FB5}"/>
      </w:docPartPr>
      <w:docPartBody>
        <w:p w:rsidR="00D90939" w:rsidRDefault="00D90939" w:rsidP="00D90939">
          <w:pPr>
            <w:pStyle w:val="232272EA4C4141CBADA9E8190B17B51A"/>
          </w:pPr>
          <w:r w:rsidRPr="005D19FB">
            <w:rPr>
              <w:rStyle w:val="PlaceholderText"/>
            </w:rPr>
            <w:t>Click here to enter text.</w:t>
          </w:r>
        </w:p>
      </w:docPartBody>
    </w:docPart>
    <w:docPart>
      <w:docPartPr>
        <w:name w:val="E91D5B8B7FF24122B7F7ABABB7FDB8ED"/>
        <w:category>
          <w:name w:val="General"/>
          <w:gallery w:val="placeholder"/>
        </w:category>
        <w:types>
          <w:type w:val="bbPlcHdr"/>
        </w:types>
        <w:behaviors>
          <w:behavior w:val="content"/>
        </w:behaviors>
        <w:guid w:val="{905BDB80-8092-4211-A9D3-4A8359D6F3B8}"/>
      </w:docPartPr>
      <w:docPartBody>
        <w:p w:rsidR="00D90939" w:rsidRDefault="00D90939" w:rsidP="00D90939">
          <w:pPr>
            <w:pStyle w:val="E91D5B8B7FF24122B7F7ABABB7FDB8ED"/>
          </w:pPr>
          <w:r w:rsidRPr="005D19FB">
            <w:rPr>
              <w:rStyle w:val="PlaceholderText"/>
            </w:rPr>
            <w:t>Choose an item.</w:t>
          </w:r>
        </w:p>
      </w:docPartBody>
    </w:docPart>
    <w:docPart>
      <w:docPartPr>
        <w:name w:val="AA049A768F204834A18F512EB4CE2F81"/>
        <w:category>
          <w:name w:val="General"/>
          <w:gallery w:val="placeholder"/>
        </w:category>
        <w:types>
          <w:type w:val="bbPlcHdr"/>
        </w:types>
        <w:behaviors>
          <w:behavior w:val="content"/>
        </w:behaviors>
        <w:guid w:val="{7C638429-F14D-4FA1-9519-67BDD272B8CE}"/>
      </w:docPartPr>
      <w:docPartBody>
        <w:p w:rsidR="00D90939" w:rsidRDefault="00D90939" w:rsidP="00D90939">
          <w:pPr>
            <w:pStyle w:val="AA049A768F204834A18F512EB4CE2F81"/>
          </w:pPr>
          <w:r w:rsidRPr="005D19FB">
            <w:rPr>
              <w:rStyle w:val="PlaceholderText"/>
            </w:rPr>
            <w:t>Click here to enter text.</w:t>
          </w:r>
        </w:p>
      </w:docPartBody>
    </w:docPart>
    <w:docPart>
      <w:docPartPr>
        <w:name w:val="8A891DFE3E6B4375833F3F94AC3DFC60"/>
        <w:category>
          <w:name w:val="General"/>
          <w:gallery w:val="placeholder"/>
        </w:category>
        <w:types>
          <w:type w:val="bbPlcHdr"/>
        </w:types>
        <w:behaviors>
          <w:behavior w:val="content"/>
        </w:behaviors>
        <w:guid w:val="{9DFE3CD1-C3C8-4C9C-B841-36AF20A9F889}"/>
      </w:docPartPr>
      <w:docPartBody>
        <w:p w:rsidR="00D90939" w:rsidRDefault="00D90939" w:rsidP="00D90939">
          <w:pPr>
            <w:pStyle w:val="8A891DFE3E6B4375833F3F94AC3DFC60"/>
          </w:pPr>
          <w:r w:rsidRPr="005D19FB">
            <w:rPr>
              <w:rStyle w:val="PlaceholderText"/>
            </w:rPr>
            <w:t>Choose an item.</w:t>
          </w:r>
        </w:p>
      </w:docPartBody>
    </w:docPart>
    <w:docPart>
      <w:docPartPr>
        <w:name w:val="AB5E3DB37FCB40C1BD3038E4EF6D1B75"/>
        <w:category>
          <w:name w:val="General"/>
          <w:gallery w:val="placeholder"/>
        </w:category>
        <w:types>
          <w:type w:val="bbPlcHdr"/>
        </w:types>
        <w:behaviors>
          <w:behavior w:val="content"/>
        </w:behaviors>
        <w:guid w:val="{7ED68798-4AC4-491A-8EEC-F977DA52E556}"/>
      </w:docPartPr>
      <w:docPartBody>
        <w:p w:rsidR="00D90939" w:rsidRDefault="00D90939" w:rsidP="00D90939">
          <w:pPr>
            <w:pStyle w:val="AB5E3DB37FCB40C1BD3038E4EF6D1B75"/>
          </w:pPr>
          <w:r w:rsidRPr="005D19FB">
            <w:rPr>
              <w:rStyle w:val="PlaceholderText"/>
            </w:rPr>
            <w:t>Click here to enter text.</w:t>
          </w:r>
        </w:p>
      </w:docPartBody>
    </w:docPart>
    <w:docPart>
      <w:docPartPr>
        <w:name w:val="41D6A1780F86465DBD70E8DB6F5E1D7F"/>
        <w:category>
          <w:name w:val="General"/>
          <w:gallery w:val="placeholder"/>
        </w:category>
        <w:types>
          <w:type w:val="bbPlcHdr"/>
        </w:types>
        <w:behaviors>
          <w:behavior w:val="content"/>
        </w:behaviors>
        <w:guid w:val="{FF738D1C-4D4A-4D49-9DAD-917D87E3CEC3}"/>
      </w:docPartPr>
      <w:docPartBody>
        <w:p w:rsidR="00D90939" w:rsidRDefault="00D90939" w:rsidP="00D90939">
          <w:pPr>
            <w:pStyle w:val="41D6A1780F86465DBD70E8DB6F5E1D7F"/>
          </w:pPr>
          <w:r w:rsidRPr="005D19FB">
            <w:rPr>
              <w:rStyle w:val="PlaceholderText"/>
            </w:rPr>
            <w:t>Choose an item.</w:t>
          </w:r>
        </w:p>
      </w:docPartBody>
    </w:docPart>
    <w:docPart>
      <w:docPartPr>
        <w:name w:val="6210C6DBEDAB460496B21A93B1D3E7E8"/>
        <w:category>
          <w:name w:val="General"/>
          <w:gallery w:val="placeholder"/>
        </w:category>
        <w:types>
          <w:type w:val="bbPlcHdr"/>
        </w:types>
        <w:behaviors>
          <w:behavior w:val="content"/>
        </w:behaviors>
        <w:guid w:val="{AF9CD0DA-C709-4F0C-9698-98C4A4095CBB}"/>
      </w:docPartPr>
      <w:docPartBody>
        <w:p w:rsidR="00D90939" w:rsidRDefault="00D90939" w:rsidP="00D90939">
          <w:pPr>
            <w:pStyle w:val="6210C6DBEDAB460496B21A93B1D3E7E8"/>
          </w:pPr>
          <w:r w:rsidRPr="005D19FB">
            <w:rPr>
              <w:rStyle w:val="PlaceholderText"/>
            </w:rPr>
            <w:t>Click here to enter text.</w:t>
          </w:r>
        </w:p>
      </w:docPartBody>
    </w:docPart>
    <w:docPart>
      <w:docPartPr>
        <w:name w:val="522FC307972242A1A3C86477C3653E0A"/>
        <w:category>
          <w:name w:val="General"/>
          <w:gallery w:val="placeholder"/>
        </w:category>
        <w:types>
          <w:type w:val="bbPlcHdr"/>
        </w:types>
        <w:behaviors>
          <w:behavior w:val="content"/>
        </w:behaviors>
        <w:guid w:val="{D147A9E0-971F-4468-8CEE-596366FCF8AF}"/>
      </w:docPartPr>
      <w:docPartBody>
        <w:p w:rsidR="00D90939" w:rsidRDefault="00D90939" w:rsidP="00D90939">
          <w:pPr>
            <w:pStyle w:val="522FC307972242A1A3C86477C3653E0A"/>
          </w:pPr>
          <w:r w:rsidRPr="005D19FB">
            <w:rPr>
              <w:rStyle w:val="PlaceholderText"/>
            </w:rPr>
            <w:t>Choose an item.</w:t>
          </w:r>
        </w:p>
      </w:docPartBody>
    </w:docPart>
    <w:docPart>
      <w:docPartPr>
        <w:name w:val="FCC329C87A0C4473A97776F661D2DFB0"/>
        <w:category>
          <w:name w:val="General"/>
          <w:gallery w:val="placeholder"/>
        </w:category>
        <w:types>
          <w:type w:val="bbPlcHdr"/>
        </w:types>
        <w:behaviors>
          <w:behavior w:val="content"/>
        </w:behaviors>
        <w:guid w:val="{3CABE0F0-A516-48AD-86EE-D361DAE6BF81}"/>
      </w:docPartPr>
      <w:docPartBody>
        <w:p w:rsidR="00D90939" w:rsidRDefault="00D90939" w:rsidP="00D90939">
          <w:pPr>
            <w:pStyle w:val="FCC329C87A0C4473A97776F661D2DFB0"/>
          </w:pPr>
          <w:r w:rsidRPr="005D19FB">
            <w:rPr>
              <w:rStyle w:val="PlaceholderText"/>
            </w:rPr>
            <w:t>Click here to enter text.</w:t>
          </w:r>
        </w:p>
      </w:docPartBody>
    </w:docPart>
    <w:docPart>
      <w:docPartPr>
        <w:name w:val="19ECCDBEE29A47668DC43016D3E8A0E8"/>
        <w:category>
          <w:name w:val="General"/>
          <w:gallery w:val="placeholder"/>
        </w:category>
        <w:types>
          <w:type w:val="bbPlcHdr"/>
        </w:types>
        <w:behaviors>
          <w:behavior w:val="content"/>
        </w:behaviors>
        <w:guid w:val="{51D79C74-85FD-4673-BC94-5D79C26E339F}"/>
      </w:docPartPr>
      <w:docPartBody>
        <w:p w:rsidR="00D90939" w:rsidRDefault="00D90939" w:rsidP="00D90939">
          <w:pPr>
            <w:pStyle w:val="19ECCDBEE29A47668DC43016D3E8A0E8"/>
          </w:pPr>
          <w:r w:rsidRPr="005D19FB">
            <w:rPr>
              <w:rStyle w:val="PlaceholderText"/>
            </w:rPr>
            <w:t>Choose an item.</w:t>
          </w:r>
        </w:p>
      </w:docPartBody>
    </w:docPart>
    <w:docPart>
      <w:docPartPr>
        <w:name w:val="DA45B7442DF74958B22E8A5EF5BB14DD"/>
        <w:category>
          <w:name w:val="General"/>
          <w:gallery w:val="placeholder"/>
        </w:category>
        <w:types>
          <w:type w:val="bbPlcHdr"/>
        </w:types>
        <w:behaviors>
          <w:behavior w:val="content"/>
        </w:behaviors>
        <w:guid w:val="{02D59E86-DBFC-4BC2-8DD4-5FD389E79D21}"/>
      </w:docPartPr>
      <w:docPartBody>
        <w:p w:rsidR="00D90939" w:rsidRDefault="00D90939" w:rsidP="00D90939">
          <w:pPr>
            <w:pStyle w:val="DA45B7442DF74958B22E8A5EF5BB14DD"/>
          </w:pPr>
          <w:r w:rsidRPr="005D19FB">
            <w:rPr>
              <w:rStyle w:val="PlaceholderText"/>
            </w:rPr>
            <w:t>Click here to enter text.</w:t>
          </w:r>
        </w:p>
      </w:docPartBody>
    </w:docPart>
    <w:docPart>
      <w:docPartPr>
        <w:name w:val="85169C767BAE40508EDC8F81A35F0EEA"/>
        <w:category>
          <w:name w:val="General"/>
          <w:gallery w:val="placeholder"/>
        </w:category>
        <w:types>
          <w:type w:val="bbPlcHdr"/>
        </w:types>
        <w:behaviors>
          <w:behavior w:val="content"/>
        </w:behaviors>
        <w:guid w:val="{D4BE5AD7-E4AE-4AD0-B994-E419338937B0}"/>
      </w:docPartPr>
      <w:docPartBody>
        <w:p w:rsidR="00D90939" w:rsidRDefault="00D90939" w:rsidP="00D90939">
          <w:pPr>
            <w:pStyle w:val="85169C767BAE40508EDC8F81A35F0EEA"/>
          </w:pPr>
          <w:r w:rsidRPr="005D19FB">
            <w:rPr>
              <w:rStyle w:val="PlaceholderText"/>
            </w:rPr>
            <w:t>Choose an item.</w:t>
          </w:r>
        </w:p>
      </w:docPartBody>
    </w:docPart>
    <w:docPart>
      <w:docPartPr>
        <w:name w:val="ABC301455D3C4474BA2F63335EC082D5"/>
        <w:category>
          <w:name w:val="General"/>
          <w:gallery w:val="placeholder"/>
        </w:category>
        <w:types>
          <w:type w:val="bbPlcHdr"/>
        </w:types>
        <w:behaviors>
          <w:behavior w:val="content"/>
        </w:behaviors>
        <w:guid w:val="{F799B218-273F-456C-803C-6404095FCCEE}"/>
      </w:docPartPr>
      <w:docPartBody>
        <w:p w:rsidR="00D90939" w:rsidRDefault="00D90939" w:rsidP="00D90939">
          <w:pPr>
            <w:pStyle w:val="ABC301455D3C4474BA2F63335EC082D5"/>
          </w:pPr>
          <w:r w:rsidRPr="005D19FB">
            <w:rPr>
              <w:rStyle w:val="PlaceholderText"/>
            </w:rPr>
            <w:t>Click here to enter text.</w:t>
          </w:r>
        </w:p>
      </w:docPartBody>
    </w:docPart>
    <w:docPart>
      <w:docPartPr>
        <w:name w:val="4AC43F1C24ED49C98EED8E966A15BB11"/>
        <w:category>
          <w:name w:val="General"/>
          <w:gallery w:val="placeholder"/>
        </w:category>
        <w:types>
          <w:type w:val="bbPlcHdr"/>
        </w:types>
        <w:behaviors>
          <w:behavior w:val="content"/>
        </w:behaviors>
        <w:guid w:val="{99D87911-7F24-4F91-860E-4190FF19EDE1}"/>
      </w:docPartPr>
      <w:docPartBody>
        <w:p w:rsidR="00D90939" w:rsidRDefault="00D90939" w:rsidP="00D90939">
          <w:pPr>
            <w:pStyle w:val="4AC43F1C24ED49C98EED8E966A15BB11"/>
          </w:pPr>
          <w:r w:rsidRPr="005D19FB">
            <w:rPr>
              <w:rStyle w:val="PlaceholderText"/>
            </w:rPr>
            <w:t>Choose an item.</w:t>
          </w:r>
        </w:p>
      </w:docPartBody>
    </w:docPart>
    <w:docPart>
      <w:docPartPr>
        <w:name w:val="BAFACC60C4124ACDAA766384D5375066"/>
        <w:category>
          <w:name w:val="General"/>
          <w:gallery w:val="placeholder"/>
        </w:category>
        <w:types>
          <w:type w:val="bbPlcHdr"/>
        </w:types>
        <w:behaviors>
          <w:behavior w:val="content"/>
        </w:behaviors>
        <w:guid w:val="{62C4E788-FE25-4B57-A3AF-CDE3006D3BA7}"/>
      </w:docPartPr>
      <w:docPartBody>
        <w:p w:rsidR="00D90939" w:rsidRDefault="00D90939" w:rsidP="00D90939">
          <w:pPr>
            <w:pStyle w:val="BAFACC60C4124ACDAA766384D5375066"/>
          </w:pPr>
          <w:r w:rsidRPr="005D19FB">
            <w:rPr>
              <w:rStyle w:val="PlaceholderText"/>
            </w:rPr>
            <w:t>Click here to enter text.</w:t>
          </w:r>
        </w:p>
      </w:docPartBody>
    </w:docPart>
    <w:docPart>
      <w:docPartPr>
        <w:name w:val="20B7FB5CDAE84D59AF39068EC736A15A"/>
        <w:category>
          <w:name w:val="General"/>
          <w:gallery w:val="placeholder"/>
        </w:category>
        <w:types>
          <w:type w:val="bbPlcHdr"/>
        </w:types>
        <w:behaviors>
          <w:behavior w:val="content"/>
        </w:behaviors>
        <w:guid w:val="{7DAAEECD-E760-41E7-B204-2956D997D593}"/>
      </w:docPartPr>
      <w:docPartBody>
        <w:p w:rsidR="00D90939" w:rsidRDefault="00D90939" w:rsidP="00D90939">
          <w:pPr>
            <w:pStyle w:val="20B7FB5CDAE84D59AF39068EC736A15A"/>
          </w:pPr>
          <w:r w:rsidRPr="005D19FB">
            <w:rPr>
              <w:rStyle w:val="PlaceholderText"/>
            </w:rPr>
            <w:t>Choose an item.</w:t>
          </w:r>
        </w:p>
      </w:docPartBody>
    </w:docPart>
    <w:docPart>
      <w:docPartPr>
        <w:name w:val="6807810C701A4FBB966959C4389C95C1"/>
        <w:category>
          <w:name w:val="General"/>
          <w:gallery w:val="placeholder"/>
        </w:category>
        <w:types>
          <w:type w:val="bbPlcHdr"/>
        </w:types>
        <w:behaviors>
          <w:behavior w:val="content"/>
        </w:behaviors>
        <w:guid w:val="{4D304C23-F662-48A1-9344-408A68EC9A2A}"/>
      </w:docPartPr>
      <w:docPartBody>
        <w:p w:rsidR="00D90939" w:rsidRDefault="00D90939" w:rsidP="00D90939">
          <w:pPr>
            <w:pStyle w:val="6807810C701A4FBB966959C4389C95C1"/>
          </w:pPr>
          <w:r w:rsidRPr="005D19FB">
            <w:rPr>
              <w:rStyle w:val="PlaceholderText"/>
            </w:rPr>
            <w:t>Click here to enter text.</w:t>
          </w:r>
        </w:p>
      </w:docPartBody>
    </w:docPart>
    <w:docPart>
      <w:docPartPr>
        <w:name w:val="ED4D1AF089AE4B4BB4AF1E30FF61C218"/>
        <w:category>
          <w:name w:val="General"/>
          <w:gallery w:val="placeholder"/>
        </w:category>
        <w:types>
          <w:type w:val="bbPlcHdr"/>
        </w:types>
        <w:behaviors>
          <w:behavior w:val="content"/>
        </w:behaviors>
        <w:guid w:val="{5FABCE9B-2692-4937-877D-4D8E7963CDA6}"/>
      </w:docPartPr>
      <w:docPartBody>
        <w:p w:rsidR="00D90939" w:rsidRDefault="00D90939" w:rsidP="00D90939">
          <w:pPr>
            <w:pStyle w:val="ED4D1AF089AE4B4BB4AF1E30FF61C218"/>
          </w:pPr>
          <w:r w:rsidRPr="005D19FB">
            <w:rPr>
              <w:rStyle w:val="PlaceholderText"/>
            </w:rPr>
            <w:t>Choose an item.</w:t>
          </w:r>
        </w:p>
      </w:docPartBody>
    </w:docPart>
    <w:docPart>
      <w:docPartPr>
        <w:name w:val="1106102A22004876BE632DB9259BFDDE"/>
        <w:category>
          <w:name w:val="General"/>
          <w:gallery w:val="placeholder"/>
        </w:category>
        <w:types>
          <w:type w:val="bbPlcHdr"/>
        </w:types>
        <w:behaviors>
          <w:behavior w:val="content"/>
        </w:behaviors>
        <w:guid w:val="{48CF9920-2DD2-4563-BAE2-0AF1C871EB40}"/>
      </w:docPartPr>
      <w:docPartBody>
        <w:p w:rsidR="00D90939" w:rsidRDefault="00D90939" w:rsidP="00D90939">
          <w:pPr>
            <w:pStyle w:val="1106102A22004876BE632DB9259BFDDE"/>
          </w:pPr>
          <w:r w:rsidRPr="005D19FB">
            <w:rPr>
              <w:rStyle w:val="PlaceholderText"/>
            </w:rPr>
            <w:t>Click here to enter text.</w:t>
          </w:r>
        </w:p>
      </w:docPartBody>
    </w:docPart>
    <w:docPart>
      <w:docPartPr>
        <w:name w:val="88DFD765BB89407FB58C9893820B94B6"/>
        <w:category>
          <w:name w:val="General"/>
          <w:gallery w:val="placeholder"/>
        </w:category>
        <w:types>
          <w:type w:val="bbPlcHdr"/>
        </w:types>
        <w:behaviors>
          <w:behavior w:val="content"/>
        </w:behaviors>
        <w:guid w:val="{E774759C-27F0-4445-9B68-F2312A5F0364}"/>
      </w:docPartPr>
      <w:docPartBody>
        <w:p w:rsidR="00D90939" w:rsidRDefault="00D90939" w:rsidP="00D90939">
          <w:pPr>
            <w:pStyle w:val="88DFD765BB89407FB58C9893820B94B6"/>
          </w:pPr>
          <w:r w:rsidRPr="005D19FB">
            <w:rPr>
              <w:rStyle w:val="PlaceholderText"/>
            </w:rPr>
            <w:t>Choose an item.</w:t>
          </w:r>
        </w:p>
      </w:docPartBody>
    </w:docPart>
    <w:docPart>
      <w:docPartPr>
        <w:name w:val="DDC8BD2C9F6D41DBA7F6423A17EE4346"/>
        <w:category>
          <w:name w:val="General"/>
          <w:gallery w:val="placeholder"/>
        </w:category>
        <w:types>
          <w:type w:val="bbPlcHdr"/>
        </w:types>
        <w:behaviors>
          <w:behavior w:val="content"/>
        </w:behaviors>
        <w:guid w:val="{7F8D973D-933C-4ECA-9D08-CEE070B05E72}"/>
      </w:docPartPr>
      <w:docPartBody>
        <w:p w:rsidR="00D90939" w:rsidRDefault="00D90939" w:rsidP="00D90939">
          <w:pPr>
            <w:pStyle w:val="DDC8BD2C9F6D41DBA7F6423A17EE4346"/>
          </w:pPr>
          <w:r w:rsidRPr="005D19FB">
            <w:rPr>
              <w:rStyle w:val="PlaceholderText"/>
            </w:rPr>
            <w:t>Click here to enter text.</w:t>
          </w:r>
        </w:p>
      </w:docPartBody>
    </w:docPart>
    <w:docPart>
      <w:docPartPr>
        <w:name w:val="1734C79A37E8446EBC4C16ED049FB1BF"/>
        <w:category>
          <w:name w:val="General"/>
          <w:gallery w:val="placeholder"/>
        </w:category>
        <w:types>
          <w:type w:val="bbPlcHdr"/>
        </w:types>
        <w:behaviors>
          <w:behavior w:val="content"/>
        </w:behaviors>
        <w:guid w:val="{4E7D1788-BFD6-47B3-B0BD-8F6B7AF8692D}"/>
      </w:docPartPr>
      <w:docPartBody>
        <w:p w:rsidR="00D90939" w:rsidRDefault="00D90939" w:rsidP="00D90939">
          <w:pPr>
            <w:pStyle w:val="1734C79A37E8446EBC4C16ED049FB1BF"/>
          </w:pPr>
          <w:r w:rsidRPr="005D19FB">
            <w:rPr>
              <w:rStyle w:val="PlaceholderText"/>
            </w:rPr>
            <w:t>Choose an item.</w:t>
          </w:r>
        </w:p>
      </w:docPartBody>
    </w:docPart>
    <w:docPart>
      <w:docPartPr>
        <w:name w:val="911AEA805222474094238E0F67670150"/>
        <w:category>
          <w:name w:val="General"/>
          <w:gallery w:val="placeholder"/>
        </w:category>
        <w:types>
          <w:type w:val="bbPlcHdr"/>
        </w:types>
        <w:behaviors>
          <w:behavior w:val="content"/>
        </w:behaviors>
        <w:guid w:val="{F7946B42-C1A4-464B-8327-03A4F9EC6A92}"/>
      </w:docPartPr>
      <w:docPartBody>
        <w:p w:rsidR="00D90939" w:rsidRDefault="00D90939" w:rsidP="00D90939">
          <w:pPr>
            <w:pStyle w:val="911AEA805222474094238E0F67670150"/>
          </w:pPr>
          <w:r w:rsidRPr="005D19FB">
            <w:rPr>
              <w:rStyle w:val="PlaceholderText"/>
            </w:rPr>
            <w:t>Click here to enter text.</w:t>
          </w:r>
        </w:p>
      </w:docPartBody>
    </w:docPart>
    <w:docPart>
      <w:docPartPr>
        <w:name w:val="E748EBA95A1942BCBB2C8181E3670DFC"/>
        <w:category>
          <w:name w:val="General"/>
          <w:gallery w:val="placeholder"/>
        </w:category>
        <w:types>
          <w:type w:val="bbPlcHdr"/>
        </w:types>
        <w:behaviors>
          <w:behavior w:val="content"/>
        </w:behaviors>
        <w:guid w:val="{17D8A138-3765-4216-859C-08BF8F8F982B}"/>
      </w:docPartPr>
      <w:docPartBody>
        <w:p w:rsidR="00D90939" w:rsidRDefault="00D90939" w:rsidP="00D90939">
          <w:pPr>
            <w:pStyle w:val="E748EBA95A1942BCBB2C8181E3670DFC"/>
          </w:pPr>
          <w:r w:rsidRPr="005D19FB">
            <w:rPr>
              <w:rStyle w:val="PlaceholderText"/>
            </w:rPr>
            <w:t>Choose an item.</w:t>
          </w:r>
        </w:p>
      </w:docPartBody>
    </w:docPart>
    <w:docPart>
      <w:docPartPr>
        <w:name w:val="CE98B22DF2CE424DA0B8D782EC91B209"/>
        <w:category>
          <w:name w:val="General"/>
          <w:gallery w:val="placeholder"/>
        </w:category>
        <w:types>
          <w:type w:val="bbPlcHdr"/>
        </w:types>
        <w:behaviors>
          <w:behavior w:val="content"/>
        </w:behaviors>
        <w:guid w:val="{3C5BA435-FD76-4F2D-8485-9D84DF560F98}"/>
      </w:docPartPr>
      <w:docPartBody>
        <w:p w:rsidR="00D90939" w:rsidRDefault="00D90939" w:rsidP="00D90939">
          <w:pPr>
            <w:pStyle w:val="CE98B22DF2CE424DA0B8D782EC91B209"/>
          </w:pPr>
          <w:r w:rsidRPr="005D19FB">
            <w:rPr>
              <w:rStyle w:val="PlaceholderText"/>
            </w:rPr>
            <w:t>Choose an item.</w:t>
          </w:r>
        </w:p>
      </w:docPartBody>
    </w:docPart>
    <w:docPart>
      <w:docPartPr>
        <w:name w:val="BF84131A85B3448383F5E3B5DE0F494A"/>
        <w:category>
          <w:name w:val="General"/>
          <w:gallery w:val="placeholder"/>
        </w:category>
        <w:types>
          <w:type w:val="bbPlcHdr"/>
        </w:types>
        <w:behaviors>
          <w:behavior w:val="content"/>
        </w:behaviors>
        <w:guid w:val="{190ECC34-F50F-4A8A-997D-5D213BF87E23}"/>
      </w:docPartPr>
      <w:docPartBody>
        <w:p w:rsidR="00D90939" w:rsidRDefault="00D90939" w:rsidP="00D90939">
          <w:pPr>
            <w:pStyle w:val="BF84131A85B3448383F5E3B5DE0F494A"/>
          </w:pPr>
          <w:r w:rsidRPr="005D19FB">
            <w:rPr>
              <w:rStyle w:val="PlaceholderText"/>
            </w:rPr>
            <w:t>Choose an item.</w:t>
          </w:r>
        </w:p>
      </w:docPartBody>
    </w:docPart>
    <w:docPart>
      <w:docPartPr>
        <w:name w:val="B19BA55CE1C746FCA4B57DC35CA398AE"/>
        <w:category>
          <w:name w:val="General"/>
          <w:gallery w:val="placeholder"/>
        </w:category>
        <w:types>
          <w:type w:val="bbPlcHdr"/>
        </w:types>
        <w:behaviors>
          <w:behavior w:val="content"/>
        </w:behaviors>
        <w:guid w:val="{00257A65-4064-44D6-B4C7-F7D177A8B00E}"/>
      </w:docPartPr>
      <w:docPartBody>
        <w:p w:rsidR="00D90939" w:rsidRDefault="00D90939" w:rsidP="00D90939">
          <w:pPr>
            <w:pStyle w:val="B19BA55CE1C746FCA4B57DC35CA398AE"/>
          </w:pPr>
          <w:r w:rsidRPr="005D19FB">
            <w:rPr>
              <w:rStyle w:val="PlaceholderText"/>
            </w:rPr>
            <w:t>Choose an item.</w:t>
          </w:r>
        </w:p>
      </w:docPartBody>
    </w:docPart>
    <w:docPart>
      <w:docPartPr>
        <w:name w:val="1E895011F96A4C15A3B6DC8117EF1AD4"/>
        <w:category>
          <w:name w:val="General"/>
          <w:gallery w:val="placeholder"/>
        </w:category>
        <w:types>
          <w:type w:val="bbPlcHdr"/>
        </w:types>
        <w:behaviors>
          <w:behavior w:val="content"/>
        </w:behaviors>
        <w:guid w:val="{6384FB30-3BD2-4057-A7A6-58CF968AE12D}"/>
      </w:docPartPr>
      <w:docPartBody>
        <w:p w:rsidR="00D90939" w:rsidRDefault="00D90939" w:rsidP="00D90939">
          <w:pPr>
            <w:pStyle w:val="1E895011F96A4C15A3B6DC8117EF1AD4"/>
          </w:pPr>
          <w:r w:rsidRPr="005D19FB">
            <w:rPr>
              <w:rStyle w:val="PlaceholderText"/>
            </w:rPr>
            <w:t>Choose an item.</w:t>
          </w:r>
        </w:p>
      </w:docPartBody>
    </w:docPart>
    <w:docPart>
      <w:docPartPr>
        <w:name w:val="C3CE4E7845F74B5FA61BEB5C045B2FAD"/>
        <w:category>
          <w:name w:val="General"/>
          <w:gallery w:val="placeholder"/>
        </w:category>
        <w:types>
          <w:type w:val="bbPlcHdr"/>
        </w:types>
        <w:behaviors>
          <w:behavior w:val="content"/>
        </w:behaviors>
        <w:guid w:val="{2C3ED5A3-6EC9-4240-ADAD-23FA98751E90}"/>
      </w:docPartPr>
      <w:docPartBody>
        <w:p w:rsidR="00D90939" w:rsidRDefault="00D90939" w:rsidP="00D90939">
          <w:pPr>
            <w:pStyle w:val="C3CE4E7845F74B5FA61BEB5C045B2FAD"/>
          </w:pPr>
          <w:r w:rsidRPr="005D19FB">
            <w:rPr>
              <w:rStyle w:val="PlaceholderText"/>
            </w:rPr>
            <w:t>Choose an item.</w:t>
          </w:r>
        </w:p>
      </w:docPartBody>
    </w:docPart>
    <w:docPart>
      <w:docPartPr>
        <w:name w:val="B02FA1508E2A4DFA9A2734D96FA8554F"/>
        <w:category>
          <w:name w:val="General"/>
          <w:gallery w:val="placeholder"/>
        </w:category>
        <w:types>
          <w:type w:val="bbPlcHdr"/>
        </w:types>
        <w:behaviors>
          <w:behavior w:val="content"/>
        </w:behaviors>
        <w:guid w:val="{ADFBCE41-76BD-4404-952A-A88D4537E1EE}"/>
      </w:docPartPr>
      <w:docPartBody>
        <w:p w:rsidR="00D90939" w:rsidRDefault="00D90939" w:rsidP="00D90939">
          <w:pPr>
            <w:pStyle w:val="B02FA1508E2A4DFA9A2734D96FA8554F"/>
          </w:pPr>
          <w:r w:rsidRPr="005D19FB">
            <w:rPr>
              <w:rStyle w:val="PlaceholderText"/>
            </w:rPr>
            <w:t>Choose an item.</w:t>
          </w:r>
        </w:p>
      </w:docPartBody>
    </w:docPart>
    <w:docPart>
      <w:docPartPr>
        <w:name w:val="A041B4E9FD604848A1C4644F5F7B3321"/>
        <w:category>
          <w:name w:val="General"/>
          <w:gallery w:val="placeholder"/>
        </w:category>
        <w:types>
          <w:type w:val="bbPlcHdr"/>
        </w:types>
        <w:behaviors>
          <w:behavior w:val="content"/>
        </w:behaviors>
        <w:guid w:val="{C88C0595-91DA-4B12-8F99-D586F3221ECE}"/>
      </w:docPartPr>
      <w:docPartBody>
        <w:p w:rsidR="00D90939" w:rsidRDefault="00D90939" w:rsidP="00D90939">
          <w:pPr>
            <w:pStyle w:val="A041B4E9FD604848A1C4644F5F7B3321"/>
          </w:pPr>
          <w:r w:rsidRPr="005D19FB">
            <w:rPr>
              <w:rStyle w:val="PlaceholderText"/>
            </w:rPr>
            <w:t>Choose an item.</w:t>
          </w:r>
        </w:p>
      </w:docPartBody>
    </w:docPart>
    <w:docPart>
      <w:docPartPr>
        <w:name w:val="44590FA8E7B6443BA648A480F02DEABF"/>
        <w:category>
          <w:name w:val="General"/>
          <w:gallery w:val="placeholder"/>
        </w:category>
        <w:types>
          <w:type w:val="bbPlcHdr"/>
        </w:types>
        <w:behaviors>
          <w:behavior w:val="content"/>
        </w:behaviors>
        <w:guid w:val="{FF3DE0D1-29EF-4BED-906E-4BB1053072D9}"/>
      </w:docPartPr>
      <w:docPartBody>
        <w:p w:rsidR="00D90939" w:rsidRDefault="00D90939" w:rsidP="00D90939">
          <w:pPr>
            <w:pStyle w:val="44590FA8E7B6443BA648A480F02DEABF"/>
          </w:pPr>
          <w:r w:rsidRPr="005D19FB">
            <w:rPr>
              <w:rStyle w:val="PlaceholderText"/>
            </w:rPr>
            <w:t>Choose an item.</w:t>
          </w:r>
        </w:p>
      </w:docPartBody>
    </w:docPart>
    <w:docPart>
      <w:docPartPr>
        <w:name w:val="2B5D2526B4C145CEAAD8A1A40D8BA7CE"/>
        <w:category>
          <w:name w:val="General"/>
          <w:gallery w:val="placeholder"/>
        </w:category>
        <w:types>
          <w:type w:val="bbPlcHdr"/>
        </w:types>
        <w:behaviors>
          <w:behavior w:val="content"/>
        </w:behaviors>
        <w:guid w:val="{0A940D7F-E013-4015-8D1F-881B6C7A7CBC}"/>
      </w:docPartPr>
      <w:docPartBody>
        <w:p w:rsidR="00D90939" w:rsidRDefault="00D90939" w:rsidP="00D90939">
          <w:pPr>
            <w:pStyle w:val="2B5D2526B4C145CEAAD8A1A40D8BA7CE"/>
          </w:pPr>
          <w:r w:rsidRPr="005D19FB">
            <w:rPr>
              <w:rStyle w:val="PlaceholderText"/>
            </w:rPr>
            <w:t>Choose an item.</w:t>
          </w:r>
        </w:p>
      </w:docPartBody>
    </w:docPart>
    <w:docPart>
      <w:docPartPr>
        <w:name w:val="CBCFB897BFB94379A106144D0EC90516"/>
        <w:category>
          <w:name w:val="General"/>
          <w:gallery w:val="placeholder"/>
        </w:category>
        <w:types>
          <w:type w:val="bbPlcHdr"/>
        </w:types>
        <w:behaviors>
          <w:behavior w:val="content"/>
        </w:behaviors>
        <w:guid w:val="{D4740704-F3A3-41D5-BC5A-6F683534990D}"/>
      </w:docPartPr>
      <w:docPartBody>
        <w:p w:rsidR="00D90939" w:rsidRDefault="00D90939" w:rsidP="00D90939">
          <w:pPr>
            <w:pStyle w:val="CBCFB897BFB94379A106144D0EC90516"/>
          </w:pPr>
          <w:r w:rsidRPr="005D19FB">
            <w:rPr>
              <w:rStyle w:val="PlaceholderText"/>
            </w:rPr>
            <w:t>Choose an item.</w:t>
          </w:r>
        </w:p>
      </w:docPartBody>
    </w:docPart>
    <w:docPart>
      <w:docPartPr>
        <w:name w:val="2FA895F56C3142828CFFE5FF1C0CB203"/>
        <w:category>
          <w:name w:val="General"/>
          <w:gallery w:val="placeholder"/>
        </w:category>
        <w:types>
          <w:type w:val="bbPlcHdr"/>
        </w:types>
        <w:behaviors>
          <w:behavior w:val="content"/>
        </w:behaviors>
        <w:guid w:val="{14D5C98E-EC07-46EE-9086-91A5B26E7FDB}"/>
      </w:docPartPr>
      <w:docPartBody>
        <w:p w:rsidR="00D90939" w:rsidRDefault="00D90939" w:rsidP="00D90939">
          <w:pPr>
            <w:pStyle w:val="2FA895F56C3142828CFFE5FF1C0CB203"/>
          </w:pPr>
          <w:r w:rsidRPr="005D19FB">
            <w:rPr>
              <w:rStyle w:val="PlaceholderText"/>
            </w:rPr>
            <w:t>Choose an item.</w:t>
          </w:r>
        </w:p>
      </w:docPartBody>
    </w:docPart>
    <w:docPart>
      <w:docPartPr>
        <w:name w:val="69EE578B269B4988BFABABEB34983867"/>
        <w:category>
          <w:name w:val="General"/>
          <w:gallery w:val="placeholder"/>
        </w:category>
        <w:types>
          <w:type w:val="bbPlcHdr"/>
        </w:types>
        <w:behaviors>
          <w:behavior w:val="content"/>
        </w:behaviors>
        <w:guid w:val="{975ED5D0-2DC2-4C00-B73A-227FE7BED3F4}"/>
      </w:docPartPr>
      <w:docPartBody>
        <w:p w:rsidR="00D90939" w:rsidRDefault="00D90939" w:rsidP="00D90939">
          <w:pPr>
            <w:pStyle w:val="69EE578B269B4988BFABABEB34983867"/>
          </w:pPr>
          <w:r w:rsidRPr="005D19FB">
            <w:rPr>
              <w:rStyle w:val="PlaceholderText"/>
            </w:rPr>
            <w:t>Choose an item.</w:t>
          </w:r>
        </w:p>
      </w:docPartBody>
    </w:docPart>
    <w:docPart>
      <w:docPartPr>
        <w:name w:val="00362AB094C6496CB75C88F2DDD1F504"/>
        <w:category>
          <w:name w:val="General"/>
          <w:gallery w:val="placeholder"/>
        </w:category>
        <w:types>
          <w:type w:val="bbPlcHdr"/>
        </w:types>
        <w:behaviors>
          <w:behavior w:val="content"/>
        </w:behaviors>
        <w:guid w:val="{B2986C99-73F2-4220-A9B0-5934F1402BAA}"/>
      </w:docPartPr>
      <w:docPartBody>
        <w:p w:rsidR="00D90939" w:rsidRDefault="00D90939" w:rsidP="00D90939">
          <w:pPr>
            <w:pStyle w:val="00362AB094C6496CB75C88F2DDD1F504"/>
          </w:pPr>
          <w:r w:rsidRPr="005D19FB">
            <w:rPr>
              <w:rStyle w:val="PlaceholderText"/>
            </w:rPr>
            <w:t>Choose an item.</w:t>
          </w:r>
        </w:p>
      </w:docPartBody>
    </w:docPart>
    <w:docPart>
      <w:docPartPr>
        <w:name w:val="721B10D140EF444A9AC0ACE2D397A30D"/>
        <w:category>
          <w:name w:val="General"/>
          <w:gallery w:val="placeholder"/>
        </w:category>
        <w:types>
          <w:type w:val="bbPlcHdr"/>
        </w:types>
        <w:behaviors>
          <w:behavior w:val="content"/>
        </w:behaviors>
        <w:guid w:val="{C8BD814D-139C-42D6-8256-26C26FEE5A72}"/>
      </w:docPartPr>
      <w:docPartBody>
        <w:p w:rsidR="00D90939" w:rsidRDefault="00D90939" w:rsidP="00D90939">
          <w:pPr>
            <w:pStyle w:val="721B10D140EF444A9AC0ACE2D397A30D"/>
          </w:pPr>
          <w:r w:rsidRPr="005D19FB">
            <w:rPr>
              <w:rStyle w:val="PlaceholderText"/>
            </w:rPr>
            <w:t>Choose an item.</w:t>
          </w:r>
        </w:p>
      </w:docPartBody>
    </w:docPart>
    <w:docPart>
      <w:docPartPr>
        <w:name w:val="C80B272A074C4062960FF93721623C2E"/>
        <w:category>
          <w:name w:val="General"/>
          <w:gallery w:val="placeholder"/>
        </w:category>
        <w:types>
          <w:type w:val="bbPlcHdr"/>
        </w:types>
        <w:behaviors>
          <w:behavior w:val="content"/>
        </w:behaviors>
        <w:guid w:val="{7CAA8D98-9541-4C1D-80BE-707FDC931FB7}"/>
      </w:docPartPr>
      <w:docPartBody>
        <w:p w:rsidR="00D90939" w:rsidRDefault="00D90939" w:rsidP="00D90939">
          <w:pPr>
            <w:pStyle w:val="C80B272A074C4062960FF93721623C2E"/>
          </w:pPr>
          <w:r w:rsidRPr="005D19FB">
            <w:rPr>
              <w:rStyle w:val="PlaceholderText"/>
            </w:rPr>
            <w:t>Choose an item.</w:t>
          </w:r>
        </w:p>
      </w:docPartBody>
    </w:docPart>
    <w:docPart>
      <w:docPartPr>
        <w:name w:val="6AE1F166FFBF42F686382A74A56A6DD3"/>
        <w:category>
          <w:name w:val="General"/>
          <w:gallery w:val="placeholder"/>
        </w:category>
        <w:types>
          <w:type w:val="bbPlcHdr"/>
        </w:types>
        <w:behaviors>
          <w:behavior w:val="content"/>
        </w:behaviors>
        <w:guid w:val="{FC1E004A-4FDC-4D4B-8B19-8DB45A7A0ED7}"/>
      </w:docPartPr>
      <w:docPartBody>
        <w:p w:rsidR="00D90939" w:rsidRDefault="00D90939" w:rsidP="00D90939">
          <w:pPr>
            <w:pStyle w:val="6AE1F166FFBF42F686382A74A56A6DD3"/>
          </w:pPr>
          <w:r w:rsidRPr="005D19FB">
            <w:rPr>
              <w:rStyle w:val="PlaceholderText"/>
            </w:rPr>
            <w:t>Choose an item.</w:t>
          </w:r>
        </w:p>
      </w:docPartBody>
    </w:docPart>
    <w:docPart>
      <w:docPartPr>
        <w:name w:val="A10F4DC77DF3492EBB2B707805F9E99F"/>
        <w:category>
          <w:name w:val="General"/>
          <w:gallery w:val="placeholder"/>
        </w:category>
        <w:types>
          <w:type w:val="bbPlcHdr"/>
        </w:types>
        <w:behaviors>
          <w:behavior w:val="content"/>
        </w:behaviors>
        <w:guid w:val="{82445E9E-0648-4611-8A44-0D307557C71C}"/>
      </w:docPartPr>
      <w:docPartBody>
        <w:p w:rsidR="00D90939" w:rsidRDefault="00D90939" w:rsidP="00D90939">
          <w:pPr>
            <w:pStyle w:val="A10F4DC77DF3492EBB2B707805F9E99F"/>
          </w:pPr>
          <w:r w:rsidRPr="005D19FB">
            <w:rPr>
              <w:rStyle w:val="PlaceholderText"/>
            </w:rPr>
            <w:t>Choose an item.</w:t>
          </w:r>
        </w:p>
      </w:docPartBody>
    </w:docPart>
    <w:docPart>
      <w:docPartPr>
        <w:name w:val="4FD55CC41D72423C89F0030272B09FFF"/>
        <w:category>
          <w:name w:val="General"/>
          <w:gallery w:val="placeholder"/>
        </w:category>
        <w:types>
          <w:type w:val="bbPlcHdr"/>
        </w:types>
        <w:behaviors>
          <w:behavior w:val="content"/>
        </w:behaviors>
        <w:guid w:val="{EB1957E9-F9C2-4E40-9E10-74174F5711EC}"/>
      </w:docPartPr>
      <w:docPartBody>
        <w:p w:rsidR="00D90939" w:rsidRDefault="00D90939" w:rsidP="00D90939">
          <w:pPr>
            <w:pStyle w:val="4FD55CC41D72423C89F0030272B09FFF"/>
          </w:pPr>
          <w:r w:rsidRPr="005D19FB">
            <w:rPr>
              <w:rStyle w:val="PlaceholderText"/>
            </w:rPr>
            <w:t>Choose an item.</w:t>
          </w:r>
        </w:p>
      </w:docPartBody>
    </w:docPart>
    <w:docPart>
      <w:docPartPr>
        <w:name w:val="2B070B700ABD43459882E29457E84C57"/>
        <w:category>
          <w:name w:val="General"/>
          <w:gallery w:val="placeholder"/>
        </w:category>
        <w:types>
          <w:type w:val="bbPlcHdr"/>
        </w:types>
        <w:behaviors>
          <w:behavior w:val="content"/>
        </w:behaviors>
        <w:guid w:val="{E7D6A739-6593-4D8E-A44E-866AB32E03E0}"/>
      </w:docPartPr>
      <w:docPartBody>
        <w:p w:rsidR="00D90939" w:rsidRDefault="00D90939" w:rsidP="00D90939">
          <w:pPr>
            <w:pStyle w:val="2B070B700ABD43459882E29457E84C57"/>
          </w:pPr>
          <w:r w:rsidRPr="005D19FB">
            <w:rPr>
              <w:rStyle w:val="PlaceholderText"/>
            </w:rPr>
            <w:t>Choose an item.</w:t>
          </w:r>
        </w:p>
      </w:docPartBody>
    </w:docPart>
    <w:docPart>
      <w:docPartPr>
        <w:name w:val="EECF247E0CD547CAB5604D53525B75DD"/>
        <w:category>
          <w:name w:val="General"/>
          <w:gallery w:val="placeholder"/>
        </w:category>
        <w:types>
          <w:type w:val="bbPlcHdr"/>
        </w:types>
        <w:behaviors>
          <w:behavior w:val="content"/>
        </w:behaviors>
        <w:guid w:val="{93A9C322-9272-4CDF-9EC6-20AF723DF240}"/>
      </w:docPartPr>
      <w:docPartBody>
        <w:p w:rsidR="00D90939" w:rsidRDefault="00D90939" w:rsidP="00D90939">
          <w:pPr>
            <w:pStyle w:val="EECF247E0CD547CAB5604D53525B75DD"/>
          </w:pPr>
          <w:r w:rsidRPr="005D19FB">
            <w:rPr>
              <w:rStyle w:val="PlaceholderText"/>
            </w:rPr>
            <w:t>Choose an item.</w:t>
          </w:r>
        </w:p>
      </w:docPartBody>
    </w:docPart>
    <w:docPart>
      <w:docPartPr>
        <w:name w:val="9A43FA286058491891D44DFAE957FBEA"/>
        <w:category>
          <w:name w:val="General"/>
          <w:gallery w:val="placeholder"/>
        </w:category>
        <w:types>
          <w:type w:val="bbPlcHdr"/>
        </w:types>
        <w:behaviors>
          <w:behavior w:val="content"/>
        </w:behaviors>
        <w:guid w:val="{03151D58-A1A9-48F2-9DF9-3A6879B0C4D2}"/>
      </w:docPartPr>
      <w:docPartBody>
        <w:p w:rsidR="00D90939" w:rsidRDefault="00D90939" w:rsidP="00D90939">
          <w:pPr>
            <w:pStyle w:val="9A43FA286058491891D44DFAE957FBEA"/>
          </w:pPr>
          <w:r w:rsidRPr="005D19FB">
            <w:rPr>
              <w:rStyle w:val="PlaceholderText"/>
            </w:rPr>
            <w:t>Choose an item.</w:t>
          </w:r>
        </w:p>
      </w:docPartBody>
    </w:docPart>
    <w:docPart>
      <w:docPartPr>
        <w:name w:val="25AC2414CE67411D893F66E813426D17"/>
        <w:category>
          <w:name w:val="General"/>
          <w:gallery w:val="placeholder"/>
        </w:category>
        <w:types>
          <w:type w:val="bbPlcHdr"/>
        </w:types>
        <w:behaviors>
          <w:behavior w:val="content"/>
        </w:behaviors>
        <w:guid w:val="{268F81DC-21CC-4BEC-9369-568FEA390EAD}"/>
      </w:docPartPr>
      <w:docPartBody>
        <w:p w:rsidR="00D90939" w:rsidRDefault="00D90939" w:rsidP="00D90939">
          <w:pPr>
            <w:pStyle w:val="25AC2414CE67411D893F66E813426D17"/>
          </w:pPr>
          <w:r w:rsidRPr="005D19FB">
            <w:rPr>
              <w:rStyle w:val="PlaceholderText"/>
            </w:rPr>
            <w:t>Choose an item.</w:t>
          </w:r>
        </w:p>
      </w:docPartBody>
    </w:docPart>
    <w:docPart>
      <w:docPartPr>
        <w:name w:val="18D76BE39FD440D3A488C7E8D4632326"/>
        <w:category>
          <w:name w:val="General"/>
          <w:gallery w:val="placeholder"/>
        </w:category>
        <w:types>
          <w:type w:val="bbPlcHdr"/>
        </w:types>
        <w:behaviors>
          <w:behavior w:val="content"/>
        </w:behaviors>
        <w:guid w:val="{0D992A7A-635A-40A3-8C6C-5790B760528C}"/>
      </w:docPartPr>
      <w:docPartBody>
        <w:p w:rsidR="00D90939" w:rsidRDefault="00D90939" w:rsidP="00D90939">
          <w:pPr>
            <w:pStyle w:val="18D76BE39FD440D3A488C7E8D4632326"/>
          </w:pPr>
          <w:r w:rsidRPr="005D19FB">
            <w:rPr>
              <w:rStyle w:val="PlaceholderText"/>
            </w:rPr>
            <w:t>Choose an item.</w:t>
          </w:r>
        </w:p>
      </w:docPartBody>
    </w:docPart>
    <w:docPart>
      <w:docPartPr>
        <w:name w:val="CA48F864CD7B458EAD3984329AD86A80"/>
        <w:category>
          <w:name w:val="General"/>
          <w:gallery w:val="placeholder"/>
        </w:category>
        <w:types>
          <w:type w:val="bbPlcHdr"/>
        </w:types>
        <w:behaviors>
          <w:behavior w:val="content"/>
        </w:behaviors>
        <w:guid w:val="{290A1121-3F1D-4664-A5AC-0C712F45E379}"/>
      </w:docPartPr>
      <w:docPartBody>
        <w:p w:rsidR="00D90939" w:rsidRDefault="00D90939" w:rsidP="00D90939">
          <w:pPr>
            <w:pStyle w:val="CA48F864CD7B458EAD3984329AD86A80"/>
          </w:pPr>
          <w:r w:rsidRPr="005D19FB">
            <w:rPr>
              <w:rStyle w:val="PlaceholderText"/>
            </w:rPr>
            <w:t>Choose an item.</w:t>
          </w:r>
        </w:p>
      </w:docPartBody>
    </w:docPart>
    <w:docPart>
      <w:docPartPr>
        <w:name w:val="B5DDD2558A98481298B48E1A679C3608"/>
        <w:category>
          <w:name w:val="General"/>
          <w:gallery w:val="placeholder"/>
        </w:category>
        <w:types>
          <w:type w:val="bbPlcHdr"/>
        </w:types>
        <w:behaviors>
          <w:behavior w:val="content"/>
        </w:behaviors>
        <w:guid w:val="{1FF7042A-1257-412C-8CCA-81C4577632DF}"/>
      </w:docPartPr>
      <w:docPartBody>
        <w:p w:rsidR="00D90939" w:rsidRDefault="00D90939" w:rsidP="00D90939">
          <w:pPr>
            <w:pStyle w:val="B5DDD2558A98481298B48E1A679C3608"/>
          </w:pPr>
          <w:r w:rsidRPr="005D19FB">
            <w:rPr>
              <w:rStyle w:val="PlaceholderText"/>
            </w:rPr>
            <w:t>Choose an item.</w:t>
          </w:r>
        </w:p>
      </w:docPartBody>
    </w:docPart>
    <w:docPart>
      <w:docPartPr>
        <w:name w:val="B991031513A644538B93DF01E76AF761"/>
        <w:category>
          <w:name w:val="General"/>
          <w:gallery w:val="placeholder"/>
        </w:category>
        <w:types>
          <w:type w:val="bbPlcHdr"/>
        </w:types>
        <w:behaviors>
          <w:behavior w:val="content"/>
        </w:behaviors>
        <w:guid w:val="{55703A47-CA9E-4441-94B9-6A6895134670}"/>
      </w:docPartPr>
      <w:docPartBody>
        <w:p w:rsidR="00D90939" w:rsidRDefault="00D90939" w:rsidP="00D90939">
          <w:pPr>
            <w:pStyle w:val="B991031513A644538B93DF01E76AF761"/>
          </w:pPr>
          <w:r w:rsidRPr="005D19FB">
            <w:rPr>
              <w:rStyle w:val="PlaceholderText"/>
            </w:rPr>
            <w:t>Choose an item.</w:t>
          </w:r>
        </w:p>
      </w:docPartBody>
    </w:docPart>
    <w:docPart>
      <w:docPartPr>
        <w:name w:val="26B1D74F6E6249E1BBE959B75CD541BC"/>
        <w:category>
          <w:name w:val="General"/>
          <w:gallery w:val="placeholder"/>
        </w:category>
        <w:types>
          <w:type w:val="bbPlcHdr"/>
        </w:types>
        <w:behaviors>
          <w:behavior w:val="content"/>
        </w:behaviors>
        <w:guid w:val="{B501A495-54B3-4BE6-A927-2A7D92156280}"/>
      </w:docPartPr>
      <w:docPartBody>
        <w:p w:rsidR="00D90939" w:rsidRDefault="00D90939" w:rsidP="00D90939">
          <w:pPr>
            <w:pStyle w:val="26B1D74F6E6249E1BBE959B75CD541BC"/>
          </w:pPr>
          <w:r w:rsidRPr="005D19FB">
            <w:rPr>
              <w:rStyle w:val="PlaceholderText"/>
            </w:rPr>
            <w:t>Choose an item.</w:t>
          </w:r>
        </w:p>
      </w:docPartBody>
    </w:docPart>
    <w:docPart>
      <w:docPartPr>
        <w:name w:val="7304C6E027224927BBA868A42AF31FFF"/>
        <w:category>
          <w:name w:val="General"/>
          <w:gallery w:val="placeholder"/>
        </w:category>
        <w:types>
          <w:type w:val="bbPlcHdr"/>
        </w:types>
        <w:behaviors>
          <w:behavior w:val="content"/>
        </w:behaviors>
        <w:guid w:val="{AA259A1A-8014-41A8-9D0B-A0D612F69B6F}"/>
      </w:docPartPr>
      <w:docPartBody>
        <w:p w:rsidR="00D90939" w:rsidRDefault="00D90939" w:rsidP="00D90939">
          <w:pPr>
            <w:pStyle w:val="7304C6E027224927BBA868A42AF31FFF"/>
          </w:pPr>
          <w:r w:rsidRPr="005D19FB">
            <w:rPr>
              <w:rStyle w:val="PlaceholderText"/>
            </w:rPr>
            <w:t>Click here to enter text.</w:t>
          </w:r>
        </w:p>
      </w:docPartBody>
    </w:docPart>
    <w:docPart>
      <w:docPartPr>
        <w:name w:val="0A03C5E39386435289A632CD569859C2"/>
        <w:category>
          <w:name w:val="General"/>
          <w:gallery w:val="placeholder"/>
        </w:category>
        <w:types>
          <w:type w:val="bbPlcHdr"/>
        </w:types>
        <w:behaviors>
          <w:behavior w:val="content"/>
        </w:behaviors>
        <w:guid w:val="{AFE0855C-213D-4C20-9550-2E33950A1B02}"/>
      </w:docPartPr>
      <w:docPartBody>
        <w:p w:rsidR="00D90939" w:rsidRDefault="00D90939" w:rsidP="00D90939">
          <w:pPr>
            <w:pStyle w:val="0A03C5E39386435289A632CD569859C2"/>
          </w:pPr>
          <w:r w:rsidRPr="005D19FB">
            <w:rPr>
              <w:rStyle w:val="PlaceholderText"/>
            </w:rPr>
            <w:t>Click here to enter text.</w:t>
          </w:r>
        </w:p>
      </w:docPartBody>
    </w:docPart>
    <w:docPart>
      <w:docPartPr>
        <w:name w:val="C3EDA717412E45338127B1A409280FA6"/>
        <w:category>
          <w:name w:val="General"/>
          <w:gallery w:val="placeholder"/>
        </w:category>
        <w:types>
          <w:type w:val="bbPlcHdr"/>
        </w:types>
        <w:behaviors>
          <w:behavior w:val="content"/>
        </w:behaviors>
        <w:guid w:val="{2F28141A-9B82-4CD7-AABE-DB63C45F0844}"/>
      </w:docPartPr>
      <w:docPartBody>
        <w:p w:rsidR="00D90939" w:rsidRDefault="00D90939" w:rsidP="00D90939">
          <w:pPr>
            <w:pStyle w:val="C3EDA717412E45338127B1A409280FA6"/>
          </w:pPr>
          <w:r w:rsidRPr="005D19FB">
            <w:rPr>
              <w:rStyle w:val="PlaceholderText"/>
            </w:rPr>
            <w:t>Choose an item.</w:t>
          </w:r>
        </w:p>
      </w:docPartBody>
    </w:docPart>
    <w:docPart>
      <w:docPartPr>
        <w:name w:val="89D0E826674F4303B154F0887B773AED"/>
        <w:category>
          <w:name w:val="General"/>
          <w:gallery w:val="placeholder"/>
        </w:category>
        <w:types>
          <w:type w:val="bbPlcHdr"/>
        </w:types>
        <w:behaviors>
          <w:behavior w:val="content"/>
        </w:behaviors>
        <w:guid w:val="{751AFA8A-D3C2-4132-9513-86FDC0FBEE50}"/>
      </w:docPartPr>
      <w:docPartBody>
        <w:p w:rsidR="00D90939" w:rsidRDefault="00D90939" w:rsidP="00D90939">
          <w:pPr>
            <w:pStyle w:val="89D0E826674F4303B154F0887B773AED"/>
          </w:pPr>
          <w:r w:rsidRPr="005D19FB">
            <w:rPr>
              <w:rStyle w:val="PlaceholderText"/>
            </w:rPr>
            <w:t>Click here to enter text.</w:t>
          </w:r>
        </w:p>
      </w:docPartBody>
    </w:docPart>
    <w:docPart>
      <w:docPartPr>
        <w:name w:val="BD9D022035A94DE284060173BB6F4249"/>
        <w:category>
          <w:name w:val="General"/>
          <w:gallery w:val="placeholder"/>
        </w:category>
        <w:types>
          <w:type w:val="bbPlcHdr"/>
        </w:types>
        <w:behaviors>
          <w:behavior w:val="content"/>
        </w:behaviors>
        <w:guid w:val="{C0C9A78F-0186-40B5-9554-3992F8E43355}"/>
      </w:docPartPr>
      <w:docPartBody>
        <w:p w:rsidR="00D90939" w:rsidRDefault="00D90939" w:rsidP="00D90939">
          <w:pPr>
            <w:pStyle w:val="BD9D022035A94DE284060173BB6F4249"/>
          </w:pPr>
          <w:r w:rsidRPr="005D19FB">
            <w:rPr>
              <w:rStyle w:val="PlaceholderText"/>
            </w:rPr>
            <w:t>Choose an item.</w:t>
          </w:r>
        </w:p>
      </w:docPartBody>
    </w:docPart>
    <w:docPart>
      <w:docPartPr>
        <w:name w:val="51D0A454908A4B5D9BE4ABCB2FF78B1E"/>
        <w:category>
          <w:name w:val="General"/>
          <w:gallery w:val="placeholder"/>
        </w:category>
        <w:types>
          <w:type w:val="bbPlcHdr"/>
        </w:types>
        <w:behaviors>
          <w:behavior w:val="content"/>
        </w:behaviors>
        <w:guid w:val="{E9262F3F-DDE6-4BD1-AF5C-8F9BEC893441}"/>
      </w:docPartPr>
      <w:docPartBody>
        <w:p w:rsidR="00D90939" w:rsidRDefault="00D90939" w:rsidP="00D90939">
          <w:pPr>
            <w:pStyle w:val="51D0A454908A4B5D9BE4ABCB2FF78B1E"/>
          </w:pPr>
          <w:r w:rsidRPr="005D19FB">
            <w:rPr>
              <w:rStyle w:val="PlaceholderText"/>
            </w:rPr>
            <w:t>Click here to enter text.</w:t>
          </w:r>
        </w:p>
      </w:docPartBody>
    </w:docPart>
    <w:docPart>
      <w:docPartPr>
        <w:name w:val="C17BC464E34B4E5EA26C6F7582C599E0"/>
        <w:category>
          <w:name w:val="General"/>
          <w:gallery w:val="placeholder"/>
        </w:category>
        <w:types>
          <w:type w:val="bbPlcHdr"/>
        </w:types>
        <w:behaviors>
          <w:behavior w:val="content"/>
        </w:behaviors>
        <w:guid w:val="{5DB22709-19F9-43FB-9E54-E873244481A5}"/>
      </w:docPartPr>
      <w:docPartBody>
        <w:p w:rsidR="00D90939" w:rsidRDefault="00D90939" w:rsidP="00D90939">
          <w:pPr>
            <w:pStyle w:val="C17BC464E34B4E5EA26C6F7582C599E0"/>
          </w:pPr>
          <w:r w:rsidRPr="005D19FB">
            <w:rPr>
              <w:rStyle w:val="PlaceholderText"/>
            </w:rPr>
            <w:t>Choose an item.</w:t>
          </w:r>
        </w:p>
      </w:docPartBody>
    </w:docPart>
    <w:docPart>
      <w:docPartPr>
        <w:name w:val="3B6BEEA179E64D9FB1E8A8567C848AF1"/>
        <w:category>
          <w:name w:val="General"/>
          <w:gallery w:val="placeholder"/>
        </w:category>
        <w:types>
          <w:type w:val="bbPlcHdr"/>
        </w:types>
        <w:behaviors>
          <w:behavior w:val="content"/>
        </w:behaviors>
        <w:guid w:val="{E4EBE3D5-282A-47DC-BF8F-E8D223CF9DFC}"/>
      </w:docPartPr>
      <w:docPartBody>
        <w:p w:rsidR="00D90939" w:rsidRDefault="00D90939" w:rsidP="00D90939">
          <w:pPr>
            <w:pStyle w:val="3B6BEEA179E64D9FB1E8A8567C848AF1"/>
          </w:pPr>
          <w:r w:rsidRPr="005D19FB">
            <w:rPr>
              <w:rStyle w:val="PlaceholderText"/>
            </w:rPr>
            <w:t>Click here to enter text.</w:t>
          </w:r>
        </w:p>
      </w:docPartBody>
    </w:docPart>
    <w:docPart>
      <w:docPartPr>
        <w:name w:val="92DA1F0AA3BF41E7A8DB05C01E3D33F5"/>
        <w:category>
          <w:name w:val="General"/>
          <w:gallery w:val="placeholder"/>
        </w:category>
        <w:types>
          <w:type w:val="bbPlcHdr"/>
        </w:types>
        <w:behaviors>
          <w:behavior w:val="content"/>
        </w:behaviors>
        <w:guid w:val="{3661296E-E7BB-4A0C-8F0B-4CEADAD09EA4}"/>
      </w:docPartPr>
      <w:docPartBody>
        <w:p w:rsidR="00D90939" w:rsidRDefault="00D90939" w:rsidP="00D90939">
          <w:pPr>
            <w:pStyle w:val="92DA1F0AA3BF41E7A8DB05C01E3D33F5"/>
          </w:pPr>
          <w:r w:rsidRPr="005D19FB">
            <w:rPr>
              <w:rStyle w:val="PlaceholderText"/>
            </w:rPr>
            <w:t>Choose an item.</w:t>
          </w:r>
        </w:p>
      </w:docPartBody>
    </w:docPart>
    <w:docPart>
      <w:docPartPr>
        <w:name w:val="0A7D146B93A148B9A2D979E4CE1A25DC"/>
        <w:category>
          <w:name w:val="General"/>
          <w:gallery w:val="placeholder"/>
        </w:category>
        <w:types>
          <w:type w:val="bbPlcHdr"/>
        </w:types>
        <w:behaviors>
          <w:behavior w:val="content"/>
        </w:behaviors>
        <w:guid w:val="{56753FA1-589F-4A42-8984-C8577B4E8D25}"/>
      </w:docPartPr>
      <w:docPartBody>
        <w:p w:rsidR="00D90939" w:rsidRDefault="00D90939" w:rsidP="00D90939">
          <w:pPr>
            <w:pStyle w:val="0A7D146B93A148B9A2D979E4CE1A25DC"/>
          </w:pPr>
          <w:r w:rsidRPr="005D19FB">
            <w:rPr>
              <w:rStyle w:val="PlaceholderText"/>
            </w:rPr>
            <w:t>Click here to enter text.</w:t>
          </w:r>
        </w:p>
      </w:docPartBody>
    </w:docPart>
    <w:docPart>
      <w:docPartPr>
        <w:name w:val="75AF78DCEE50445681774C4D5C364B9A"/>
        <w:category>
          <w:name w:val="General"/>
          <w:gallery w:val="placeholder"/>
        </w:category>
        <w:types>
          <w:type w:val="bbPlcHdr"/>
        </w:types>
        <w:behaviors>
          <w:behavior w:val="content"/>
        </w:behaviors>
        <w:guid w:val="{05EDFE64-D49D-44B4-92C0-A0DF5BB08938}"/>
      </w:docPartPr>
      <w:docPartBody>
        <w:p w:rsidR="00D90939" w:rsidRDefault="00D90939" w:rsidP="00D90939">
          <w:pPr>
            <w:pStyle w:val="75AF78DCEE50445681774C4D5C364B9A"/>
          </w:pPr>
          <w:r w:rsidRPr="005D19FB">
            <w:rPr>
              <w:rStyle w:val="PlaceholderText"/>
            </w:rPr>
            <w:t>Choose an item.</w:t>
          </w:r>
        </w:p>
      </w:docPartBody>
    </w:docPart>
    <w:docPart>
      <w:docPartPr>
        <w:name w:val="785E9F811FF74BA4B6E9DE4BC4E978FC"/>
        <w:category>
          <w:name w:val="General"/>
          <w:gallery w:val="placeholder"/>
        </w:category>
        <w:types>
          <w:type w:val="bbPlcHdr"/>
        </w:types>
        <w:behaviors>
          <w:behavior w:val="content"/>
        </w:behaviors>
        <w:guid w:val="{6FF1A7C9-3626-4119-A991-E5260ACCB106}"/>
      </w:docPartPr>
      <w:docPartBody>
        <w:p w:rsidR="00D90939" w:rsidRDefault="00D90939" w:rsidP="00D90939">
          <w:pPr>
            <w:pStyle w:val="785E9F811FF74BA4B6E9DE4BC4E978FC"/>
          </w:pPr>
          <w:r w:rsidRPr="005D19FB">
            <w:rPr>
              <w:rStyle w:val="PlaceholderText"/>
            </w:rPr>
            <w:t>Click here to enter text.</w:t>
          </w:r>
        </w:p>
      </w:docPartBody>
    </w:docPart>
    <w:docPart>
      <w:docPartPr>
        <w:name w:val="7C5964F50BCD4A649D7E7DEACE0447C0"/>
        <w:category>
          <w:name w:val="General"/>
          <w:gallery w:val="placeholder"/>
        </w:category>
        <w:types>
          <w:type w:val="bbPlcHdr"/>
        </w:types>
        <w:behaviors>
          <w:behavior w:val="content"/>
        </w:behaviors>
        <w:guid w:val="{C4139EA6-D7C5-4C29-9042-AC4DF1CFF4CF}"/>
      </w:docPartPr>
      <w:docPartBody>
        <w:p w:rsidR="00D90939" w:rsidRDefault="00D90939" w:rsidP="00D90939">
          <w:pPr>
            <w:pStyle w:val="7C5964F50BCD4A649D7E7DEACE0447C0"/>
          </w:pPr>
          <w:r w:rsidRPr="005D19FB">
            <w:rPr>
              <w:rStyle w:val="PlaceholderText"/>
            </w:rPr>
            <w:t>Choose an item.</w:t>
          </w:r>
        </w:p>
      </w:docPartBody>
    </w:docPart>
    <w:docPart>
      <w:docPartPr>
        <w:name w:val="A43085BC1387438ABBF277B5271496FD"/>
        <w:category>
          <w:name w:val="General"/>
          <w:gallery w:val="placeholder"/>
        </w:category>
        <w:types>
          <w:type w:val="bbPlcHdr"/>
        </w:types>
        <w:behaviors>
          <w:behavior w:val="content"/>
        </w:behaviors>
        <w:guid w:val="{1A1C667A-6DF4-4F01-A00E-2D055483ED70}"/>
      </w:docPartPr>
      <w:docPartBody>
        <w:p w:rsidR="00D90939" w:rsidRDefault="00D90939" w:rsidP="00D90939">
          <w:pPr>
            <w:pStyle w:val="A43085BC1387438ABBF277B5271496FD"/>
          </w:pPr>
          <w:r w:rsidRPr="005D19FB">
            <w:rPr>
              <w:rStyle w:val="PlaceholderText"/>
            </w:rPr>
            <w:t>Click here to enter text.</w:t>
          </w:r>
        </w:p>
      </w:docPartBody>
    </w:docPart>
    <w:docPart>
      <w:docPartPr>
        <w:name w:val="A1B5EC220936415681C225520E02F207"/>
        <w:category>
          <w:name w:val="General"/>
          <w:gallery w:val="placeholder"/>
        </w:category>
        <w:types>
          <w:type w:val="bbPlcHdr"/>
        </w:types>
        <w:behaviors>
          <w:behavior w:val="content"/>
        </w:behaviors>
        <w:guid w:val="{B09E5602-5A31-483B-83E6-EB165C0ACF15}"/>
      </w:docPartPr>
      <w:docPartBody>
        <w:p w:rsidR="00D90939" w:rsidRDefault="00D90939" w:rsidP="00D90939">
          <w:pPr>
            <w:pStyle w:val="A1B5EC220936415681C225520E02F207"/>
          </w:pPr>
          <w:r w:rsidRPr="005D19FB">
            <w:rPr>
              <w:rStyle w:val="PlaceholderText"/>
            </w:rPr>
            <w:t>Choose an item.</w:t>
          </w:r>
        </w:p>
      </w:docPartBody>
    </w:docPart>
    <w:docPart>
      <w:docPartPr>
        <w:name w:val="4D1524954310421FA0E3FA059C531E81"/>
        <w:category>
          <w:name w:val="General"/>
          <w:gallery w:val="placeholder"/>
        </w:category>
        <w:types>
          <w:type w:val="bbPlcHdr"/>
        </w:types>
        <w:behaviors>
          <w:behavior w:val="content"/>
        </w:behaviors>
        <w:guid w:val="{896979E3-D980-4072-9125-6B817938290A}"/>
      </w:docPartPr>
      <w:docPartBody>
        <w:p w:rsidR="00D90939" w:rsidRDefault="00D90939" w:rsidP="00D90939">
          <w:pPr>
            <w:pStyle w:val="4D1524954310421FA0E3FA059C531E81"/>
          </w:pPr>
          <w:r w:rsidRPr="005D19FB">
            <w:rPr>
              <w:rStyle w:val="PlaceholderText"/>
            </w:rPr>
            <w:t>Click here to enter text.</w:t>
          </w:r>
        </w:p>
      </w:docPartBody>
    </w:docPart>
    <w:docPart>
      <w:docPartPr>
        <w:name w:val="A33A7203FD58418484CBAF614706B9E8"/>
        <w:category>
          <w:name w:val="General"/>
          <w:gallery w:val="placeholder"/>
        </w:category>
        <w:types>
          <w:type w:val="bbPlcHdr"/>
        </w:types>
        <w:behaviors>
          <w:behavior w:val="content"/>
        </w:behaviors>
        <w:guid w:val="{6382C97A-75D1-46F3-BC7E-0FF2A9865005}"/>
      </w:docPartPr>
      <w:docPartBody>
        <w:p w:rsidR="00D90939" w:rsidRDefault="00D90939" w:rsidP="00D90939">
          <w:pPr>
            <w:pStyle w:val="A33A7203FD58418484CBAF614706B9E8"/>
          </w:pPr>
          <w:r w:rsidRPr="005D19FB">
            <w:rPr>
              <w:rStyle w:val="PlaceholderText"/>
            </w:rPr>
            <w:t>Choose an item.</w:t>
          </w:r>
        </w:p>
      </w:docPartBody>
    </w:docPart>
    <w:docPart>
      <w:docPartPr>
        <w:name w:val="2F912481697A42F3BDC08EB481F03CF7"/>
        <w:category>
          <w:name w:val="General"/>
          <w:gallery w:val="placeholder"/>
        </w:category>
        <w:types>
          <w:type w:val="bbPlcHdr"/>
        </w:types>
        <w:behaviors>
          <w:behavior w:val="content"/>
        </w:behaviors>
        <w:guid w:val="{249A43FA-00FA-4090-83E0-CA3059762072}"/>
      </w:docPartPr>
      <w:docPartBody>
        <w:p w:rsidR="00D90939" w:rsidRDefault="00D90939" w:rsidP="00D90939">
          <w:pPr>
            <w:pStyle w:val="2F912481697A42F3BDC08EB481F03CF7"/>
          </w:pPr>
          <w:r w:rsidRPr="005D19FB">
            <w:rPr>
              <w:rStyle w:val="PlaceholderText"/>
            </w:rPr>
            <w:t>Click here to enter text.</w:t>
          </w:r>
        </w:p>
      </w:docPartBody>
    </w:docPart>
    <w:docPart>
      <w:docPartPr>
        <w:name w:val="4882F9BFFE4147B495708901CB074F28"/>
        <w:category>
          <w:name w:val="General"/>
          <w:gallery w:val="placeholder"/>
        </w:category>
        <w:types>
          <w:type w:val="bbPlcHdr"/>
        </w:types>
        <w:behaviors>
          <w:behavior w:val="content"/>
        </w:behaviors>
        <w:guid w:val="{CADFC0FE-A049-4D4F-8117-E16FB03B9EA3}"/>
      </w:docPartPr>
      <w:docPartBody>
        <w:p w:rsidR="00D90939" w:rsidRDefault="00D90939" w:rsidP="00D90939">
          <w:pPr>
            <w:pStyle w:val="4882F9BFFE4147B495708901CB074F28"/>
          </w:pPr>
          <w:r w:rsidRPr="005D19FB">
            <w:rPr>
              <w:rStyle w:val="PlaceholderText"/>
            </w:rPr>
            <w:t>Choose an item.</w:t>
          </w:r>
        </w:p>
      </w:docPartBody>
    </w:docPart>
    <w:docPart>
      <w:docPartPr>
        <w:name w:val="5D9E0167695C44518AFC511E5534F4AE"/>
        <w:category>
          <w:name w:val="General"/>
          <w:gallery w:val="placeholder"/>
        </w:category>
        <w:types>
          <w:type w:val="bbPlcHdr"/>
        </w:types>
        <w:behaviors>
          <w:behavior w:val="content"/>
        </w:behaviors>
        <w:guid w:val="{676D8C92-47AE-411C-B643-08931B0F7858}"/>
      </w:docPartPr>
      <w:docPartBody>
        <w:p w:rsidR="00D90939" w:rsidRDefault="00D90939" w:rsidP="00D90939">
          <w:pPr>
            <w:pStyle w:val="5D9E0167695C44518AFC511E5534F4AE"/>
          </w:pPr>
          <w:r w:rsidRPr="005D19FB">
            <w:rPr>
              <w:rStyle w:val="PlaceholderText"/>
            </w:rPr>
            <w:t>Click here to enter text.</w:t>
          </w:r>
        </w:p>
      </w:docPartBody>
    </w:docPart>
    <w:docPart>
      <w:docPartPr>
        <w:name w:val="F74C31C630894218BA887A657F44D1FB"/>
        <w:category>
          <w:name w:val="General"/>
          <w:gallery w:val="placeholder"/>
        </w:category>
        <w:types>
          <w:type w:val="bbPlcHdr"/>
        </w:types>
        <w:behaviors>
          <w:behavior w:val="content"/>
        </w:behaviors>
        <w:guid w:val="{596004FC-1FE3-42B6-8EAC-463A9AD6981B}"/>
      </w:docPartPr>
      <w:docPartBody>
        <w:p w:rsidR="00D90939" w:rsidRDefault="00D90939" w:rsidP="00D90939">
          <w:pPr>
            <w:pStyle w:val="F74C31C630894218BA887A657F44D1FB"/>
          </w:pPr>
          <w:r w:rsidRPr="005D19FB">
            <w:rPr>
              <w:rStyle w:val="PlaceholderText"/>
            </w:rPr>
            <w:t>Choose an item.</w:t>
          </w:r>
        </w:p>
      </w:docPartBody>
    </w:docPart>
    <w:docPart>
      <w:docPartPr>
        <w:name w:val="7710047E86CB4D30AB829CB4A7D08A06"/>
        <w:category>
          <w:name w:val="General"/>
          <w:gallery w:val="placeholder"/>
        </w:category>
        <w:types>
          <w:type w:val="bbPlcHdr"/>
        </w:types>
        <w:behaviors>
          <w:behavior w:val="content"/>
        </w:behaviors>
        <w:guid w:val="{6F1C8A9D-D034-44E4-9776-2DC6DA6F21DF}"/>
      </w:docPartPr>
      <w:docPartBody>
        <w:p w:rsidR="00D90939" w:rsidRDefault="00D90939" w:rsidP="00D90939">
          <w:pPr>
            <w:pStyle w:val="7710047E86CB4D30AB829CB4A7D08A06"/>
          </w:pPr>
          <w:r w:rsidRPr="00A65385">
            <w:rPr>
              <w:rStyle w:val="PlaceholderText"/>
            </w:rPr>
            <w:t>Click or tap here to enter text.</w:t>
          </w:r>
        </w:p>
      </w:docPartBody>
    </w:docPart>
    <w:docPart>
      <w:docPartPr>
        <w:name w:val="4C915BF93C6B4848B95CE738AF8B7038"/>
        <w:category>
          <w:name w:val="General"/>
          <w:gallery w:val="placeholder"/>
        </w:category>
        <w:types>
          <w:type w:val="bbPlcHdr"/>
        </w:types>
        <w:behaviors>
          <w:behavior w:val="content"/>
        </w:behaviors>
        <w:guid w:val="{96FA3EAD-0E59-4123-AC15-77ABF0D179BA}"/>
      </w:docPartPr>
      <w:docPartBody>
        <w:p w:rsidR="00D90939" w:rsidRDefault="00D90939" w:rsidP="00D90939">
          <w:pPr>
            <w:pStyle w:val="4C915BF93C6B4848B95CE738AF8B7038"/>
          </w:pPr>
          <w:r w:rsidRPr="00A65385">
            <w:rPr>
              <w:rStyle w:val="PlaceholderText"/>
            </w:rPr>
            <w:t>Click or tap here to enter text.</w:t>
          </w:r>
        </w:p>
      </w:docPartBody>
    </w:docPart>
    <w:docPart>
      <w:docPartPr>
        <w:name w:val="62D7570CEB5E415A915F36768D53A046"/>
        <w:category>
          <w:name w:val="General"/>
          <w:gallery w:val="placeholder"/>
        </w:category>
        <w:types>
          <w:type w:val="bbPlcHdr"/>
        </w:types>
        <w:behaviors>
          <w:behavior w:val="content"/>
        </w:behaviors>
        <w:guid w:val="{059501E6-C66C-45AB-91F8-AFD4133F8793}"/>
      </w:docPartPr>
      <w:docPartBody>
        <w:p w:rsidR="00D90939" w:rsidRDefault="00D90939" w:rsidP="00D90939">
          <w:pPr>
            <w:pStyle w:val="62D7570CEB5E415A915F36768D53A046"/>
          </w:pPr>
          <w:r w:rsidRPr="00A65385">
            <w:rPr>
              <w:rStyle w:val="PlaceholderText"/>
            </w:rPr>
            <w:t>Click or tap here to enter text.</w:t>
          </w:r>
        </w:p>
      </w:docPartBody>
    </w:docPart>
    <w:docPart>
      <w:docPartPr>
        <w:name w:val="FE7135597279495BB43E4FEF855562E5"/>
        <w:category>
          <w:name w:val="General"/>
          <w:gallery w:val="placeholder"/>
        </w:category>
        <w:types>
          <w:type w:val="bbPlcHdr"/>
        </w:types>
        <w:behaviors>
          <w:behavior w:val="content"/>
        </w:behaviors>
        <w:guid w:val="{6F0D22ED-71BA-4713-B4DB-8509B8BA8339}"/>
      </w:docPartPr>
      <w:docPartBody>
        <w:p w:rsidR="00D90939" w:rsidRDefault="00D90939" w:rsidP="00D90939">
          <w:pPr>
            <w:pStyle w:val="FE7135597279495BB43E4FEF855562E5"/>
          </w:pPr>
          <w:r w:rsidRPr="00A65385">
            <w:rPr>
              <w:rStyle w:val="PlaceholderText"/>
            </w:rPr>
            <w:t>Click or tap here to enter text.</w:t>
          </w:r>
        </w:p>
      </w:docPartBody>
    </w:docPart>
    <w:docPart>
      <w:docPartPr>
        <w:name w:val="37E856DDB81148EE91D9334D63AD59C6"/>
        <w:category>
          <w:name w:val="General"/>
          <w:gallery w:val="placeholder"/>
        </w:category>
        <w:types>
          <w:type w:val="bbPlcHdr"/>
        </w:types>
        <w:behaviors>
          <w:behavior w:val="content"/>
        </w:behaviors>
        <w:guid w:val="{F67AFC84-96F3-4311-836F-C38A5C4D7547}"/>
      </w:docPartPr>
      <w:docPartBody>
        <w:p w:rsidR="00D90939" w:rsidRDefault="00D90939" w:rsidP="00D90939">
          <w:pPr>
            <w:pStyle w:val="37E856DDB81148EE91D9334D63AD59C6"/>
          </w:pPr>
          <w:r w:rsidRPr="00A65385">
            <w:rPr>
              <w:rStyle w:val="PlaceholderText"/>
            </w:rPr>
            <w:t>Click or tap here to enter text.</w:t>
          </w:r>
        </w:p>
      </w:docPartBody>
    </w:docPart>
    <w:docPart>
      <w:docPartPr>
        <w:name w:val="A126A76746734734903538B15BD8067E"/>
        <w:category>
          <w:name w:val="General"/>
          <w:gallery w:val="placeholder"/>
        </w:category>
        <w:types>
          <w:type w:val="bbPlcHdr"/>
        </w:types>
        <w:behaviors>
          <w:behavior w:val="content"/>
        </w:behaviors>
        <w:guid w:val="{AA8DBCEF-EE3E-4701-B961-9C32857219FB}"/>
      </w:docPartPr>
      <w:docPartBody>
        <w:p w:rsidR="00550054" w:rsidRDefault="00FF4CE4" w:rsidP="00FF4CE4">
          <w:pPr>
            <w:pStyle w:val="A126A76746734734903538B15BD8067E"/>
          </w:pPr>
          <w:r w:rsidRPr="005D19FB">
            <w:rPr>
              <w:rStyle w:val="PlaceholderText"/>
            </w:rPr>
            <w:t>Click here to enter text.</w:t>
          </w:r>
        </w:p>
      </w:docPartBody>
    </w:docPart>
    <w:docPart>
      <w:docPartPr>
        <w:name w:val="15291F1D7D9B4C338EB688B7BE4E6CAC"/>
        <w:category>
          <w:name w:val="General"/>
          <w:gallery w:val="placeholder"/>
        </w:category>
        <w:types>
          <w:type w:val="bbPlcHdr"/>
        </w:types>
        <w:behaviors>
          <w:behavior w:val="content"/>
        </w:behaviors>
        <w:guid w:val="{C4832F28-A671-4A0F-BE36-DBB4E05BDD73}"/>
      </w:docPartPr>
      <w:docPartBody>
        <w:p w:rsidR="00550054" w:rsidRDefault="00FF4CE4" w:rsidP="00FF4CE4">
          <w:pPr>
            <w:pStyle w:val="15291F1D7D9B4C338EB688B7BE4E6CAC"/>
          </w:pPr>
          <w:r w:rsidRPr="005D19FB">
            <w:rPr>
              <w:rStyle w:val="PlaceholderText"/>
            </w:rPr>
            <w:t>Choose an item.</w:t>
          </w:r>
        </w:p>
      </w:docPartBody>
    </w:docPart>
    <w:docPart>
      <w:docPartPr>
        <w:name w:val="548D0C3263C64AE597A12C6540AB7C8D"/>
        <w:category>
          <w:name w:val="General"/>
          <w:gallery w:val="placeholder"/>
        </w:category>
        <w:types>
          <w:type w:val="bbPlcHdr"/>
        </w:types>
        <w:behaviors>
          <w:behavior w:val="content"/>
        </w:behaviors>
        <w:guid w:val="{E3D2E935-6837-46C4-B58C-F0133E63C76B}"/>
      </w:docPartPr>
      <w:docPartBody>
        <w:p w:rsidR="00550054" w:rsidRDefault="00FF4CE4" w:rsidP="00FF4CE4">
          <w:pPr>
            <w:pStyle w:val="548D0C3263C64AE597A12C6540AB7C8D"/>
          </w:pPr>
          <w:r w:rsidRPr="005D19FB">
            <w:rPr>
              <w:rStyle w:val="PlaceholderText"/>
            </w:rPr>
            <w:t>Click here to enter text.</w:t>
          </w:r>
        </w:p>
      </w:docPartBody>
    </w:docPart>
    <w:docPart>
      <w:docPartPr>
        <w:name w:val="63290038B3884A9EB4252E434F929600"/>
        <w:category>
          <w:name w:val="General"/>
          <w:gallery w:val="placeholder"/>
        </w:category>
        <w:types>
          <w:type w:val="bbPlcHdr"/>
        </w:types>
        <w:behaviors>
          <w:behavior w:val="content"/>
        </w:behaviors>
        <w:guid w:val="{411753AD-5F75-4047-AE87-1A93FF076084}"/>
      </w:docPartPr>
      <w:docPartBody>
        <w:p w:rsidR="00550054" w:rsidRDefault="00FF4CE4" w:rsidP="00FF4CE4">
          <w:pPr>
            <w:pStyle w:val="63290038B3884A9EB4252E434F929600"/>
          </w:pPr>
          <w:r w:rsidRPr="005D19FB">
            <w:rPr>
              <w:rStyle w:val="PlaceholderText"/>
            </w:rPr>
            <w:t>Choose an item.</w:t>
          </w:r>
        </w:p>
      </w:docPartBody>
    </w:docPart>
    <w:docPart>
      <w:docPartPr>
        <w:name w:val="8B92E0E003E34F5C9D2965BEF3457B53"/>
        <w:category>
          <w:name w:val="General"/>
          <w:gallery w:val="placeholder"/>
        </w:category>
        <w:types>
          <w:type w:val="bbPlcHdr"/>
        </w:types>
        <w:behaviors>
          <w:behavior w:val="content"/>
        </w:behaviors>
        <w:guid w:val="{2607F303-2060-4CD5-A4A8-0BC15E47A631}"/>
      </w:docPartPr>
      <w:docPartBody>
        <w:p w:rsidR="00550054" w:rsidRDefault="00FF4CE4" w:rsidP="00FF4CE4">
          <w:pPr>
            <w:pStyle w:val="8B92E0E003E34F5C9D2965BEF3457B53"/>
          </w:pPr>
          <w:r w:rsidRPr="005D19FB">
            <w:rPr>
              <w:rStyle w:val="PlaceholderText"/>
            </w:rPr>
            <w:t>Choose an item.</w:t>
          </w:r>
        </w:p>
      </w:docPartBody>
    </w:docPart>
    <w:docPart>
      <w:docPartPr>
        <w:name w:val="B67E4A87512B445B9439DDEAFF3FB06B"/>
        <w:category>
          <w:name w:val="General"/>
          <w:gallery w:val="placeholder"/>
        </w:category>
        <w:types>
          <w:type w:val="bbPlcHdr"/>
        </w:types>
        <w:behaviors>
          <w:behavior w:val="content"/>
        </w:behaviors>
        <w:guid w:val="{A579961A-5143-4CBB-A826-91463B18DB6A}"/>
      </w:docPartPr>
      <w:docPartBody>
        <w:p w:rsidR="00550054" w:rsidRDefault="00FF4CE4" w:rsidP="00FF4CE4">
          <w:pPr>
            <w:pStyle w:val="B67E4A87512B445B9439DDEAFF3FB06B"/>
          </w:pPr>
          <w:r w:rsidRPr="005D19FB">
            <w:rPr>
              <w:rStyle w:val="PlaceholderText"/>
            </w:rPr>
            <w:t>Click here to enter text.</w:t>
          </w:r>
        </w:p>
      </w:docPartBody>
    </w:docPart>
    <w:docPart>
      <w:docPartPr>
        <w:name w:val="773741524D5F46AEADA1E5D43C565478"/>
        <w:category>
          <w:name w:val="General"/>
          <w:gallery w:val="placeholder"/>
        </w:category>
        <w:types>
          <w:type w:val="bbPlcHdr"/>
        </w:types>
        <w:behaviors>
          <w:behavior w:val="content"/>
        </w:behaviors>
        <w:guid w:val="{E5E03DCC-D8B9-4934-9CA2-A60A02D1274F}"/>
      </w:docPartPr>
      <w:docPartBody>
        <w:p w:rsidR="00550054" w:rsidRDefault="00FF4CE4" w:rsidP="00FF4CE4">
          <w:pPr>
            <w:pStyle w:val="773741524D5F46AEADA1E5D43C565478"/>
          </w:pPr>
          <w:r w:rsidRPr="005D19FB">
            <w:rPr>
              <w:rStyle w:val="PlaceholderText"/>
            </w:rPr>
            <w:t>Choose an item.</w:t>
          </w:r>
        </w:p>
      </w:docPartBody>
    </w:docPart>
    <w:docPart>
      <w:docPartPr>
        <w:name w:val="3897F3E3140B47E185CEB93AD64422CE"/>
        <w:category>
          <w:name w:val="General"/>
          <w:gallery w:val="placeholder"/>
        </w:category>
        <w:types>
          <w:type w:val="bbPlcHdr"/>
        </w:types>
        <w:behaviors>
          <w:behavior w:val="content"/>
        </w:behaviors>
        <w:guid w:val="{132E8093-C004-4F70-9028-FCFCED2F9097}"/>
      </w:docPartPr>
      <w:docPartBody>
        <w:p w:rsidR="00550054" w:rsidRDefault="00FF4CE4" w:rsidP="00FF4CE4">
          <w:pPr>
            <w:pStyle w:val="3897F3E3140B47E185CEB93AD64422CE"/>
          </w:pPr>
          <w:r w:rsidRPr="005D19FB">
            <w:rPr>
              <w:rStyle w:val="PlaceholderText"/>
            </w:rPr>
            <w:t>Click here to enter text.</w:t>
          </w:r>
        </w:p>
      </w:docPartBody>
    </w:docPart>
    <w:docPart>
      <w:docPartPr>
        <w:name w:val="FBB0322CCAD64AB5AE3A911F5851D24A"/>
        <w:category>
          <w:name w:val="General"/>
          <w:gallery w:val="placeholder"/>
        </w:category>
        <w:types>
          <w:type w:val="bbPlcHdr"/>
        </w:types>
        <w:behaviors>
          <w:behavior w:val="content"/>
        </w:behaviors>
        <w:guid w:val="{034344EA-57B5-4758-A1FC-94B5E4E2E301}"/>
      </w:docPartPr>
      <w:docPartBody>
        <w:p w:rsidR="00550054" w:rsidRDefault="00FF4CE4" w:rsidP="00FF4CE4">
          <w:pPr>
            <w:pStyle w:val="FBB0322CCAD64AB5AE3A911F5851D24A"/>
          </w:pPr>
          <w:r w:rsidRPr="005D19FB">
            <w:rPr>
              <w:rStyle w:val="PlaceholderText"/>
            </w:rPr>
            <w:t>Choose an item.</w:t>
          </w:r>
        </w:p>
      </w:docPartBody>
    </w:docPart>
    <w:docPart>
      <w:docPartPr>
        <w:name w:val="19B5E5721A634A4891FC90004275DC42"/>
        <w:category>
          <w:name w:val="General"/>
          <w:gallery w:val="placeholder"/>
        </w:category>
        <w:types>
          <w:type w:val="bbPlcHdr"/>
        </w:types>
        <w:behaviors>
          <w:behavior w:val="content"/>
        </w:behaviors>
        <w:guid w:val="{E46B8634-160C-4726-B1EB-5A10CB8ABF75}"/>
      </w:docPartPr>
      <w:docPartBody>
        <w:p w:rsidR="00550054" w:rsidRDefault="00FF4CE4" w:rsidP="00FF4CE4">
          <w:pPr>
            <w:pStyle w:val="19B5E5721A634A4891FC90004275DC42"/>
          </w:pPr>
          <w:r w:rsidRPr="005D19FB">
            <w:rPr>
              <w:rStyle w:val="PlaceholderText"/>
            </w:rPr>
            <w:t>Choose an item.</w:t>
          </w:r>
        </w:p>
      </w:docPartBody>
    </w:docPart>
    <w:docPart>
      <w:docPartPr>
        <w:name w:val="43BCDB2D99C04CA98B9D57C74E43E7DC"/>
        <w:category>
          <w:name w:val="General"/>
          <w:gallery w:val="placeholder"/>
        </w:category>
        <w:types>
          <w:type w:val="bbPlcHdr"/>
        </w:types>
        <w:behaviors>
          <w:behavior w:val="content"/>
        </w:behaviors>
        <w:guid w:val="{4BC2488A-1536-46CB-82D7-77D93060D4A4}"/>
      </w:docPartPr>
      <w:docPartBody>
        <w:p w:rsidR="00550054" w:rsidRDefault="00FF4CE4" w:rsidP="00FF4CE4">
          <w:pPr>
            <w:pStyle w:val="43BCDB2D99C04CA98B9D57C74E43E7DC"/>
          </w:pPr>
          <w:r w:rsidRPr="005D19FB">
            <w:rPr>
              <w:rStyle w:val="PlaceholderText"/>
            </w:rPr>
            <w:t>Choose an item.</w:t>
          </w:r>
        </w:p>
      </w:docPartBody>
    </w:docPart>
    <w:docPart>
      <w:docPartPr>
        <w:name w:val="F58D9139FD07414994181B638AA84657"/>
        <w:category>
          <w:name w:val="General"/>
          <w:gallery w:val="placeholder"/>
        </w:category>
        <w:types>
          <w:type w:val="bbPlcHdr"/>
        </w:types>
        <w:behaviors>
          <w:behavior w:val="content"/>
        </w:behaviors>
        <w:guid w:val="{E090112B-2F0B-4DB4-AAF7-201EF568CEFC}"/>
      </w:docPartPr>
      <w:docPartBody>
        <w:p w:rsidR="00550054" w:rsidRDefault="00FF4CE4" w:rsidP="00FF4CE4">
          <w:pPr>
            <w:pStyle w:val="F58D9139FD07414994181B638AA84657"/>
          </w:pPr>
          <w:r w:rsidRPr="005D19FB">
            <w:rPr>
              <w:rStyle w:val="PlaceholderText"/>
            </w:rPr>
            <w:t>Click here to enter text.</w:t>
          </w:r>
        </w:p>
      </w:docPartBody>
    </w:docPart>
    <w:docPart>
      <w:docPartPr>
        <w:name w:val="F2887F09EE2A4028A49062D536AC1014"/>
        <w:category>
          <w:name w:val="General"/>
          <w:gallery w:val="placeholder"/>
        </w:category>
        <w:types>
          <w:type w:val="bbPlcHdr"/>
        </w:types>
        <w:behaviors>
          <w:behavior w:val="content"/>
        </w:behaviors>
        <w:guid w:val="{0008CB80-D9E9-4FE0-A5FA-9F03D8B9B890}"/>
      </w:docPartPr>
      <w:docPartBody>
        <w:p w:rsidR="00550054" w:rsidRDefault="00FF4CE4" w:rsidP="00FF4CE4">
          <w:pPr>
            <w:pStyle w:val="F2887F09EE2A4028A49062D536AC1014"/>
          </w:pPr>
          <w:r w:rsidRPr="005D19FB">
            <w:rPr>
              <w:rStyle w:val="PlaceholderText"/>
            </w:rPr>
            <w:t>Choose an item.</w:t>
          </w:r>
        </w:p>
      </w:docPartBody>
    </w:docPart>
    <w:docPart>
      <w:docPartPr>
        <w:name w:val="60D0DD0CBD6246E8BFA23A6D3A407B3D"/>
        <w:category>
          <w:name w:val="General"/>
          <w:gallery w:val="placeholder"/>
        </w:category>
        <w:types>
          <w:type w:val="bbPlcHdr"/>
        </w:types>
        <w:behaviors>
          <w:behavior w:val="content"/>
        </w:behaviors>
        <w:guid w:val="{C49DADAE-C51A-49AD-9621-EF3D5BBD2D97}"/>
      </w:docPartPr>
      <w:docPartBody>
        <w:p w:rsidR="00550054" w:rsidRDefault="00FF4CE4" w:rsidP="00FF4CE4">
          <w:pPr>
            <w:pStyle w:val="60D0DD0CBD6246E8BFA23A6D3A407B3D"/>
          </w:pPr>
          <w:r w:rsidRPr="005D19FB">
            <w:rPr>
              <w:rStyle w:val="PlaceholderText"/>
            </w:rPr>
            <w:t>Choose an item.</w:t>
          </w:r>
        </w:p>
      </w:docPartBody>
    </w:docPart>
    <w:docPart>
      <w:docPartPr>
        <w:name w:val="A89C2397AF9E4AD383534F3AE8136EB7"/>
        <w:category>
          <w:name w:val="General"/>
          <w:gallery w:val="placeholder"/>
        </w:category>
        <w:types>
          <w:type w:val="bbPlcHdr"/>
        </w:types>
        <w:behaviors>
          <w:behavior w:val="content"/>
        </w:behaviors>
        <w:guid w:val="{6E59C0E6-2315-4002-8216-CEB82B7A56F2}"/>
      </w:docPartPr>
      <w:docPartBody>
        <w:p w:rsidR="00550054" w:rsidRDefault="00FF4CE4" w:rsidP="00FF4CE4">
          <w:pPr>
            <w:pStyle w:val="A89C2397AF9E4AD383534F3AE8136EB7"/>
          </w:pPr>
          <w:r w:rsidRPr="005D19FB">
            <w:rPr>
              <w:rStyle w:val="PlaceholderText"/>
            </w:rPr>
            <w:t>Choose an item.</w:t>
          </w:r>
        </w:p>
      </w:docPartBody>
    </w:docPart>
    <w:docPart>
      <w:docPartPr>
        <w:name w:val="0B3AAF6AD76C485A99A4A2184E4CBDAC"/>
        <w:category>
          <w:name w:val="General"/>
          <w:gallery w:val="placeholder"/>
        </w:category>
        <w:types>
          <w:type w:val="bbPlcHdr"/>
        </w:types>
        <w:behaviors>
          <w:behavior w:val="content"/>
        </w:behaviors>
        <w:guid w:val="{FB88AE36-D8F8-476D-8AB5-50C4D3D9C95A}"/>
      </w:docPartPr>
      <w:docPartBody>
        <w:p w:rsidR="00550054" w:rsidRDefault="00FF4CE4" w:rsidP="00FF4CE4">
          <w:pPr>
            <w:pStyle w:val="0B3AAF6AD76C485A99A4A2184E4CBDAC"/>
          </w:pPr>
          <w:r w:rsidRPr="005D19FB">
            <w:rPr>
              <w:rStyle w:val="PlaceholderText"/>
            </w:rPr>
            <w:t>Click here to enter text.</w:t>
          </w:r>
        </w:p>
      </w:docPartBody>
    </w:docPart>
    <w:docPart>
      <w:docPartPr>
        <w:name w:val="D6C42C7C0EA441FFA994C0D540BA68A1"/>
        <w:category>
          <w:name w:val="General"/>
          <w:gallery w:val="placeholder"/>
        </w:category>
        <w:types>
          <w:type w:val="bbPlcHdr"/>
        </w:types>
        <w:behaviors>
          <w:behavior w:val="content"/>
        </w:behaviors>
        <w:guid w:val="{7D88F2F9-771C-4063-B1BD-E94D2D7E64B2}"/>
      </w:docPartPr>
      <w:docPartBody>
        <w:p w:rsidR="00550054" w:rsidRDefault="00FF4CE4" w:rsidP="00FF4CE4">
          <w:pPr>
            <w:pStyle w:val="D6C42C7C0EA441FFA994C0D540BA68A1"/>
          </w:pPr>
          <w:r w:rsidRPr="005D19FB">
            <w:rPr>
              <w:rStyle w:val="PlaceholderText"/>
            </w:rPr>
            <w:t>Choose an item.</w:t>
          </w:r>
        </w:p>
      </w:docPartBody>
    </w:docPart>
    <w:docPart>
      <w:docPartPr>
        <w:name w:val="C3ABEC05816E440B8F3B4D6D1C36E68B"/>
        <w:category>
          <w:name w:val="General"/>
          <w:gallery w:val="placeholder"/>
        </w:category>
        <w:types>
          <w:type w:val="bbPlcHdr"/>
        </w:types>
        <w:behaviors>
          <w:behavior w:val="content"/>
        </w:behaviors>
        <w:guid w:val="{8954E13F-EDD2-4A10-8EE4-D00A6C52D17C}"/>
      </w:docPartPr>
      <w:docPartBody>
        <w:p w:rsidR="00550054" w:rsidRDefault="00FF4CE4" w:rsidP="00FF4CE4">
          <w:pPr>
            <w:pStyle w:val="C3ABEC05816E440B8F3B4D6D1C36E68B"/>
          </w:pPr>
          <w:r w:rsidRPr="005D19FB">
            <w:rPr>
              <w:rStyle w:val="PlaceholderText"/>
            </w:rPr>
            <w:t>Choose an item.</w:t>
          </w:r>
        </w:p>
      </w:docPartBody>
    </w:docPart>
    <w:docPart>
      <w:docPartPr>
        <w:name w:val="668862FBC5624546878919098E6206E0"/>
        <w:category>
          <w:name w:val="General"/>
          <w:gallery w:val="placeholder"/>
        </w:category>
        <w:types>
          <w:type w:val="bbPlcHdr"/>
        </w:types>
        <w:behaviors>
          <w:behavior w:val="content"/>
        </w:behaviors>
        <w:guid w:val="{A3A159AC-0EF7-421B-9170-A633315FBBE3}"/>
      </w:docPartPr>
      <w:docPartBody>
        <w:p w:rsidR="00550054" w:rsidRDefault="00FF4CE4" w:rsidP="00FF4CE4">
          <w:pPr>
            <w:pStyle w:val="668862FBC5624546878919098E6206E0"/>
          </w:pPr>
          <w:r w:rsidRPr="005D19FB">
            <w:rPr>
              <w:rStyle w:val="PlaceholderText"/>
            </w:rPr>
            <w:t>Click here to enter text.</w:t>
          </w:r>
        </w:p>
      </w:docPartBody>
    </w:docPart>
    <w:docPart>
      <w:docPartPr>
        <w:name w:val="73A38AA608E6472DB29018EFD620C4F3"/>
        <w:category>
          <w:name w:val="General"/>
          <w:gallery w:val="placeholder"/>
        </w:category>
        <w:types>
          <w:type w:val="bbPlcHdr"/>
        </w:types>
        <w:behaviors>
          <w:behavior w:val="content"/>
        </w:behaviors>
        <w:guid w:val="{C4570C1C-9F57-4B04-A1C0-496271440BC7}"/>
      </w:docPartPr>
      <w:docPartBody>
        <w:p w:rsidR="00550054" w:rsidRDefault="00FF4CE4" w:rsidP="00FF4CE4">
          <w:pPr>
            <w:pStyle w:val="73A38AA608E6472DB29018EFD620C4F3"/>
          </w:pPr>
          <w:r w:rsidRPr="005D19FB">
            <w:rPr>
              <w:rStyle w:val="PlaceholderText"/>
            </w:rPr>
            <w:t>Choose an item.</w:t>
          </w:r>
        </w:p>
      </w:docPartBody>
    </w:docPart>
    <w:docPart>
      <w:docPartPr>
        <w:name w:val="5D1F734DA63F41F0A7736FADE2B37C2C"/>
        <w:category>
          <w:name w:val="General"/>
          <w:gallery w:val="placeholder"/>
        </w:category>
        <w:types>
          <w:type w:val="bbPlcHdr"/>
        </w:types>
        <w:behaviors>
          <w:behavior w:val="content"/>
        </w:behaviors>
        <w:guid w:val="{80A64431-6F2F-4352-AF75-A705828310DA}"/>
      </w:docPartPr>
      <w:docPartBody>
        <w:p w:rsidR="00550054" w:rsidRDefault="00FF4CE4" w:rsidP="00FF4CE4">
          <w:pPr>
            <w:pStyle w:val="5D1F734DA63F41F0A7736FADE2B37C2C"/>
          </w:pPr>
          <w:r w:rsidRPr="005D19FB">
            <w:rPr>
              <w:rStyle w:val="PlaceholderText"/>
            </w:rPr>
            <w:t>Choose an item.</w:t>
          </w:r>
        </w:p>
      </w:docPartBody>
    </w:docPart>
    <w:docPart>
      <w:docPartPr>
        <w:name w:val="9BEFC8EDC0774AF1B2B4089B47FA8C4A"/>
        <w:category>
          <w:name w:val="General"/>
          <w:gallery w:val="placeholder"/>
        </w:category>
        <w:types>
          <w:type w:val="bbPlcHdr"/>
        </w:types>
        <w:behaviors>
          <w:behavior w:val="content"/>
        </w:behaviors>
        <w:guid w:val="{DB9D3400-04D5-4374-B474-378AE5937CED}"/>
      </w:docPartPr>
      <w:docPartBody>
        <w:p w:rsidR="00550054" w:rsidRDefault="00FF4CE4" w:rsidP="00FF4CE4">
          <w:pPr>
            <w:pStyle w:val="9BEFC8EDC0774AF1B2B4089B47FA8C4A"/>
          </w:pPr>
          <w:r w:rsidRPr="005D19FB">
            <w:rPr>
              <w:rStyle w:val="PlaceholderText"/>
            </w:rPr>
            <w:t>Click here to enter text.</w:t>
          </w:r>
        </w:p>
      </w:docPartBody>
    </w:docPart>
    <w:docPart>
      <w:docPartPr>
        <w:name w:val="A31C6DF32285409C8D7592FD36013D5C"/>
        <w:category>
          <w:name w:val="General"/>
          <w:gallery w:val="placeholder"/>
        </w:category>
        <w:types>
          <w:type w:val="bbPlcHdr"/>
        </w:types>
        <w:behaviors>
          <w:behavior w:val="content"/>
        </w:behaviors>
        <w:guid w:val="{913E348E-E933-440E-8198-C69B8B549D1E}"/>
      </w:docPartPr>
      <w:docPartBody>
        <w:p w:rsidR="00550054" w:rsidRDefault="00FF4CE4" w:rsidP="00FF4CE4">
          <w:pPr>
            <w:pStyle w:val="A31C6DF32285409C8D7592FD36013D5C"/>
          </w:pPr>
          <w:r w:rsidRPr="005D19FB">
            <w:rPr>
              <w:rStyle w:val="PlaceholderText"/>
            </w:rPr>
            <w:t>Choose an item.</w:t>
          </w:r>
        </w:p>
      </w:docPartBody>
    </w:docPart>
    <w:docPart>
      <w:docPartPr>
        <w:name w:val="EB3EBA5399644BF39C7AA05993D83345"/>
        <w:category>
          <w:name w:val="General"/>
          <w:gallery w:val="placeholder"/>
        </w:category>
        <w:types>
          <w:type w:val="bbPlcHdr"/>
        </w:types>
        <w:behaviors>
          <w:behavior w:val="content"/>
        </w:behaviors>
        <w:guid w:val="{8ED9E400-B600-4D01-812B-86706DFD3DC8}"/>
      </w:docPartPr>
      <w:docPartBody>
        <w:p w:rsidR="00550054" w:rsidRDefault="00FF4CE4" w:rsidP="00FF4CE4">
          <w:pPr>
            <w:pStyle w:val="EB3EBA5399644BF39C7AA05993D83345"/>
          </w:pPr>
          <w:r w:rsidRPr="005D19FB">
            <w:rPr>
              <w:rStyle w:val="PlaceholderText"/>
            </w:rPr>
            <w:t>Click here to enter text.</w:t>
          </w:r>
        </w:p>
      </w:docPartBody>
    </w:docPart>
    <w:docPart>
      <w:docPartPr>
        <w:name w:val="317A9372085A494C9BE963B169737D06"/>
        <w:category>
          <w:name w:val="General"/>
          <w:gallery w:val="placeholder"/>
        </w:category>
        <w:types>
          <w:type w:val="bbPlcHdr"/>
        </w:types>
        <w:behaviors>
          <w:behavior w:val="content"/>
        </w:behaviors>
        <w:guid w:val="{1FF3A7CC-AA76-4C46-A212-9ED7E53DAA3B}"/>
      </w:docPartPr>
      <w:docPartBody>
        <w:p w:rsidR="00550054" w:rsidRDefault="00FF4CE4" w:rsidP="00FF4CE4">
          <w:pPr>
            <w:pStyle w:val="317A9372085A494C9BE963B169737D06"/>
          </w:pPr>
          <w:r w:rsidRPr="005D19FB">
            <w:rPr>
              <w:rStyle w:val="PlaceholderText"/>
            </w:rPr>
            <w:t>Choose an item.</w:t>
          </w:r>
        </w:p>
      </w:docPartBody>
    </w:docPart>
    <w:docPart>
      <w:docPartPr>
        <w:name w:val="A5E5D52C80D8455ABE127008F93D347A"/>
        <w:category>
          <w:name w:val="General"/>
          <w:gallery w:val="placeholder"/>
        </w:category>
        <w:types>
          <w:type w:val="bbPlcHdr"/>
        </w:types>
        <w:behaviors>
          <w:behavior w:val="content"/>
        </w:behaviors>
        <w:guid w:val="{F888B4F1-5A0C-4853-866B-DF50AFDB9629}"/>
      </w:docPartPr>
      <w:docPartBody>
        <w:p w:rsidR="00550054" w:rsidRDefault="00FF4CE4" w:rsidP="00FF4CE4">
          <w:pPr>
            <w:pStyle w:val="A5E5D52C80D8455ABE127008F93D347A"/>
          </w:pPr>
          <w:r w:rsidRPr="005D19FB">
            <w:rPr>
              <w:rStyle w:val="PlaceholderText"/>
            </w:rPr>
            <w:t>Choose an item.</w:t>
          </w:r>
        </w:p>
      </w:docPartBody>
    </w:docPart>
    <w:docPart>
      <w:docPartPr>
        <w:name w:val="9C8A5B91A90F4639A29EA7DBAAA18334"/>
        <w:category>
          <w:name w:val="General"/>
          <w:gallery w:val="placeholder"/>
        </w:category>
        <w:types>
          <w:type w:val="bbPlcHdr"/>
        </w:types>
        <w:behaviors>
          <w:behavior w:val="content"/>
        </w:behaviors>
        <w:guid w:val="{B8EE2CC8-A2A2-4739-9D69-8753268F41E9}"/>
      </w:docPartPr>
      <w:docPartBody>
        <w:p w:rsidR="008709D7" w:rsidRDefault="008709D7" w:rsidP="008709D7">
          <w:pPr>
            <w:pStyle w:val="9C8A5B91A90F4639A29EA7DBAAA18334"/>
          </w:pPr>
          <w:r w:rsidRPr="005D19FB">
            <w:rPr>
              <w:rStyle w:val="PlaceholderText"/>
            </w:rPr>
            <w:t>Click here to enter text.</w:t>
          </w:r>
        </w:p>
      </w:docPartBody>
    </w:docPart>
    <w:docPart>
      <w:docPartPr>
        <w:name w:val="0D24E4F9A06B467BBEC6AB4AFEAE0C87"/>
        <w:category>
          <w:name w:val="General"/>
          <w:gallery w:val="placeholder"/>
        </w:category>
        <w:types>
          <w:type w:val="bbPlcHdr"/>
        </w:types>
        <w:behaviors>
          <w:behavior w:val="content"/>
        </w:behaviors>
        <w:guid w:val="{8B213E2D-277A-4990-9DB6-BED8D2F3A26A}"/>
      </w:docPartPr>
      <w:docPartBody>
        <w:p w:rsidR="008709D7" w:rsidRDefault="008709D7" w:rsidP="008709D7">
          <w:pPr>
            <w:pStyle w:val="0D24E4F9A06B467BBEC6AB4AFEAE0C87"/>
          </w:pPr>
          <w:r w:rsidRPr="005D19FB">
            <w:rPr>
              <w:rStyle w:val="PlaceholderText"/>
            </w:rPr>
            <w:t>Choose an item.</w:t>
          </w:r>
        </w:p>
      </w:docPartBody>
    </w:docPart>
    <w:docPart>
      <w:docPartPr>
        <w:name w:val="7CB0C3E71DFE4DAFB117F544F3046184"/>
        <w:category>
          <w:name w:val="General"/>
          <w:gallery w:val="placeholder"/>
        </w:category>
        <w:types>
          <w:type w:val="bbPlcHdr"/>
        </w:types>
        <w:behaviors>
          <w:behavior w:val="content"/>
        </w:behaviors>
        <w:guid w:val="{617E986B-5E05-4988-BF2E-5D690BCB129A}"/>
      </w:docPartPr>
      <w:docPartBody>
        <w:p w:rsidR="008709D7" w:rsidRDefault="008709D7" w:rsidP="008709D7">
          <w:pPr>
            <w:pStyle w:val="7CB0C3E71DFE4DAFB117F544F3046184"/>
          </w:pPr>
          <w:r w:rsidRPr="005D19FB">
            <w:rPr>
              <w:rStyle w:val="PlaceholderText"/>
            </w:rPr>
            <w:t>Click here to enter text.</w:t>
          </w:r>
        </w:p>
      </w:docPartBody>
    </w:docPart>
    <w:docPart>
      <w:docPartPr>
        <w:name w:val="87EA542C6A184894AF405F339C118FDD"/>
        <w:category>
          <w:name w:val="General"/>
          <w:gallery w:val="placeholder"/>
        </w:category>
        <w:types>
          <w:type w:val="bbPlcHdr"/>
        </w:types>
        <w:behaviors>
          <w:behavior w:val="content"/>
        </w:behaviors>
        <w:guid w:val="{BED13960-B7E0-4FF0-9D1F-60E695294887}"/>
      </w:docPartPr>
      <w:docPartBody>
        <w:p w:rsidR="008709D7" w:rsidRDefault="008709D7" w:rsidP="008709D7">
          <w:pPr>
            <w:pStyle w:val="87EA542C6A184894AF405F339C118FDD"/>
          </w:pPr>
          <w:r w:rsidRPr="005D19FB">
            <w:rPr>
              <w:rStyle w:val="PlaceholderText"/>
            </w:rPr>
            <w:t>Choose an item.</w:t>
          </w:r>
        </w:p>
      </w:docPartBody>
    </w:docPart>
    <w:docPart>
      <w:docPartPr>
        <w:name w:val="2C43DC71ABEB46838854EE673B1FD6A2"/>
        <w:category>
          <w:name w:val="General"/>
          <w:gallery w:val="placeholder"/>
        </w:category>
        <w:types>
          <w:type w:val="bbPlcHdr"/>
        </w:types>
        <w:behaviors>
          <w:behavior w:val="content"/>
        </w:behaviors>
        <w:guid w:val="{C7F9FBE1-85CA-44BC-9C1A-4B30265D0C47}"/>
      </w:docPartPr>
      <w:docPartBody>
        <w:p w:rsidR="008709D7" w:rsidRDefault="008709D7" w:rsidP="008709D7">
          <w:pPr>
            <w:pStyle w:val="2C43DC71ABEB46838854EE673B1FD6A2"/>
          </w:pPr>
          <w:r w:rsidRPr="005D19FB">
            <w:rPr>
              <w:rStyle w:val="PlaceholderText"/>
            </w:rPr>
            <w:t>Click here to enter text.</w:t>
          </w:r>
        </w:p>
      </w:docPartBody>
    </w:docPart>
    <w:docPart>
      <w:docPartPr>
        <w:name w:val="686929B2C6CE43DA8E7CC9089B0E0AB1"/>
        <w:category>
          <w:name w:val="General"/>
          <w:gallery w:val="placeholder"/>
        </w:category>
        <w:types>
          <w:type w:val="bbPlcHdr"/>
        </w:types>
        <w:behaviors>
          <w:behavior w:val="content"/>
        </w:behaviors>
        <w:guid w:val="{65183EC5-1CF4-4DE9-90FC-B06698C902BE}"/>
      </w:docPartPr>
      <w:docPartBody>
        <w:p w:rsidR="008709D7" w:rsidRDefault="008709D7" w:rsidP="008709D7">
          <w:pPr>
            <w:pStyle w:val="686929B2C6CE43DA8E7CC9089B0E0AB1"/>
          </w:pPr>
          <w:r w:rsidRPr="005D19FB">
            <w:rPr>
              <w:rStyle w:val="PlaceholderText"/>
            </w:rPr>
            <w:t>Choose an item.</w:t>
          </w:r>
        </w:p>
      </w:docPartBody>
    </w:docPart>
    <w:docPart>
      <w:docPartPr>
        <w:name w:val="A2BF0F07A2AB4436861F58E66F8EAB36"/>
        <w:category>
          <w:name w:val="General"/>
          <w:gallery w:val="placeholder"/>
        </w:category>
        <w:types>
          <w:type w:val="bbPlcHdr"/>
        </w:types>
        <w:behaviors>
          <w:behavior w:val="content"/>
        </w:behaviors>
        <w:guid w:val="{51D3B98D-DC73-4F6B-B808-7D61D3FCC2C4}"/>
      </w:docPartPr>
      <w:docPartBody>
        <w:p w:rsidR="008709D7" w:rsidRDefault="008709D7" w:rsidP="008709D7">
          <w:pPr>
            <w:pStyle w:val="A2BF0F07A2AB4436861F58E66F8EAB36"/>
          </w:pPr>
          <w:r w:rsidRPr="005D19FB">
            <w:rPr>
              <w:rStyle w:val="PlaceholderText"/>
            </w:rPr>
            <w:t>Choose an item.</w:t>
          </w:r>
        </w:p>
      </w:docPartBody>
    </w:docPart>
    <w:docPart>
      <w:docPartPr>
        <w:name w:val="6F5190764AA3484C85BE482BE3A52743"/>
        <w:category>
          <w:name w:val="General"/>
          <w:gallery w:val="placeholder"/>
        </w:category>
        <w:types>
          <w:type w:val="bbPlcHdr"/>
        </w:types>
        <w:behaviors>
          <w:behavior w:val="content"/>
        </w:behaviors>
        <w:guid w:val="{1DFE4632-4DA3-44DE-A8AE-6DCCDCEC251D}"/>
      </w:docPartPr>
      <w:docPartBody>
        <w:p w:rsidR="008709D7" w:rsidRDefault="008709D7" w:rsidP="008709D7">
          <w:pPr>
            <w:pStyle w:val="6F5190764AA3484C85BE482BE3A52743"/>
          </w:pPr>
          <w:r w:rsidRPr="005D19FB">
            <w:rPr>
              <w:rStyle w:val="PlaceholderText"/>
            </w:rPr>
            <w:t>Click here to enter text.</w:t>
          </w:r>
        </w:p>
      </w:docPartBody>
    </w:docPart>
    <w:docPart>
      <w:docPartPr>
        <w:name w:val="B5F6EF5C6D344157B72DD265F3F43F10"/>
        <w:category>
          <w:name w:val="General"/>
          <w:gallery w:val="placeholder"/>
        </w:category>
        <w:types>
          <w:type w:val="bbPlcHdr"/>
        </w:types>
        <w:behaviors>
          <w:behavior w:val="content"/>
        </w:behaviors>
        <w:guid w:val="{E43D91FD-138E-4A00-8F1C-5B4DCBA529B4}"/>
      </w:docPartPr>
      <w:docPartBody>
        <w:p w:rsidR="008709D7" w:rsidRDefault="008709D7" w:rsidP="008709D7">
          <w:pPr>
            <w:pStyle w:val="B5F6EF5C6D344157B72DD265F3F43F10"/>
          </w:pPr>
          <w:r w:rsidRPr="005D19FB">
            <w:rPr>
              <w:rStyle w:val="PlaceholderText"/>
            </w:rPr>
            <w:t>Choose an item.</w:t>
          </w:r>
        </w:p>
      </w:docPartBody>
    </w:docPart>
    <w:docPart>
      <w:docPartPr>
        <w:name w:val="BC0A2DFF67BA45D584D62F84E20A2C30"/>
        <w:category>
          <w:name w:val="General"/>
          <w:gallery w:val="placeholder"/>
        </w:category>
        <w:types>
          <w:type w:val="bbPlcHdr"/>
        </w:types>
        <w:behaviors>
          <w:behavior w:val="content"/>
        </w:behaviors>
        <w:guid w:val="{85B5CA8B-0E8B-44B3-8ADD-43CBFD37A5F5}"/>
      </w:docPartPr>
      <w:docPartBody>
        <w:p w:rsidR="008709D7" w:rsidRDefault="008709D7" w:rsidP="008709D7">
          <w:pPr>
            <w:pStyle w:val="BC0A2DFF67BA45D584D62F84E20A2C30"/>
          </w:pPr>
          <w:r w:rsidRPr="005D19FB">
            <w:rPr>
              <w:rStyle w:val="PlaceholderText"/>
            </w:rPr>
            <w:t>Click here to enter text.</w:t>
          </w:r>
        </w:p>
      </w:docPartBody>
    </w:docPart>
    <w:docPart>
      <w:docPartPr>
        <w:name w:val="2B72B877B6884A27814638A29C05D021"/>
        <w:category>
          <w:name w:val="General"/>
          <w:gallery w:val="placeholder"/>
        </w:category>
        <w:types>
          <w:type w:val="bbPlcHdr"/>
        </w:types>
        <w:behaviors>
          <w:behavior w:val="content"/>
        </w:behaviors>
        <w:guid w:val="{E1A39038-68F1-4AC2-830A-15B4295CC3A8}"/>
      </w:docPartPr>
      <w:docPartBody>
        <w:p w:rsidR="008709D7" w:rsidRDefault="008709D7" w:rsidP="008709D7">
          <w:pPr>
            <w:pStyle w:val="2B72B877B6884A27814638A29C05D021"/>
          </w:pPr>
          <w:r w:rsidRPr="005D19FB">
            <w:rPr>
              <w:rStyle w:val="PlaceholderText"/>
            </w:rPr>
            <w:t>Choose an item.</w:t>
          </w:r>
        </w:p>
      </w:docPartBody>
    </w:docPart>
    <w:docPart>
      <w:docPartPr>
        <w:name w:val="894321D4D6A54E8A9FC129273EC7BE5A"/>
        <w:category>
          <w:name w:val="General"/>
          <w:gallery w:val="placeholder"/>
        </w:category>
        <w:types>
          <w:type w:val="bbPlcHdr"/>
        </w:types>
        <w:behaviors>
          <w:behavior w:val="content"/>
        </w:behaviors>
        <w:guid w:val="{C35452C1-C20D-4F76-A178-45D0CF0FD85C}"/>
      </w:docPartPr>
      <w:docPartBody>
        <w:p w:rsidR="008709D7" w:rsidRDefault="008709D7" w:rsidP="008709D7">
          <w:pPr>
            <w:pStyle w:val="894321D4D6A54E8A9FC129273EC7BE5A"/>
          </w:pPr>
          <w:r w:rsidRPr="005D19FB">
            <w:rPr>
              <w:rStyle w:val="PlaceholderText"/>
            </w:rPr>
            <w:t>Choose an item.</w:t>
          </w:r>
        </w:p>
      </w:docPartBody>
    </w:docPart>
    <w:docPart>
      <w:docPartPr>
        <w:name w:val="563B88BD1B164C05A732D998522687BE"/>
        <w:category>
          <w:name w:val="General"/>
          <w:gallery w:val="placeholder"/>
        </w:category>
        <w:types>
          <w:type w:val="bbPlcHdr"/>
        </w:types>
        <w:behaviors>
          <w:behavior w:val="content"/>
        </w:behaviors>
        <w:guid w:val="{5C272267-6D54-4B18-93CD-9429102792A4}"/>
      </w:docPartPr>
      <w:docPartBody>
        <w:p w:rsidR="008709D7" w:rsidRDefault="008709D7" w:rsidP="008709D7">
          <w:pPr>
            <w:pStyle w:val="563B88BD1B164C05A732D998522687BE"/>
          </w:pPr>
          <w:r w:rsidRPr="005D19FB">
            <w:rPr>
              <w:rStyle w:val="PlaceholderText"/>
            </w:rPr>
            <w:t>Choose an item.</w:t>
          </w:r>
        </w:p>
      </w:docPartBody>
    </w:docPart>
    <w:docPart>
      <w:docPartPr>
        <w:name w:val="B1C5C7C0E0894C2B9ED2F33CD5E61CE4"/>
        <w:category>
          <w:name w:val="General"/>
          <w:gallery w:val="placeholder"/>
        </w:category>
        <w:types>
          <w:type w:val="bbPlcHdr"/>
        </w:types>
        <w:behaviors>
          <w:behavior w:val="content"/>
        </w:behaviors>
        <w:guid w:val="{B7B468D2-454D-49DE-B586-2DA332DEF19D}"/>
      </w:docPartPr>
      <w:docPartBody>
        <w:p w:rsidR="008709D7" w:rsidRDefault="008709D7" w:rsidP="008709D7">
          <w:pPr>
            <w:pStyle w:val="B1C5C7C0E0894C2B9ED2F33CD5E61CE4"/>
          </w:pPr>
          <w:r w:rsidRPr="005D19FB">
            <w:rPr>
              <w:rStyle w:val="PlaceholderText"/>
            </w:rPr>
            <w:t>Click here to enter text.</w:t>
          </w:r>
        </w:p>
      </w:docPartBody>
    </w:docPart>
    <w:docPart>
      <w:docPartPr>
        <w:name w:val="ED19C982827C451BB24551B59CF7D483"/>
        <w:category>
          <w:name w:val="General"/>
          <w:gallery w:val="placeholder"/>
        </w:category>
        <w:types>
          <w:type w:val="bbPlcHdr"/>
        </w:types>
        <w:behaviors>
          <w:behavior w:val="content"/>
        </w:behaviors>
        <w:guid w:val="{64510C25-4EE4-4435-95DB-3BC424C0023F}"/>
      </w:docPartPr>
      <w:docPartBody>
        <w:p w:rsidR="008709D7" w:rsidRDefault="008709D7" w:rsidP="008709D7">
          <w:pPr>
            <w:pStyle w:val="ED19C982827C451BB24551B59CF7D483"/>
          </w:pPr>
          <w:r w:rsidRPr="005D19FB">
            <w:rPr>
              <w:rStyle w:val="PlaceholderText"/>
            </w:rPr>
            <w:t>Choose an item.</w:t>
          </w:r>
        </w:p>
      </w:docPartBody>
    </w:docPart>
    <w:docPart>
      <w:docPartPr>
        <w:name w:val="E259655351C44902A4C132A785957DEB"/>
        <w:category>
          <w:name w:val="General"/>
          <w:gallery w:val="placeholder"/>
        </w:category>
        <w:types>
          <w:type w:val="bbPlcHdr"/>
        </w:types>
        <w:behaviors>
          <w:behavior w:val="content"/>
        </w:behaviors>
        <w:guid w:val="{B440FC5E-F1A3-4AE2-A68C-85E4A2EB0D20}"/>
      </w:docPartPr>
      <w:docPartBody>
        <w:p w:rsidR="008709D7" w:rsidRDefault="008709D7" w:rsidP="008709D7">
          <w:pPr>
            <w:pStyle w:val="E259655351C44902A4C132A785957DEB"/>
          </w:pPr>
          <w:r w:rsidRPr="005D19FB">
            <w:rPr>
              <w:rStyle w:val="PlaceholderText"/>
            </w:rPr>
            <w:t>Choose an item.</w:t>
          </w:r>
        </w:p>
      </w:docPartBody>
    </w:docPart>
    <w:docPart>
      <w:docPartPr>
        <w:name w:val="0E5EF42E3E164A2AB7C07F2AF4570966"/>
        <w:category>
          <w:name w:val="General"/>
          <w:gallery w:val="placeholder"/>
        </w:category>
        <w:types>
          <w:type w:val="bbPlcHdr"/>
        </w:types>
        <w:behaviors>
          <w:behavior w:val="content"/>
        </w:behaviors>
        <w:guid w:val="{EF0F4483-C576-42D1-9C0E-A40DC7D19F23}"/>
      </w:docPartPr>
      <w:docPartBody>
        <w:p w:rsidR="008709D7" w:rsidRDefault="008709D7" w:rsidP="008709D7">
          <w:pPr>
            <w:pStyle w:val="0E5EF42E3E164A2AB7C07F2AF4570966"/>
          </w:pPr>
          <w:r w:rsidRPr="005D19FB">
            <w:rPr>
              <w:rStyle w:val="PlaceholderText"/>
            </w:rPr>
            <w:t>Choose an item.</w:t>
          </w:r>
        </w:p>
      </w:docPartBody>
    </w:docPart>
    <w:docPart>
      <w:docPartPr>
        <w:name w:val="EFA163F6157140129E1788350441E7A3"/>
        <w:category>
          <w:name w:val="General"/>
          <w:gallery w:val="placeholder"/>
        </w:category>
        <w:types>
          <w:type w:val="bbPlcHdr"/>
        </w:types>
        <w:behaviors>
          <w:behavior w:val="content"/>
        </w:behaviors>
        <w:guid w:val="{DDAF3FAF-3FA9-4627-9944-BDB3CD943DA5}"/>
      </w:docPartPr>
      <w:docPartBody>
        <w:p w:rsidR="008709D7" w:rsidRDefault="008709D7" w:rsidP="008709D7">
          <w:pPr>
            <w:pStyle w:val="EFA163F6157140129E1788350441E7A3"/>
          </w:pPr>
          <w:r w:rsidRPr="005D19FB">
            <w:rPr>
              <w:rStyle w:val="PlaceholderText"/>
            </w:rPr>
            <w:t>Click here to enter text.</w:t>
          </w:r>
        </w:p>
      </w:docPartBody>
    </w:docPart>
    <w:docPart>
      <w:docPartPr>
        <w:name w:val="73AD42F35971437EB6FFC6849CFECE8F"/>
        <w:category>
          <w:name w:val="General"/>
          <w:gallery w:val="placeholder"/>
        </w:category>
        <w:types>
          <w:type w:val="bbPlcHdr"/>
        </w:types>
        <w:behaviors>
          <w:behavior w:val="content"/>
        </w:behaviors>
        <w:guid w:val="{ACC78374-8566-4AC0-AC5A-C55B7122DCB6}"/>
      </w:docPartPr>
      <w:docPartBody>
        <w:p w:rsidR="008709D7" w:rsidRDefault="008709D7" w:rsidP="008709D7">
          <w:pPr>
            <w:pStyle w:val="73AD42F35971437EB6FFC6849CFECE8F"/>
          </w:pPr>
          <w:r w:rsidRPr="005D19FB">
            <w:rPr>
              <w:rStyle w:val="PlaceholderText"/>
            </w:rPr>
            <w:t>Choose an item.</w:t>
          </w:r>
        </w:p>
      </w:docPartBody>
    </w:docPart>
    <w:docPart>
      <w:docPartPr>
        <w:name w:val="C4FC4DDD171E4B0284BE7770F8ECBA8D"/>
        <w:category>
          <w:name w:val="General"/>
          <w:gallery w:val="placeholder"/>
        </w:category>
        <w:types>
          <w:type w:val="bbPlcHdr"/>
        </w:types>
        <w:behaviors>
          <w:behavior w:val="content"/>
        </w:behaviors>
        <w:guid w:val="{BFD346A4-55F4-4A53-B6D8-B166833E9D50}"/>
      </w:docPartPr>
      <w:docPartBody>
        <w:p w:rsidR="008709D7" w:rsidRDefault="008709D7" w:rsidP="008709D7">
          <w:pPr>
            <w:pStyle w:val="C4FC4DDD171E4B0284BE7770F8ECBA8D"/>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C67"/>
    <w:rsid w:val="000B74B8"/>
    <w:rsid w:val="001C0D91"/>
    <w:rsid w:val="004472C0"/>
    <w:rsid w:val="00550054"/>
    <w:rsid w:val="006108B7"/>
    <w:rsid w:val="007B235B"/>
    <w:rsid w:val="00825C67"/>
    <w:rsid w:val="008709D7"/>
    <w:rsid w:val="00971E4C"/>
    <w:rsid w:val="009E1F18"/>
    <w:rsid w:val="00B97856"/>
    <w:rsid w:val="00BC2050"/>
    <w:rsid w:val="00D5032E"/>
    <w:rsid w:val="00D7550D"/>
    <w:rsid w:val="00D90939"/>
    <w:rsid w:val="00E37304"/>
    <w:rsid w:val="00EA11EA"/>
    <w:rsid w:val="00EC6C59"/>
    <w:rsid w:val="00FF4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09D7"/>
    <w:rPr>
      <w:color w:val="808080"/>
    </w:rPr>
  </w:style>
  <w:style w:type="paragraph" w:customStyle="1" w:styleId="133FA196D3D94EF8A04722BFD0F12B9C">
    <w:name w:val="133FA196D3D94EF8A04722BFD0F12B9C"/>
    <w:rsid w:val="00825C67"/>
  </w:style>
  <w:style w:type="paragraph" w:customStyle="1" w:styleId="3C444E1CC47A4875911281144FDC4307">
    <w:name w:val="3C444E1CC47A4875911281144FDC4307"/>
    <w:rsid w:val="00D90939"/>
  </w:style>
  <w:style w:type="paragraph" w:customStyle="1" w:styleId="824AE20FA61348D48834C5C1960B53B7">
    <w:name w:val="824AE20FA61348D48834C5C1960B53B7"/>
    <w:rsid w:val="00D90939"/>
  </w:style>
  <w:style w:type="paragraph" w:customStyle="1" w:styleId="C20521104C944FDCB235F4CE525CF04E">
    <w:name w:val="C20521104C944FDCB235F4CE525CF04E"/>
    <w:rsid w:val="00825C67"/>
  </w:style>
  <w:style w:type="paragraph" w:customStyle="1" w:styleId="EA64522E78944F91B4B137FA2EACBB25">
    <w:name w:val="EA64522E78944F91B4B137FA2EACBB25"/>
    <w:rsid w:val="00D90939"/>
  </w:style>
  <w:style w:type="paragraph" w:customStyle="1" w:styleId="E31BDC31C10444CEA2E8C73E23FFF090">
    <w:name w:val="E31BDC31C10444CEA2E8C73E23FFF090"/>
    <w:rsid w:val="00D90939"/>
  </w:style>
  <w:style w:type="paragraph" w:customStyle="1" w:styleId="0CC1CC22C41D42B599D17AA5CDFC457C">
    <w:name w:val="0CC1CC22C41D42B599D17AA5CDFC457C"/>
    <w:rsid w:val="00D90939"/>
  </w:style>
  <w:style w:type="paragraph" w:customStyle="1" w:styleId="E53B40B1B4824AB2B3226EF9E625D4EC">
    <w:name w:val="E53B40B1B4824AB2B3226EF9E625D4EC"/>
    <w:rsid w:val="00D90939"/>
  </w:style>
  <w:style w:type="paragraph" w:customStyle="1" w:styleId="232272EA4C4141CBADA9E8190B17B51A">
    <w:name w:val="232272EA4C4141CBADA9E8190B17B51A"/>
    <w:rsid w:val="00D90939"/>
  </w:style>
  <w:style w:type="paragraph" w:customStyle="1" w:styleId="E91D5B8B7FF24122B7F7ABABB7FDB8ED">
    <w:name w:val="E91D5B8B7FF24122B7F7ABABB7FDB8ED"/>
    <w:rsid w:val="00D90939"/>
  </w:style>
  <w:style w:type="paragraph" w:customStyle="1" w:styleId="AA049A768F204834A18F512EB4CE2F81">
    <w:name w:val="AA049A768F204834A18F512EB4CE2F81"/>
    <w:rsid w:val="00D90939"/>
  </w:style>
  <w:style w:type="paragraph" w:customStyle="1" w:styleId="8A891DFE3E6B4375833F3F94AC3DFC60">
    <w:name w:val="8A891DFE3E6B4375833F3F94AC3DFC60"/>
    <w:rsid w:val="00D90939"/>
  </w:style>
  <w:style w:type="paragraph" w:customStyle="1" w:styleId="AB5E3DB37FCB40C1BD3038E4EF6D1B75">
    <w:name w:val="AB5E3DB37FCB40C1BD3038E4EF6D1B75"/>
    <w:rsid w:val="00D90939"/>
  </w:style>
  <w:style w:type="paragraph" w:customStyle="1" w:styleId="41D6A1780F86465DBD70E8DB6F5E1D7F">
    <w:name w:val="41D6A1780F86465DBD70E8DB6F5E1D7F"/>
    <w:rsid w:val="00D90939"/>
  </w:style>
  <w:style w:type="paragraph" w:customStyle="1" w:styleId="6210C6DBEDAB460496B21A93B1D3E7E8">
    <w:name w:val="6210C6DBEDAB460496B21A93B1D3E7E8"/>
    <w:rsid w:val="00D90939"/>
  </w:style>
  <w:style w:type="paragraph" w:customStyle="1" w:styleId="522FC307972242A1A3C86477C3653E0A">
    <w:name w:val="522FC307972242A1A3C86477C3653E0A"/>
    <w:rsid w:val="00D90939"/>
  </w:style>
  <w:style w:type="paragraph" w:customStyle="1" w:styleId="FCC329C87A0C4473A97776F661D2DFB0">
    <w:name w:val="FCC329C87A0C4473A97776F661D2DFB0"/>
    <w:rsid w:val="00D90939"/>
  </w:style>
  <w:style w:type="paragraph" w:customStyle="1" w:styleId="19ECCDBEE29A47668DC43016D3E8A0E8">
    <w:name w:val="19ECCDBEE29A47668DC43016D3E8A0E8"/>
    <w:rsid w:val="00D90939"/>
  </w:style>
  <w:style w:type="paragraph" w:customStyle="1" w:styleId="DA45B7442DF74958B22E8A5EF5BB14DD">
    <w:name w:val="DA45B7442DF74958B22E8A5EF5BB14DD"/>
    <w:rsid w:val="00D90939"/>
  </w:style>
  <w:style w:type="paragraph" w:customStyle="1" w:styleId="85169C767BAE40508EDC8F81A35F0EEA">
    <w:name w:val="85169C767BAE40508EDC8F81A35F0EEA"/>
    <w:rsid w:val="00D90939"/>
  </w:style>
  <w:style w:type="paragraph" w:customStyle="1" w:styleId="ABC301455D3C4474BA2F63335EC082D5">
    <w:name w:val="ABC301455D3C4474BA2F63335EC082D5"/>
    <w:rsid w:val="00D90939"/>
  </w:style>
  <w:style w:type="paragraph" w:customStyle="1" w:styleId="4AC43F1C24ED49C98EED8E966A15BB11">
    <w:name w:val="4AC43F1C24ED49C98EED8E966A15BB11"/>
    <w:rsid w:val="00D90939"/>
  </w:style>
  <w:style w:type="paragraph" w:customStyle="1" w:styleId="BAFACC60C4124ACDAA766384D5375066">
    <w:name w:val="BAFACC60C4124ACDAA766384D5375066"/>
    <w:rsid w:val="00D90939"/>
  </w:style>
  <w:style w:type="paragraph" w:customStyle="1" w:styleId="20B7FB5CDAE84D59AF39068EC736A15A">
    <w:name w:val="20B7FB5CDAE84D59AF39068EC736A15A"/>
    <w:rsid w:val="00D90939"/>
  </w:style>
  <w:style w:type="paragraph" w:customStyle="1" w:styleId="6807810C701A4FBB966959C4389C95C1">
    <w:name w:val="6807810C701A4FBB966959C4389C95C1"/>
    <w:rsid w:val="00D90939"/>
  </w:style>
  <w:style w:type="paragraph" w:customStyle="1" w:styleId="ED4D1AF089AE4B4BB4AF1E30FF61C218">
    <w:name w:val="ED4D1AF089AE4B4BB4AF1E30FF61C218"/>
    <w:rsid w:val="00D90939"/>
  </w:style>
  <w:style w:type="paragraph" w:customStyle="1" w:styleId="1106102A22004876BE632DB9259BFDDE">
    <w:name w:val="1106102A22004876BE632DB9259BFDDE"/>
    <w:rsid w:val="00D90939"/>
  </w:style>
  <w:style w:type="paragraph" w:customStyle="1" w:styleId="88DFD765BB89407FB58C9893820B94B6">
    <w:name w:val="88DFD765BB89407FB58C9893820B94B6"/>
    <w:rsid w:val="00D90939"/>
  </w:style>
  <w:style w:type="paragraph" w:customStyle="1" w:styleId="DDC8BD2C9F6D41DBA7F6423A17EE4346">
    <w:name w:val="DDC8BD2C9F6D41DBA7F6423A17EE4346"/>
    <w:rsid w:val="00D90939"/>
  </w:style>
  <w:style w:type="paragraph" w:customStyle="1" w:styleId="1734C79A37E8446EBC4C16ED049FB1BF">
    <w:name w:val="1734C79A37E8446EBC4C16ED049FB1BF"/>
    <w:rsid w:val="00D90939"/>
  </w:style>
  <w:style w:type="paragraph" w:customStyle="1" w:styleId="911AEA805222474094238E0F67670150">
    <w:name w:val="911AEA805222474094238E0F67670150"/>
    <w:rsid w:val="00D90939"/>
  </w:style>
  <w:style w:type="paragraph" w:customStyle="1" w:styleId="E748EBA95A1942BCBB2C8181E3670DFC">
    <w:name w:val="E748EBA95A1942BCBB2C8181E3670DFC"/>
    <w:rsid w:val="00D90939"/>
  </w:style>
  <w:style w:type="paragraph" w:customStyle="1" w:styleId="CE98B22DF2CE424DA0B8D782EC91B209">
    <w:name w:val="CE98B22DF2CE424DA0B8D782EC91B209"/>
    <w:rsid w:val="00D90939"/>
  </w:style>
  <w:style w:type="paragraph" w:customStyle="1" w:styleId="BF84131A85B3448383F5E3B5DE0F494A">
    <w:name w:val="BF84131A85B3448383F5E3B5DE0F494A"/>
    <w:rsid w:val="00D90939"/>
  </w:style>
  <w:style w:type="paragraph" w:customStyle="1" w:styleId="B19BA55CE1C746FCA4B57DC35CA398AE">
    <w:name w:val="B19BA55CE1C746FCA4B57DC35CA398AE"/>
    <w:rsid w:val="00D90939"/>
  </w:style>
  <w:style w:type="paragraph" w:customStyle="1" w:styleId="1E895011F96A4C15A3B6DC8117EF1AD4">
    <w:name w:val="1E895011F96A4C15A3B6DC8117EF1AD4"/>
    <w:rsid w:val="00D90939"/>
  </w:style>
  <w:style w:type="paragraph" w:customStyle="1" w:styleId="C3CE4E7845F74B5FA61BEB5C045B2FAD">
    <w:name w:val="C3CE4E7845F74B5FA61BEB5C045B2FAD"/>
    <w:rsid w:val="00D90939"/>
  </w:style>
  <w:style w:type="paragraph" w:customStyle="1" w:styleId="B02FA1508E2A4DFA9A2734D96FA8554F">
    <w:name w:val="B02FA1508E2A4DFA9A2734D96FA8554F"/>
    <w:rsid w:val="00D90939"/>
  </w:style>
  <w:style w:type="paragraph" w:customStyle="1" w:styleId="A041B4E9FD604848A1C4644F5F7B3321">
    <w:name w:val="A041B4E9FD604848A1C4644F5F7B3321"/>
    <w:rsid w:val="00D90939"/>
  </w:style>
  <w:style w:type="paragraph" w:customStyle="1" w:styleId="44590FA8E7B6443BA648A480F02DEABF">
    <w:name w:val="44590FA8E7B6443BA648A480F02DEABF"/>
    <w:rsid w:val="00D90939"/>
  </w:style>
  <w:style w:type="paragraph" w:customStyle="1" w:styleId="2B5D2526B4C145CEAAD8A1A40D8BA7CE">
    <w:name w:val="2B5D2526B4C145CEAAD8A1A40D8BA7CE"/>
    <w:rsid w:val="00D90939"/>
  </w:style>
  <w:style w:type="paragraph" w:customStyle="1" w:styleId="CBCFB897BFB94379A106144D0EC90516">
    <w:name w:val="CBCFB897BFB94379A106144D0EC90516"/>
    <w:rsid w:val="00D90939"/>
  </w:style>
  <w:style w:type="paragraph" w:customStyle="1" w:styleId="2FA895F56C3142828CFFE5FF1C0CB203">
    <w:name w:val="2FA895F56C3142828CFFE5FF1C0CB203"/>
    <w:rsid w:val="00D90939"/>
  </w:style>
  <w:style w:type="paragraph" w:customStyle="1" w:styleId="69EE578B269B4988BFABABEB34983867">
    <w:name w:val="69EE578B269B4988BFABABEB34983867"/>
    <w:rsid w:val="00D90939"/>
  </w:style>
  <w:style w:type="paragraph" w:customStyle="1" w:styleId="C7415A148BC74C0FB2C48CE3856C8727">
    <w:name w:val="C7415A148BC74C0FB2C48CE3856C8727"/>
    <w:rsid w:val="00D90939"/>
  </w:style>
  <w:style w:type="paragraph" w:customStyle="1" w:styleId="00362AB094C6496CB75C88F2DDD1F504">
    <w:name w:val="00362AB094C6496CB75C88F2DDD1F504"/>
    <w:rsid w:val="00D90939"/>
  </w:style>
  <w:style w:type="paragraph" w:customStyle="1" w:styleId="721B10D140EF444A9AC0ACE2D397A30D">
    <w:name w:val="721B10D140EF444A9AC0ACE2D397A30D"/>
    <w:rsid w:val="00D90939"/>
  </w:style>
  <w:style w:type="paragraph" w:customStyle="1" w:styleId="43D579A348D347639926145A71316149">
    <w:name w:val="43D579A348D347639926145A71316149"/>
    <w:rsid w:val="00D90939"/>
  </w:style>
  <w:style w:type="paragraph" w:customStyle="1" w:styleId="CAC0915A67754768A057C5BF7F64607C">
    <w:name w:val="CAC0915A67754768A057C5BF7F64607C"/>
    <w:rsid w:val="00D90939"/>
  </w:style>
  <w:style w:type="paragraph" w:customStyle="1" w:styleId="73CFB48CBE034A8E91C3E63D24800AC0">
    <w:name w:val="73CFB48CBE034A8E91C3E63D24800AC0"/>
    <w:rsid w:val="00D90939"/>
  </w:style>
  <w:style w:type="paragraph" w:customStyle="1" w:styleId="C9369687AC724AEEA0CC9FA6FE74541E">
    <w:name w:val="C9369687AC724AEEA0CC9FA6FE74541E"/>
    <w:rsid w:val="00D90939"/>
  </w:style>
  <w:style w:type="paragraph" w:customStyle="1" w:styleId="F4124BAD924A48D4B62CEC58D127CFD5">
    <w:name w:val="F4124BAD924A48D4B62CEC58D127CFD5"/>
    <w:rsid w:val="00D90939"/>
  </w:style>
  <w:style w:type="paragraph" w:customStyle="1" w:styleId="9397F5D339864929A81BF637B6E64758">
    <w:name w:val="9397F5D339864929A81BF637B6E64758"/>
    <w:rsid w:val="00D90939"/>
  </w:style>
  <w:style w:type="paragraph" w:customStyle="1" w:styleId="3F47B06BE32341E2BA48EC98C7CD15BC">
    <w:name w:val="3F47B06BE32341E2BA48EC98C7CD15BC"/>
    <w:rsid w:val="00D90939"/>
  </w:style>
  <w:style w:type="paragraph" w:customStyle="1" w:styleId="6FB8990082DE4422857E5686141B3B36">
    <w:name w:val="6FB8990082DE4422857E5686141B3B36"/>
    <w:rsid w:val="00D90939"/>
  </w:style>
  <w:style w:type="paragraph" w:customStyle="1" w:styleId="421726E646F549C7ADF2774FA7372339">
    <w:name w:val="421726E646F549C7ADF2774FA7372339"/>
    <w:rsid w:val="00D90939"/>
  </w:style>
  <w:style w:type="paragraph" w:customStyle="1" w:styleId="7D07AF0AF81440E1A65562E42A534E74">
    <w:name w:val="7D07AF0AF81440E1A65562E42A534E74"/>
    <w:rsid w:val="00D90939"/>
  </w:style>
  <w:style w:type="paragraph" w:customStyle="1" w:styleId="A1222A61471047E38DC4C1B045CFEC5D">
    <w:name w:val="A1222A61471047E38DC4C1B045CFEC5D"/>
    <w:rsid w:val="00D90939"/>
  </w:style>
  <w:style w:type="paragraph" w:customStyle="1" w:styleId="A79EB7DE8E49415E81E0F5282893C6AC">
    <w:name w:val="A79EB7DE8E49415E81E0F5282893C6AC"/>
    <w:rsid w:val="00D90939"/>
  </w:style>
  <w:style w:type="paragraph" w:customStyle="1" w:styleId="07F2B2A4DCE64C12B978CA741CEDC2E0">
    <w:name w:val="07F2B2A4DCE64C12B978CA741CEDC2E0"/>
    <w:rsid w:val="00D90939"/>
  </w:style>
  <w:style w:type="paragraph" w:customStyle="1" w:styleId="837B1FE873FD4CFD9FD15F8679B6A842">
    <w:name w:val="837B1FE873FD4CFD9FD15F8679B6A842"/>
    <w:rsid w:val="00D90939"/>
  </w:style>
  <w:style w:type="paragraph" w:customStyle="1" w:styleId="673E71D89B7A47919FD0A58F9AF3CA6F">
    <w:name w:val="673E71D89B7A47919FD0A58F9AF3CA6F"/>
    <w:rsid w:val="00D90939"/>
  </w:style>
  <w:style w:type="paragraph" w:customStyle="1" w:styleId="507CDEC3FA0C4F3F887673CB1B9C5B3D">
    <w:name w:val="507CDEC3FA0C4F3F887673CB1B9C5B3D"/>
    <w:rsid w:val="00D90939"/>
  </w:style>
  <w:style w:type="paragraph" w:customStyle="1" w:styleId="1EDD507916A54BB6A692525841267DA9">
    <w:name w:val="1EDD507916A54BB6A692525841267DA9"/>
    <w:rsid w:val="00D90939"/>
  </w:style>
  <w:style w:type="paragraph" w:customStyle="1" w:styleId="B5DB9B0061F54383951DF20A42D67ABA">
    <w:name w:val="B5DB9B0061F54383951DF20A42D67ABA"/>
    <w:rsid w:val="00D90939"/>
  </w:style>
  <w:style w:type="paragraph" w:customStyle="1" w:styleId="CF93486C31BD4298A8082C07E902C3A6">
    <w:name w:val="CF93486C31BD4298A8082C07E902C3A6"/>
    <w:rsid w:val="00D90939"/>
  </w:style>
  <w:style w:type="paragraph" w:customStyle="1" w:styleId="57123A47C80A4AF4B017CAE351194AE4">
    <w:name w:val="57123A47C80A4AF4B017CAE351194AE4"/>
    <w:rsid w:val="00D90939"/>
  </w:style>
  <w:style w:type="paragraph" w:customStyle="1" w:styleId="F707A18704DA4928803579D0386DFAC7">
    <w:name w:val="F707A18704DA4928803579D0386DFAC7"/>
    <w:rsid w:val="00D90939"/>
  </w:style>
  <w:style w:type="paragraph" w:customStyle="1" w:styleId="61A59FAD490840219D4629B2A4756CA4">
    <w:name w:val="61A59FAD490840219D4629B2A4756CA4"/>
    <w:rsid w:val="00D90939"/>
  </w:style>
  <w:style w:type="paragraph" w:customStyle="1" w:styleId="FD88DC72171540028339DAA725AF9E5D">
    <w:name w:val="FD88DC72171540028339DAA725AF9E5D"/>
    <w:rsid w:val="00D90939"/>
  </w:style>
  <w:style w:type="paragraph" w:customStyle="1" w:styleId="2084DC432AAB49A299BC59684B47F28A">
    <w:name w:val="2084DC432AAB49A299BC59684B47F28A"/>
    <w:rsid w:val="00D90939"/>
  </w:style>
  <w:style w:type="paragraph" w:customStyle="1" w:styleId="F2FD6E2A395F4A259FE2D332D8CA5AEE">
    <w:name w:val="F2FD6E2A395F4A259FE2D332D8CA5AEE"/>
    <w:rsid w:val="00D90939"/>
  </w:style>
  <w:style w:type="paragraph" w:customStyle="1" w:styleId="E72B96DDF1E94C928E245404D91A0217">
    <w:name w:val="E72B96DDF1E94C928E245404D91A0217"/>
    <w:rsid w:val="00D90939"/>
  </w:style>
  <w:style w:type="paragraph" w:customStyle="1" w:styleId="E04B1317AC5C41D78AF3F569A6414A89">
    <w:name w:val="E04B1317AC5C41D78AF3F569A6414A89"/>
    <w:rsid w:val="00D90939"/>
  </w:style>
  <w:style w:type="paragraph" w:customStyle="1" w:styleId="88E75E7C8A65432BA0071A14BE6A3A7F">
    <w:name w:val="88E75E7C8A65432BA0071A14BE6A3A7F"/>
    <w:rsid w:val="00D90939"/>
  </w:style>
  <w:style w:type="paragraph" w:customStyle="1" w:styleId="D1C14A165FC045A4B4FD35CCBA3BFCE6">
    <w:name w:val="D1C14A165FC045A4B4FD35CCBA3BFCE6"/>
    <w:rsid w:val="00D90939"/>
  </w:style>
  <w:style w:type="paragraph" w:customStyle="1" w:styleId="1662E0CE2EE144AE8573F412102A6BD4">
    <w:name w:val="1662E0CE2EE144AE8573F412102A6BD4"/>
    <w:rsid w:val="00D90939"/>
  </w:style>
  <w:style w:type="paragraph" w:customStyle="1" w:styleId="C80B272A074C4062960FF93721623C2E">
    <w:name w:val="C80B272A074C4062960FF93721623C2E"/>
    <w:rsid w:val="00D90939"/>
  </w:style>
  <w:style w:type="paragraph" w:customStyle="1" w:styleId="6AE1F166FFBF42F686382A74A56A6DD3">
    <w:name w:val="6AE1F166FFBF42F686382A74A56A6DD3"/>
    <w:rsid w:val="00D90939"/>
  </w:style>
  <w:style w:type="paragraph" w:customStyle="1" w:styleId="A10F4DC77DF3492EBB2B707805F9E99F">
    <w:name w:val="A10F4DC77DF3492EBB2B707805F9E99F"/>
    <w:rsid w:val="00D90939"/>
  </w:style>
  <w:style w:type="paragraph" w:customStyle="1" w:styleId="4FD55CC41D72423C89F0030272B09FFF">
    <w:name w:val="4FD55CC41D72423C89F0030272B09FFF"/>
    <w:rsid w:val="00D90939"/>
  </w:style>
  <w:style w:type="paragraph" w:customStyle="1" w:styleId="2B070B700ABD43459882E29457E84C57">
    <w:name w:val="2B070B700ABD43459882E29457E84C57"/>
    <w:rsid w:val="00D90939"/>
  </w:style>
  <w:style w:type="paragraph" w:customStyle="1" w:styleId="EECF247E0CD547CAB5604D53525B75DD">
    <w:name w:val="EECF247E0CD547CAB5604D53525B75DD"/>
    <w:rsid w:val="00D90939"/>
  </w:style>
  <w:style w:type="paragraph" w:customStyle="1" w:styleId="9A43FA286058491891D44DFAE957FBEA">
    <w:name w:val="9A43FA286058491891D44DFAE957FBEA"/>
    <w:rsid w:val="00D90939"/>
  </w:style>
  <w:style w:type="paragraph" w:customStyle="1" w:styleId="25AC2414CE67411D893F66E813426D17">
    <w:name w:val="25AC2414CE67411D893F66E813426D17"/>
    <w:rsid w:val="00D90939"/>
  </w:style>
  <w:style w:type="paragraph" w:customStyle="1" w:styleId="18D76BE39FD440D3A488C7E8D4632326">
    <w:name w:val="18D76BE39FD440D3A488C7E8D4632326"/>
    <w:rsid w:val="00D90939"/>
  </w:style>
  <w:style w:type="paragraph" w:customStyle="1" w:styleId="CA48F864CD7B458EAD3984329AD86A80">
    <w:name w:val="CA48F864CD7B458EAD3984329AD86A80"/>
    <w:rsid w:val="00D90939"/>
  </w:style>
  <w:style w:type="paragraph" w:customStyle="1" w:styleId="B5DDD2558A98481298B48E1A679C3608">
    <w:name w:val="B5DDD2558A98481298B48E1A679C3608"/>
    <w:rsid w:val="00D90939"/>
  </w:style>
  <w:style w:type="paragraph" w:customStyle="1" w:styleId="B991031513A644538B93DF01E76AF761">
    <w:name w:val="B991031513A644538B93DF01E76AF761"/>
    <w:rsid w:val="00D90939"/>
  </w:style>
  <w:style w:type="paragraph" w:customStyle="1" w:styleId="26B1D74F6E6249E1BBE959B75CD541BC">
    <w:name w:val="26B1D74F6E6249E1BBE959B75CD541BC"/>
    <w:rsid w:val="00D90939"/>
  </w:style>
  <w:style w:type="paragraph" w:customStyle="1" w:styleId="7304C6E027224927BBA868A42AF31FFF">
    <w:name w:val="7304C6E027224927BBA868A42AF31FFF"/>
    <w:rsid w:val="00D90939"/>
  </w:style>
  <w:style w:type="paragraph" w:customStyle="1" w:styleId="0A03C5E39386435289A632CD569859C2">
    <w:name w:val="0A03C5E39386435289A632CD569859C2"/>
    <w:rsid w:val="00D90939"/>
  </w:style>
  <w:style w:type="paragraph" w:customStyle="1" w:styleId="C3EDA717412E45338127B1A409280FA6">
    <w:name w:val="C3EDA717412E45338127B1A409280FA6"/>
    <w:rsid w:val="00D90939"/>
  </w:style>
  <w:style w:type="paragraph" w:customStyle="1" w:styleId="E72B6FD8D4014CE086BDCD469AB2455C">
    <w:name w:val="E72B6FD8D4014CE086BDCD469AB2455C"/>
    <w:rsid w:val="00D90939"/>
  </w:style>
  <w:style w:type="paragraph" w:customStyle="1" w:styleId="0A054C9369464579BCFA9AB0C5B9784C">
    <w:name w:val="0A054C9369464579BCFA9AB0C5B9784C"/>
    <w:rsid w:val="00D90939"/>
  </w:style>
  <w:style w:type="paragraph" w:customStyle="1" w:styleId="89D0E826674F4303B154F0887B773AED">
    <w:name w:val="89D0E826674F4303B154F0887B773AED"/>
    <w:rsid w:val="00D90939"/>
  </w:style>
  <w:style w:type="paragraph" w:customStyle="1" w:styleId="BD9D022035A94DE284060173BB6F4249">
    <w:name w:val="BD9D022035A94DE284060173BB6F4249"/>
    <w:rsid w:val="00D90939"/>
  </w:style>
  <w:style w:type="paragraph" w:customStyle="1" w:styleId="51D0A454908A4B5D9BE4ABCB2FF78B1E">
    <w:name w:val="51D0A454908A4B5D9BE4ABCB2FF78B1E"/>
    <w:rsid w:val="00D90939"/>
  </w:style>
  <w:style w:type="paragraph" w:customStyle="1" w:styleId="C17BC464E34B4E5EA26C6F7582C599E0">
    <w:name w:val="C17BC464E34B4E5EA26C6F7582C599E0"/>
    <w:rsid w:val="00D90939"/>
  </w:style>
  <w:style w:type="paragraph" w:customStyle="1" w:styleId="3B6BEEA179E64D9FB1E8A8567C848AF1">
    <w:name w:val="3B6BEEA179E64D9FB1E8A8567C848AF1"/>
    <w:rsid w:val="00D90939"/>
  </w:style>
  <w:style w:type="paragraph" w:customStyle="1" w:styleId="92DA1F0AA3BF41E7A8DB05C01E3D33F5">
    <w:name w:val="92DA1F0AA3BF41E7A8DB05C01E3D33F5"/>
    <w:rsid w:val="00D90939"/>
  </w:style>
  <w:style w:type="paragraph" w:customStyle="1" w:styleId="EFF6BE41B47C434A85EEAC0689871B52">
    <w:name w:val="EFF6BE41B47C434A85EEAC0689871B52"/>
    <w:rsid w:val="00D90939"/>
  </w:style>
  <w:style w:type="paragraph" w:customStyle="1" w:styleId="6A72798BE7314B5BBAB0E20995D79DB4">
    <w:name w:val="6A72798BE7314B5BBAB0E20995D79DB4"/>
    <w:rsid w:val="00D90939"/>
  </w:style>
  <w:style w:type="paragraph" w:customStyle="1" w:styleId="0A7D146B93A148B9A2D979E4CE1A25DC">
    <w:name w:val="0A7D146B93A148B9A2D979E4CE1A25DC"/>
    <w:rsid w:val="00D90939"/>
  </w:style>
  <w:style w:type="paragraph" w:customStyle="1" w:styleId="75AF78DCEE50445681774C4D5C364B9A">
    <w:name w:val="75AF78DCEE50445681774C4D5C364B9A"/>
    <w:rsid w:val="00D90939"/>
  </w:style>
  <w:style w:type="paragraph" w:customStyle="1" w:styleId="785E9F811FF74BA4B6E9DE4BC4E978FC">
    <w:name w:val="785E9F811FF74BA4B6E9DE4BC4E978FC"/>
    <w:rsid w:val="00D90939"/>
  </w:style>
  <w:style w:type="paragraph" w:customStyle="1" w:styleId="7C5964F50BCD4A649D7E7DEACE0447C0">
    <w:name w:val="7C5964F50BCD4A649D7E7DEACE0447C0"/>
    <w:rsid w:val="00D90939"/>
  </w:style>
  <w:style w:type="paragraph" w:customStyle="1" w:styleId="A43085BC1387438ABBF277B5271496FD">
    <w:name w:val="A43085BC1387438ABBF277B5271496FD"/>
    <w:rsid w:val="00D90939"/>
  </w:style>
  <w:style w:type="paragraph" w:customStyle="1" w:styleId="A1B5EC220936415681C225520E02F207">
    <w:name w:val="A1B5EC220936415681C225520E02F207"/>
    <w:rsid w:val="00D90939"/>
  </w:style>
  <w:style w:type="paragraph" w:customStyle="1" w:styleId="4D1524954310421FA0E3FA059C531E81">
    <w:name w:val="4D1524954310421FA0E3FA059C531E81"/>
    <w:rsid w:val="00D90939"/>
  </w:style>
  <w:style w:type="paragraph" w:customStyle="1" w:styleId="A33A7203FD58418484CBAF614706B9E8">
    <w:name w:val="A33A7203FD58418484CBAF614706B9E8"/>
    <w:rsid w:val="00D90939"/>
  </w:style>
  <w:style w:type="paragraph" w:customStyle="1" w:styleId="2F912481697A42F3BDC08EB481F03CF7">
    <w:name w:val="2F912481697A42F3BDC08EB481F03CF7"/>
    <w:rsid w:val="00D90939"/>
  </w:style>
  <w:style w:type="paragraph" w:customStyle="1" w:styleId="4882F9BFFE4147B495708901CB074F28">
    <w:name w:val="4882F9BFFE4147B495708901CB074F28"/>
    <w:rsid w:val="00D90939"/>
  </w:style>
  <w:style w:type="paragraph" w:customStyle="1" w:styleId="5D9E0167695C44518AFC511E5534F4AE">
    <w:name w:val="5D9E0167695C44518AFC511E5534F4AE"/>
    <w:rsid w:val="00D90939"/>
  </w:style>
  <w:style w:type="paragraph" w:customStyle="1" w:styleId="F74C31C630894218BA887A657F44D1FB">
    <w:name w:val="F74C31C630894218BA887A657F44D1FB"/>
    <w:rsid w:val="00D90939"/>
  </w:style>
  <w:style w:type="paragraph" w:customStyle="1" w:styleId="7710047E86CB4D30AB829CB4A7D08A06">
    <w:name w:val="7710047E86CB4D30AB829CB4A7D08A06"/>
    <w:rsid w:val="00D90939"/>
  </w:style>
  <w:style w:type="paragraph" w:customStyle="1" w:styleId="4C915BF93C6B4848B95CE738AF8B7038">
    <w:name w:val="4C915BF93C6B4848B95CE738AF8B7038"/>
    <w:rsid w:val="00D90939"/>
  </w:style>
  <w:style w:type="paragraph" w:customStyle="1" w:styleId="62D7570CEB5E415A915F36768D53A046">
    <w:name w:val="62D7570CEB5E415A915F36768D53A046"/>
    <w:rsid w:val="00D90939"/>
  </w:style>
  <w:style w:type="paragraph" w:customStyle="1" w:styleId="FE7135597279495BB43E4FEF855562E5">
    <w:name w:val="FE7135597279495BB43E4FEF855562E5"/>
    <w:rsid w:val="00D90939"/>
  </w:style>
  <w:style w:type="paragraph" w:customStyle="1" w:styleId="37E856DDB81148EE91D9334D63AD59C6">
    <w:name w:val="37E856DDB81148EE91D9334D63AD59C6"/>
    <w:rsid w:val="00D90939"/>
  </w:style>
  <w:style w:type="paragraph" w:customStyle="1" w:styleId="E4A2341EE73D4E4B939806F822443785">
    <w:name w:val="E4A2341EE73D4E4B939806F822443785"/>
    <w:rsid w:val="00D90939"/>
  </w:style>
  <w:style w:type="paragraph" w:customStyle="1" w:styleId="EA61ABCB622E42EC912BCDDA10F88F84">
    <w:name w:val="EA61ABCB622E42EC912BCDDA10F88F84"/>
    <w:rsid w:val="001C0D91"/>
  </w:style>
  <w:style w:type="paragraph" w:customStyle="1" w:styleId="BAC93001F77A4C00A1659B57D016666F">
    <w:name w:val="BAC93001F77A4C00A1659B57D016666F"/>
    <w:rsid w:val="001C0D91"/>
  </w:style>
  <w:style w:type="paragraph" w:customStyle="1" w:styleId="B498EB53EA5945ADBFD8A2F2672780CC">
    <w:name w:val="B498EB53EA5945ADBFD8A2F2672780CC"/>
    <w:rsid w:val="001C0D91"/>
  </w:style>
  <w:style w:type="paragraph" w:customStyle="1" w:styleId="F18D62EA9A1A4D53A8F861812C7B5E27">
    <w:name w:val="F18D62EA9A1A4D53A8F861812C7B5E27"/>
    <w:rsid w:val="001C0D91"/>
  </w:style>
  <w:style w:type="paragraph" w:customStyle="1" w:styleId="DDB08F48FF41429FA2D13A110CDB138F">
    <w:name w:val="DDB08F48FF41429FA2D13A110CDB138F"/>
    <w:rsid w:val="001C0D91"/>
  </w:style>
  <w:style w:type="paragraph" w:customStyle="1" w:styleId="27B5B44DED464053AEFE520460E30F22">
    <w:name w:val="27B5B44DED464053AEFE520460E30F22"/>
    <w:rsid w:val="001C0D91"/>
  </w:style>
  <w:style w:type="paragraph" w:customStyle="1" w:styleId="289330A51C764FBCA3BC5ADA02316840">
    <w:name w:val="289330A51C764FBCA3BC5ADA02316840"/>
    <w:rsid w:val="001C0D91"/>
  </w:style>
  <w:style w:type="paragraph" w:customStyle="1" w:styleId="4743CDFB048641C6816B6D9AFD858102">
    <w:name w:val="4743CDFB048641C6816B6D9AFD858102"/>
    <w:rsid w:val="001C0D91"/>
  </w:style>
  <w:style w:type="paragraph" w:customStyle="1" w:styleId="C07D10E7D27D4897B068263B469B1A7A">
    <w:name w:val="C07D10E7D27D4897B068263B469B1A7A"/>
    <w:rsid w:val="001C0D91"/>
  </w:style>
  <w:style w:type="paragraph" w:customStyle="1" w:styleId="D4DBE1761758454DA94FEA013FC1CEDA">
    <w:name w:val="D4DBE1761758454DA94FEA013FC1CEDA"/>
    <w:rsid w:val="001C0D91"/>
  </w:style>
  <w:style w:type="paragraph" w:customStyle="1" w:styleId="A6ABF19C32BE4890948DF1022753DAED">
    <w:name w:val="A6ABF19C32BE4890948DF1022753DAED"/>
    <w:rsid w:val="001C0D91"/>
  </w:style>
  <w:style w:type="paragraph" w:customStyle="1" w:styleId="656C1587A3A04865B745FD91A6F8302F">
    <w:name w:val="656C1587A3A04865B745FD91A6F8302F"/>
    <w:rsid w:val="001C0D91"/>
  </w:style>
  <w:style w:type="paragraph" w:customStyle="1" w:styleId="402FDB6D7E4542B498BA98FD3D82ECB8">
    <w:name w:val="402FDB6D7E4542B498BA98FD3D82ECB8"/>
    <w:rsid w:val="001C0D91"/>
  </w:style>
  <w:style w:type="paragraph" w:customStyle="1" w:styleId="ECB3A90422494F1C814AF65BB1835724">
    <w:name w:val="ECB3A90422494F1C814AF65BB1835724"/>
    <w:rsid w:val="001C0D91"/>
  </w:style>
  <w:style w:type="paragraph" w:customStyle="1" w:styleId="F776D2DFC9854AD3AC02215F24B89754">
    <w:name w:val="F776D2DFC9854AD3AC02215F24B89754"/>
    <w:rsid w:val="001C0D91"/>
  </w:style>
  <w:style w:type="paragraph" w:customStyle="1" w:styleId="934A57E8108646E3B5F85BBDFEDA39A2">
    <w:name w:val="934A57E8108646E3B5F85BBDFEDA39A2"/>
    <w:rsid w:val="001C0D91"/>
  </w:style>
  <w:style w:type="paragraph" w:customStyle="1" w:styleId="9575E3EE04174C81A6B782D4C621B10B">
    <w:name w:val="9575E3EE04174C81A6B782D4C621B10B"/>
    <w:rsid w:val="001C0D91"/>
  </w:style>
  <w:style w:type="paragraph" w:customStyle="1" w:styleId="E3F5C52769A24CF28E4ECB5B32F73D50">
    <w:name w:val="E3F5C52769A24CF28E4ECB5B32F73D50"/>
    <w:rsid w:val="001C0D91"/>
  </w:style>
  <w:style w:type="paragraph" w:customStyle="1" w:styleId="A7A2851D471E425EA980274FB41A9B27">
    <w:name w:val="A7A2851D471E425EA980274FB41A9B27"/>
    <w:rsid w:val="001C0D91"/>
  </w:style>
  <w:style w:type="paragraph" w:customStyle="1" w:styleId="2A8E2BEEC5D34CCBA92D912EBB9DC57D">
    <w:name w:val="2A8E2BEEC5D34CCBA92D912EBB9DC57D"/>
    <w:rsid w:val="001C0D91"/>
  </w:style>
  <w:style w:type="paragraph" w:customStyle="1" w:styleId="4E73CEE864704252AD61362338221E00">
    <w:name w:val="4E73CEE864704252AD61362338221E00"/>
    <w:rsid w:val="001C0D91"/>
  </w:style>
  <w:style w:type="paragraph" w:customStyle="1" w:styleId="8411400A7F314BE3A0C97188C3E5F09B">
    <w:name w:val="8411400A7F314BE3A0C97188C3E5F09B"/>
    <w:rsid w:val="001C0D91"/>
  </w:style>
  <w:style w:type="paragraph" w:customStyle="1" w:styleId="A002698B0AAA401A96C1B48A9781139E">
    <w:name w:val="A002698B0AAA401A96C1B48A9781139E"/>
    <w:rsid w:val="001C0D91"/>
  </w:style>
  <w:style w:type="paragraph" w:customStyle="1" w:styleId="B3E982ECF36143389D189BDDA453ADB8">
    <w:name w:val="B3E982ECF36143389D189BDDA453ADB8"/>
    <w:rsid w:val="001C0D91"/>
  </w:style>
  <w:style w:type="paragraph" w:customStyle="1" w:styleId="320D3F9C18384624A337782D4DE14006">
    <w:name w:val="320D3F9C18384624A337782D4DE14006"/>
    <w:rsid w:val="001C0D91"/>
  </w:style>
  <w:style w:type="paragraph" w:customStyle="1" w:styleId="FC8F631E0CA54213A4D7FF04D24BACB0">
    <w:name w:val="FC8F631E0CA54213A4D7FF04D24BACB0"/>
    <w:rsid w:val="001C0D91"/>
  </w:style>
  <w:style w:type="paragraph" w:customStyle="1" w:styleId="DFB13CDD72E94D79B0EBEFF6C59B926B">
    <w:name w:val="DFB13CDD72E94D79B0EBEFF6C59B926B"/>
    <w:rsid w:val="001C0D91"/>
  </w:style>
  <w:style w:type="paragraph" w:customStyle="1" w:styleId="AE145BC62FBB4954B56E35B522AA5A64">
    <w:name w:val="AE145BC62FBB4954B56E35B522AA5A64"/>
    <w:rsid w:val="001C0D91"/>
  </w:style>
  <w:style w:type="paragraph" w:customStyle="1" w:styleId="C5CDA56B0AA6488E81F62316AD4F164E">
    <w:name w:val="C5CDA56B0AA6488E81F62316AD4F164E"/>
    <w:rsid w:val="001C0D91"/>
  </w:style>
  <w:style w:type="paragraph" w:customStyle="1" w:styleId="A471751D7F794E06B9506A176C4DCD04">
    <w:name w:val="A471751D7F794E06B9506A176C4DCD04"/>
    <w:rsid w:val="001C0D91"/>
  </w:style>
  <w:style w:type="paragraph" w:customStyle="1" w:styleId="1873DE1D683D4450B3B38D40E352C457">
    <w:name w:val="1873DE1D683D4450B3B38D40E352C457"/>
    <w:rsid w:val="001C0D91"/>
  </w:style>
  <w:style w:type="paragraph" w:customStyle="1" w:styleId="90AD7948E5154F51907C8EAD54E62799">
    <w:name w:val="90AD7948E5154F51907C8EAD54E62799"/>
    <w:rsid w:val="001C0D91"/>
  </w:style>
  <w:style w:type="paragraph" w:customStyle="1" w:styleId="5AE070C47C09491B8734A503D6DDB584">
    <w:name w:val="5AE070C47C09491B8734A503D6DDB584"/>
    <w:rsid w:val="001C0D91"/>
  </w:style>
  <w:style w:type="paragraph" w:customStyle="1" w:styleId="DE845A788A1E4F18B102B5B382A16530">
    <w:name w:val="DE845A788A1E4F18B102B5B382A16530"/>
    <w:rsid w:val="001C0D91"/>
  </w:style>
  <w:style w:type="paragraph" w:customStyle="1" w:styleId="507C1D44DA564718BCD6AEF45B8A3F5C">
    <w:name w:val="507C1D44DA564718BCD6AEF45B8A3F5C"/>
    <w:rsid w:val="001C0D91"/>
  </w:style>
  <w:style w:type="paragraph" w:customStyle="1" w:styleId="29AC474B75D9417DBA5BECB8A3B4C4BF">
    <w:name w:val="29AC474B75D9417DBA5BECB8A3B4C4BF"/>
    <w:rsid w:val="001C0D91"/>
  </w:style>
  <w:style w:type="paragraph" w:customStyle="1" w:styleId="FB209E4F7C9243999722A2E49DBA134C">
    <w:name w:val="FB209E4F7C9243999722A2E49DBA134C"/>
    <w:rsid w:val="001C0D91"/>
  </w:style>
  <w:style w:type="paragraph" w:customStyle="1" w:styleId="8ED086FC8B8C43BB8BEE4A1AC37A6B9E">
    <w:name w:val="8ED086FC8B8C43BB8BEE4A1AC37A6B9E"/>
    <w:rsid w:val="001C0D91"/>
  </w:style>
  <w:style w:type="paragraph" w:customStyle="1" w:styleId="0BA6A091FEFF423B934CD452EF2F8DFB">
    <w:name w:val="0BA6A091FEFF423B934CD452EF2F8DFB"/>
    <w:rsid w:val="001C0D91"/>
  </w:style>
  <w:style w:type="paragraph" w:customStyle="1" w:styleId="AB03E95C8E3D4B27947F09F09EC585DB">
    <w:name w:val="AB03E95C8E3D4B27947F09F09EC585DB"/>
    <w:rsid w:val="001C0D91"/>
  </w:style>
  <w:style w:type="paragraph" w:customStyle="1" w:styleId="405F43229B31414A8161D0577E09BD09">
    <w:name w:val="405F43229B31414A8161D0577E09BD09"/>
    <w:rsid w:val="001C0D91"/>
  </w:style>
  <w:style w:type="paragraph" w:customStyle="1" w:styleId="074B2365B49B467887BF936FCE852B8F">
    <w:name w:val="074B2365B49B467887BF936FCE852B8F"/>
    <w:rsid w:val="001C0D91"/>
  </w:style>
  <w:style w:type="paragraph" w:customStyle="1" w:styleId="14161D59E4B84615845E133CCE95AAEA">
    <w:name w:val="14161D59E4B84615845E133CCE95AAEA"/>
    <w:rsid w:val="001C0D91"/>
  </w:style>
  <w:style w:type="paragraph" w:customStyle="1" w:styleId="5689EF986A7D4A609D7849A31F3B1EE6">
    <w:name w:val="5689EF986A7D4A609D7849A31F3B1EE6"/>
    <w:rsid w:val="001C0D91"/>
  </w:style>
  <w:style w:type="paragraph" w:customStyle="1" w:styleId="2654F727B3CA4655B5C21B00CE953398">
    <w:name w:val="2654F727B3CA4655B5C21B00CE953398"/>
    <w:rsid w:val="001C0D91"/>
  </w:style>
  <w:style w:type="paragraph" w:customStyle="1" w:styleId="4CEC0A03BC024BA69687EC1B2429B843">
    <w:name w:val="4CEC0A03BC024BA69687EC1B2429B843"/>
    <w:rsid w:val="001C0D91"/>
  </w:style>
  <w:style w:type="paragraph" w:customStyle="1" w:styleId="E61D3BB079374987BCEB60D1F75CD2B6">
    <w:name w:val="E61D3BB079374987BCEB60D1F75CD2B6"/>
    <w:rsid w:val="001C0D91"/>
  </w:style>
  <w:style w:type="paragraph" w:customStyle="1" w:styleId="19A3A2B8F68B449C9FA0D287090B94D7">
    <w:name w:val="19A3A2B8F68B449C9FA0D287090B94D7"/>
    <w:rsid w:val="001C0D91"/>
  </w:style>
  <w:style w:type="paragraph" w:customStyle="1" w:styleId="50718BBAE43340A2A7D7B364C2FE4FE7">
    <w:name w:val="50718BBAE43340A2A7D7B364C2FE4FE7"/>
    <w:rsid w:val="001C0D91"/>
  </w:style>
  <w:style w:type="paragraph" w:customStyle="1" w:styleId="156D61F72246458E9B950318AD30E3E2">
    <w:name w:val="156D61F72246458E9B950318AD30E3E2"/>
    <w:rsid w:val="001C0D91"/>
  </w:style>
  <w:style w:type="paragraph" w:customStyle="1" w:styleId="AAE12E5649524EAFA6D1308CD4A47C77">
    <w:name w:val="AAE12E5649524EAFA6D1308CD4A47C77"/>
    <w:rsid w:val="001C0D91"/>
  </w:style>
  <w:style w:type="paragraph" w:customStyle="1" w:styleId="D856F2D155854F089C2A13E4989C52B4">
    <w:name w:val="D856F2D155854F089C2A13E4989C52B4"/>
    <w:rsid w:val="001C0D91"/>
  </w:style>
  <w:style w:type="paragraph" w:customStyle="1" w:styleId="5CAA3E63D790488D89DA9D0C89448DB2">
    <w:name w:val="5CAA3E63D790488D89DA9D0C89448DB2"/>
    <w:rsid w:val="001C0D91"/>
  </w:style>
  <w:style w:type="paragraph" w:customStyle="1" w:styleId="8001F33BC242434BBCD63AE04681E410">
    <w:name w:val="8001F33BC242434BBCD63AE04681E410"/>
    <w:rsid w:val="001C0D91"/>
  </w:style>
  <w:style w:type="paragraph" w:customStyle="1" w:styleId="4D7F5AC0ADDD41F4915FA0B197FD84A5">
    <w:name w:val="4D7F5AC0ADDD41F4915FA0B197FD84A5"/>
    <w:rsid w:val="001C0D91"/>
  </w:style>
  <w:style w:type="paragraph" w:customStyle="1" w:styleId="3884EBFB53704B40AEE504750677FC8D">
    <w:name w:val="3884EBFB53704B40AEE504750677FC8D"/>
    <w:rsid w:val="001C0D91"/>
  </w:style>
  <w:style w:type="paragraph" w:customStyle="1" w:styleId="9364A40DEB894A50AC133A81A405D627">
    <w:name w:val="9364A40DEB894A50AC133A81A405D627"/>
    <w:rsid w:val="001C0D91"/>
  </w:style>
  <w:style w:type="paragraph" w:customStyle="1" w:styleId="A09591DCBF644BBFBEA693D9DA34A8B3">
    <w:name w:val="A09591DCBF644BBFBEA693D9DA34A8B3"/>
    <w:rsid w:val="001C0D91"/>
  </w:style>
  <w:style w:type="paragraph" w:customStyle="1" w:styleId="081D19FE5D92466984366671043F60F4">
    <w:name w:val="081D19FE5D92466984366671043F60F4"/>
    <w:rsid w:val="001C0D91"/>
  </w:style>
  <w:style w:type="paragraph" w:customStyle="1" w:styleId="07904EADB1D943D8BBB17860C7E98600">
    <w:name w:val="07904EADB1D943D8BBB17860C7E98600"/>
    <w:rsid w:val="001C0D91"/>
  </w:style>
  <w:style w:type="paragraph" w:customStyle="1" w:styleId="A45A483F123441188883586BF4AA8BEA">
    <w:name w:val="A45A483F123441188883586BF4AA8BEA"/>
    <w:rsid w:val="001C0D91"/>
  </w:style>
  <w:style w:type="paragraph" w:customStyle="1" w:styleId="9F42D120C3D2461A8A8CA250912C7EBB">
    <w:name w:val="9F42D120C3D2461A8A8CA250912C7EBB"/>
    <w:rsid w:val="001C0D91"/>
  </w:style>
  <w:style w:type="paragraph" w:customStyle="1" w:styleId="002102155CFB4F1688B4E23EA0ADFF39">
    <w:name w:val="002102155CFB4F1688B4E23EA0ADFF39"/>
    <w:rsid w:val="001C0D91"/>
  </w:style>
  <w:style w:type="paragraph" w:customStyle="1" w:styleId="48A84E6A4BBA408DBC045221EF1F62F6">
    <w:name w:val="48A84E6A4BBA408DBC045221EF1F62F6"/>
    <w:rsid w:val="001C0D91"/>
  </w:style>
  <w:style w:type="paragraph" w:customStyle="1" w:styleId="309A4F43CC624CD9ACB1E18B7FFD398A">
    <w:name w:val="309A4F43CC624CD9ACB1E18B7FFD398A"/>
    <w:rsid w:val="001C0D91"/>
  </w:style>
  <w:style w:type="paragraph" w:customStyle="1" w:styleId="84EF921077444CF0AA6B542077093A5B">
    <w:name w:val="84EF921077444CF0AA6B542077093A5B"/>
    <w:rsid w:val="001C0D91"/>
  </w:style>
  <w:style w:type="paragraph" w:customStyle="1" w:styleId="8081BA1AB55C4E15A4B97D304E535B66">
    <w:name w:val="8081BA1AB55C4E15A4B97D304E535B66"/>
    <w:rsid w:val="001C0D91"/>
  </w:style>
  <w:style w:type="paragraph" w:customStyle="1" w:styleId="B47D31D72A134E9094A846D5D9E06DC6">
    <w:name w:val="B47D31D72A134E9094A846D5D9E06DC6"/>
    <w:rsid w:val="001C0D91"/>
  </w:style>
  <w:style w:type="paragraph" w:customStyle="1" w:styleId="A6E7540FC53F4243B327EA1B482B9527">
    <w:name w:val="A6E7540FC53F4243B327EA1B482B9527"/>
    <w:rsid w:val="001C0D91"/>
  </w:style>
  <w:style w:type="paragraph" w:customStyle="1" w:styleId="1A88306DB07D48AE9D92F0152CAE8B68">
    <w:name w:val="1A88306DB07D48AE9D92F0152CAE8B68"/>
    <w:rsid w:val="001C0D91"/>
  </w:style>
  <w:style w:type="paragraph" w:customStyle="1" w:styleId="AA9C58D789854E22BDB0ECD26BB2F62B">
    <w:name w:val="AA9C58D789854E22BDB0ECD26BB2F62B"/>
    <w:rsid w:val="001C0D91"/>
  </w:style>
  <w:style w:type="paragraph" w:customStyle="1" w:styleId="69A098DF206F42BDBE18389D21F4EBED">
    <w:name w:val="69A098DF206F42BDBE18389D21F4EBED"/>
    <w:rsid w:val="001C0D91"/>
  </w:style>
  <w:style w:type="paragraph" w:customStyle="1" w:styleId="EA47664A8CE84CF4947B25655C584719">
    <w:name w:val="EA47664A8CE84CF4947B25655C584719"/>
    <w:rsid w:val="001C0D91"/>
  </w:style>
  <w:style w:type="paragraph" w:customStyle="1" w:styleId="7102E8E00CA64AC3BCFA3EEDB672CF76">
    <w:name w:val="7102E8E00CA64AC3BCFA3EEDB672CF76"/>
    <w:rsid w:val="001C0D91"/>
  </w:style>
  <w:style w:type="paragraph" w:customStyle="1" w:styleId="76D8D7E8CEC44AEDB80EBA8B355D8D43">
    <w:name w:val="76D8D7E8CEC44AEDB80EBA8B355D8D43"/>
    <w:rsid w:val="001C0D91"/>
  </w:style>
  <w:style w:type="paragraph" w:customStyle="1" w:styleId="1FD22BFE997E48E5980F76DF6E5606D0">
    <w:name w:val="1FD22BFE997E48E5980F76DF6E5606D0"/>
    <w:rsid w:val="001C0D91"/>
  </w:style>
  <w:style w:type="paragraph" w:customStyle="1" w:styleId="D14375EA0E03410CA1A6B071948488F9">
    <w:name w:val="D14375EA0E03410CA1A6B071948488F9"/>
    <w:rsid w:val="001C0D91"/>
  </w:style>
  <w:style w:type="paragraph" w:customStyle="1" w:styleId="9F9351EF3CF24B2EAAC6BAAC1AF865DB">
    <w:name w:val="9F9351EF3CF24B2EAAC6BAAC1AF865DB"/>
    <w:rsid w:val="001C0D91"/>
  </w:style>
  <w:style w:type="paragraph" w:customStyle="1" w:styleId="9CA80AE5B75040B5B605B7E5CE2D9E04">
    <w:name w:val="9CA80AE5B75040B5B605B7E5CE2D9E04"/>
    <w:rsid w:val="001C0D91"/>
  </w:style>
  <w:style w:type="paragraph" w:customStyle="1" w:styleId="6F48EE6BFA404CD5A665524EE25A1A60">
    <w:name w:val="6F48EE6BFA404CD5A665524EE25A1A60"/>
    <w:rsid w:val="001C0D91"/>
  </w:style>
  <w:style w:type="paragraph" w:customStyle="1" w:styleId="35663C6AE61B4E6893C9EB7FB62BDF5A">
    <w:name w:val="35663C6AE61B4E6893C9EB7FB62BDF5A"/>
    <w:rsid w:val="001C0D91"/>
  </w:style>
  <w:style w:type="paragraph" w:customStyle="1" w:styleId="A3288630A0F847449E49D3FFA31F09F1">
    <w:name w:val="A3288630A0F847449E49D3FFA31F09F1"/>
    <w:rsid w:val="001C0D91"/>
  </w:style>
  <w:style w:type="paragraph" w:customStyle="1" w:styleId="40D40FD467F344AE8E507EB9F6F5412F">
    <w:name w:val="40D40FD467F344AE8E507EB9F6F5412F"/>
    <w:rsid w:val="001C0D91"/>
  </w:style>
  <w:style w:type="paragraph" w:customStyle="1" w:styleId="108D45948E324A79BBA36EC49283144F">
    <w:name w:val="108D45948E324A79BBA36EC49283144F"/>
    <w:rsid w:val="001C0D91"/>
  </w:style>
  <w:style w:type="paragraph" w:customStyle="1" w:styleId="D8AE00B53B8747F8B181A3C01FDA5FBE">
    <w:name w:val="D8AE00B53B8747F8B181A3C01FDA5FBE"/>
    <w:rsid w:val="001C0D91"/>
  </w:style>
  <w:style w:type="paragraph" w:customStyle="1" w:styleId="D91F00257B0D4F3EBEA78869A69935EE">
    <w:name w:val="D91F00257B0D4F3EBEA78869A69935EE"/>
    <w:rsid w:val="001C0D91"/>
  </w:style>
  <w:style w:type="paragraph" w:customStyle="1" w:styleId="E23B198DAFC84181BC5EE12BF076D34A">
    <w:name w:val="E23B198DAFC84181BC5EE12BF076D34A"/>
    <w:rsid w:val="001C0D91"/>
  </w:style>
  <w:style w:type="paragraph" w:customStyle="1" w:styleId="F2C142F52DA3454B94E29005CD87D73D">
    <w:name w:val="F2C142F52DA3454B94E29005CD87D73D"/>
    <w:rsid w:val="001C0D91"/>
  </w:style>
  <w:style w:type="paragraph" w:customStyle="1" w:styleId="653FB77148A44FC2B4BA9C39D249438D">
    <w:name w:val="653FB77148A44FC2B4BA9C39D249438D"/>
    <w:rsid w:val="001C0D91"/>
  </w:style>
  <w:style w:type="paragraph" w:customStyle="1" w:styleId="476F09F0EC514631B944F764B112A718">
    <w:name w:val="476F09F0EC514631B944F764B112A718"/>
    <w:rsid w:val="001C0D91"/>
  </w:style>
  <w:style w:type="paragraph" w:customStyle="1" w:styleId="650AF33BCDA149419C07E30DEA50D2B1">
    <w:name w:val="650AF33BCDA149419C07E30DEA50D2B1"/>
    <w:rsid w:val="001C0D91"/>
  </w:style>
  <w:style w:type="paragraph" w:customStyle="1" w:styleId="9F94DDDCB3FD48A6B1D6BB0000BCBAFF">
    <w:name w:val="9F94DDDCB3FD48A6B1D6BB0000BCBAFF"/>
    <w:rsid w:val="001C0D91"/>
  </w:style>
  <w:style w:type="paragraph" w:customStyle="1" w:styleId="9E76AD7932B043F88CE612F1F61A502B">
    <w:name w:val="9E76AD7932B043F88CE612F1F61A502B"/>
    <w:rsid w:val="001C0D91"/>
  </w:style>
  <w:style w:type="paragraph" w:customStyle="1" w:styleId="F49DBF8DE78C46429C4E4B3916183329">
    <w:name w:val="F49DBF8DE78C46429C4E4B3916183329"/>
    <w:rsid w:val="001C0D91"/>
  </w:style>
  <w:style w:type="paragraph" w:customStyle="1" w:styleId="170FD9B23BFC43EA821B0F03A3A7ED08">
    <w:name w:val="170FD9B23BFC43EA821B0F03A3A7ED08"/>
    <w:rsid w:val="001C0D91"/>
  </w:style>
  <w:style w:type="paragraph" w:customStyle="1" w:styleId="6505ECC771E34CDB8A40FE5C6798981C">
    <w:name w:val="6505ECC771E34CDB8A40FE5C6798981C"/>
    <w:rsid w:val="001C0D91"/>
  </w:style>
  <w:style w:type="paragraph" w:customStyle="1" w:styleId="572A58BD844E4F6898DC55192BD09167">
    <w:name w:val="572A58BD844E4F6898DC55192BD09167"/>
    <w:rsid w:val="001C0D91"/>
  </w:style>
  <w:style w:type="paragraph" w:customStyle="1" w:styleId="1AE875AF40464FDEA368478D6FEF7182">
    <w:name w:val="1AE875AF40464FDEA368478D6FEF7182"/>
    <w:rsid w:val="001C0D91"/>
  </w:style>
  <w:style w:type="paragraph" w:customStyle="1" w:styleId="74F6737A350D4662BF74D30DFC3F72D8">
    <w:name w:val="74F6737A350D4662BF74D30DFC3F72D8"/>
    <w:rsid w:val="001C0D91"/>
  </w:style>
  <w:style w:type="paragraph" w:customStyle="1" w:styleId="20A98CFD630540DB97B719B257577BB9">
    <w:name w:val="20A98CFD630540DB97B719B257577BB9"/>
    <w:rsid w:val="001C0D91"/>
  </w:style>
  <w:style w:type="paragraph" w:customStyle="1" w:styleId="CDE2C114F2AA46B59A9CBA63E3DC1D43">
    <w:name w:val="CDE2C114F2AA46B59A9CBA63E3DC1D43"/>
    <w:rsid w:val="001C0D91"/>
  </w:style>
  <w:style w:type="paragraph" w:customStyle="1" w:styleId="050CBAB142D8430592672CE672E1A613">
    <w:name w:val="050CBAB142D8430592672CE672E1A613"/>
    <w:rsid w:val="001C0D91"/>
  </w:style>
  <w:style w:type="paragraph" w:customStyle="1" w:styleId="73787DB79CD2474EA7801127A42E5CB1">
    <w:name w:val="73787DB79CD2474EA7801127A42E5CB1"/>
    <w:rsid w:val="001C0D91"/>
  </w:style>
  <w:style w:type="paragraph" w:customStyle="1" w:styleId="CC4CD86551D0436B986619418E640779">
    <w:name w:val="CC4CD86551D0436B986619418E640779"/>
    <w:rsid w:val="001C0D91"/>
  </w:style>
  <w:style w:type="paragraph" w:customStyle="1" w:styleId="CDB3C994D6694B749402F7464B9BF3E8">
    <w:name w:val="CDB3C994D6694B749402F7464B9BF3E8"/>
    <w:rsid w:val="001C0D91"/>
  </w:style>
  <w:style w:type="paragraph" w:customStyle="1" w:styleId="CEA33ADCEFE9426C8055E51884C7B4E5">
    <w:name w:val="CEA33ADCEFE9426C8055E51884C7B4E5"/>
    <w:rsid w:val="001C0D91"/>
  </w:style>
  <w:style w:type="paragraph" w:customStyle="1" w:styleId="6D20C6ABBDA44D75AF62D8263CA92753">
    <w:name w:val="6D20C6ABBDA44D75AF62D8263CA92753"/>
    <w:rsid w:val="001C0D91"/>
  </w:style>
  <w:style w:type="paragraph" w:customStyle="1" w:styleId="DAEC53028CDA4812B180FCA8CFD86D01">
    <w:name w:val="DAEC53028CDA4812B180FCA8CFD86D01"/>
    <w:rsid w:val="001C0D91"/>
  </w:style>
  <w:style w:type="paragraph" w:customStyle="1" w:styleId="DFBA9A1B6A3D4475BEB9618A69BA3B51">
    <w:name w:val="DFBA9A1B6A3D4475BEB9618A69BA3B51"/>
    <w:rsid w:val="001C0D91"/>
  </w:style>
  <w:style w:type="paragraph" w:customStyle="1" w:styleId="EA94758AC7DF4F09B9C5730D36E928CA">
    <w:name w:val="EA94758AC7DF4F09B9C5730D36E928CA"/>
    <w:rsid w:val="001C0D91"/>
  </w:style>
  <w:style w:type="paragraph" w:customStyle="1" w:styleId="70227C2888944746A96A8EC62E243916">
    <w:name w:val="70227C2888944746A96A8EC62E243916"/>
    <w:rsid w:val="001C0D91"/>
  </w:style>
  <w:style w:type="paragraph" w:customStyle="1" w:styleId="009D8094D0DC4E889830E3F5B1E9A57A">
    <w:name w:val="009D8094D0DC4E889830E3F5B1E9A57A"/>
    <w:rsid w:val="001C0D91"/>
  </w:style>
  <w:style w:type="paragraph" w:customStyle="1" w:styleId="C4AA48516F4F4D5FAFC439151CF255FA">
    <w:name w:val="C4AA48516F4F4D5FAFC439151CF255FA"/>
    <w:rsid w:val="001C0D91"/>
  </w:style>
  <w:style w:type="paragraph" w:customStyle="1" w:styleId="FEE4DCFE626C4AC899DC02088895BE91">
    <w:name w:val="FEE4DCFE626C4AC899DC02088895BE91"/>
    <w:rsid w:val="001C0D91"/>
  </w:style>
  <w:style w:type="paragraph" w:customStyle="1" w:styleId="311F60215108491A8DD2073598DB7BC2">
    <w:name w:val="311F60215108491A8DD2073598DB7BC2"/>
    <w:rsid w:val="001C0D91"/>
  </w:style>
  <w:style w:type="paragraph" w:customStyle="1" w:styleId="DB1FAF0427E84E8CB46011A3B8F0517A">
    <w:name w:val="DB1FAF0427E84E8CB46011A3B8F0517A"/>
    <w:rsid w:val="001C0D91"/>
  </w:style>
  <w:style w:type="paragraph" w:customStyle="1" w:styleId="65E0808EDE274954B42735CBD8AACB63">
    <w:name w:val="65E0808EDE274954B42735CBD8AACB63"/>
    <w:rsid w:val="001C0D91"/>
  </w:style>
  <w:style w:type="paragraph" w:customStyle="1" w:styleId="C00C55C9A7FB46549A29A670806AECFB">
    <w:name w:val="C00C55C9A7FB46549A29A670806AECFB"/>
    <w:rsid w:val="001C0D91"/>
  </w:style>
  <w:style w:type="paragraph" w:customStyle="1" w:styleId="0BBE1297D50D49C181A70F58FECC25B7">
    <w:name w:val="0BBE1297D50D49C181A70F58FECC25B7"/>
    <w:rsid w:val="001C0D91"/>
  </w:style>
  <w:style w:type="paragraph" w:customStyle="1" w:styleId="E11F15EA43F84064B3ECE0F4CFC81877">
    <w:name w:val="E11F15EA43F84064B3ECE0F4CFC81877"/>
    <w:rsid w:val="001C0D91"/>
  </w:style>
  <w:style w:type="paragraph" w:customStyle="1" w:styleId="25B8F44E72214724ACBAC1BD9A3F2B77">
    <w:name w:val="25B8F44E72214724ACBAC1BD9A3F2B77"/>
    <w:rsid w:val="001C0D91"/>
  </w:style>
  <w:style w:type="paragraph" w:customStyle="1" w:styleId="B0D1182E0EC34D339AE65101F65DF09F">
    <w:name w:val="B0D1182E0EC34D339AE65101F65DF09F"/>
    <w:rsid w:val="001C0D91"/>
  </w:style>
  <w:style w:type="paragraph" w:customStyle="1" w:styleId="0E8E9325F19849009AC665546A222B58">
    <w:name w:val="0E8E9325F19849009AC665546A222B58"/>
    <w:rsid w:val="001C0D91"/>
  </w:style>
  <w:style w:type="paragraph" w:customStyle="1" w:styleId="66A054E234FC4D009A9FB72A437A2F1C">
    <w:name w:val="66A054E234FC4D009A9FB72A437A2F1C"/>
    <w:rsid w:val="001C0D91"/>
  </w:style>
  <w:style w:type="paragraph" w:customStyle="1" w:styleId="431E8A7E7E64488B9A463981C54F3CDB">
    <w:name w:val="431E8A7E7E64488B9A463981C54F3CDB"/>
    <w:rsid w:val="001C0D91"/>
  </w:style>
  <w:style w:type="paragraph" w:customStyle="1" w:styleId="CFEF341B1DFE443AA637B17D665B4835">
    <w:name w:val="CFEF341B1DFE443AA637B17D665B4835"/>
    <w:rsid w:val="001C0D91"/>
  </w:style>
  <w:style w:type="paragraph" w:customStyle="1" w:styleId="2C9F7352B12747E7A093A95E1304282A">
    <w:name w:val="2C9F7352B12747E7A093A95E1304282A"/>
    <w:rsid w:val="001C0D91"/>
  </w:style>
  <w:style w:type="paragraph" w:customStyle="1" w:styleId="C9D55A4361794607B08427C66A22F661">
    <w:name w:val="C9D55A4361794607B08427C66A22F661"/>
    <w:rsid w:val="001C0D91"/>
  </w:style>
  <w:style w:type="paragraph" w:customStyle="1" w:styleId="6F8199215D36434697E2CE4B175DE882">
    <w:name w:val="6F8199215D36434697E2CE4B175DE882"/>
    <w:rsid w:val="001C0D91"/>
  </w:style>
  <w:style w:type="paragraph" w:customStyle="1" w:styleId="88A718DC46CB49CD9376AEA3A25D01C6">
    <w:name w:val="88A718DC46CB49CD9376AEA3A25D01C6"/>
    <w:rsid w:val="001C0D91"/>
  </w:style>
  <w:style w:type="paragraph" w:customStyle="1" w:styleId="92F7086AA1014D1083F53E379A034FCF">
    <w:name w:val="92F7086AA1014D1083F53E379A034FCF"/>
    <w:rsid w:val="001C0D91"/>
  </w:style>
  <w:style w:type="paragraph" w:customStyle="1" w:styleId="80C53F5C302749F9BAA1C73B11A33497">
    <w:name w:val="80C53F5C302749F9BAA1C73B11A33497"/>
    <w:rsid w:val="001C0D91"/>
  </w:style>
  <w:style w:type="paragraph" w:customStyle="1" w:styleId="07A9D4757A6F4ECEBE38636204026047">
    <w:name w:val="07A9D4757A6F4ECEBE38636204026047"/>
    <w:rsid w:val="001C0D91"/>
  </w:style>
  <w:style w:type="paragraph" w:customStyle="1" w:styleId="AFEAEEDC2489444E9FC3BB308BCF323F">
    <w:name w:val="AFEAEEDC2489444E9FC3BB308BCF323F"/>
    <w:rsid w:val="001C0D91"/>
  </w:style>
  <w:style w:type="paragraph" w:customStyle="1" w:styleId="759046D7088D44F695FBA4D8838D0B23">
    <w:name w:val="759046D7088D44F695FBA4D8838D0B23"/>
    <w:rsid w:val="001C0D91"/>
  </w:style>
  <w:style w:type="paragraph" w:customStyle="1" w:styleId="65E870FFA49B4572AC0822A5DB22604D">
    <w:name w:val="65E870FFA49B4572AC0822A5DB22604D"/>
    <w:rsid w:val="001C0D91"/>
  </w:style>
  <w:style w:type="paragraph" w:customStyle="1" w:styleId="01128A9D081B46649ED65CD0DBE542FA">
    <w:name w:val="01128A9D081B46649ED65CD0DBE542FA"/>
    <w:rsid w:val="001C0D91"/>
  </w:style>
  <w:style w:type="paragraph" w:customStyle="1" w:styleId="69764F9EC0FD46ACAF1CEC2D8B359363">
    <w:name w:val="69764F9EC0FD46ACAF1CEC2D8B359363"/>
    <w:rsid w:val="001C0D91"/>
  </w:style>
  <w:style w:type="paragraph" w:customStyle="1" w:styleId="D10E13686D72462D8707E14DE493BCE7">
    <w:name w:val="D10E13686D72462D8707E14DE493BCE7"/>
    <w:rsid w:val="001C0D91"/>
  </w:style>
  <w:style w:type="paragraph" w:customStyle="1" w:styleId="79AF6C8002634B4BA7B04CACC8C1B231">
    <w:name w:val="79AF6C8002634B4BA7B04CACC8C1B231"/>
    <w:rsid w:val="001C0D91"/>
  </w:style>
  <w:style w:type="paragraph" w:customStyle="1" w:styleId="F80F1A1242FC41F8A8E0641D68D5AF91">
    <w:name w:val="F80F1A1242FC41F8A8E0641D68D5AF91"/>
    <w:rsid w:val="001C0D91"/>
  </w:style>
  <w:style w:type="paragraph" w:customStyle="1" w:styleId="6F97E19B1FF948FBA4BEB5F2085E23FC">
    <w:name w:val="6F97E19B1FF948FBA4BEB5F2085E23FC"/>
    <w:rsid w:val="001C0D91"/>
  </w:style>
  <w:style w:type="paragraph" w:customStyle="1" w:styleId="150A3336CC6943F0B6DEFE53F6DEDA79">
    <w:name w:val="150A3336CC6943F0B6DEFE53F6DEDA79"/>
    <w:rsid w:val="001C0D91"/>
  </w:style>
  <w:style w:type="paragraph" w:customStyle="1" w:styleId="F80834CDAD0E428DB312169765873A72">
    <w:name w:val="F80834CDAD0E428DB312169765873A72"/>
    <w:rsid w:val="001C0D91"/>
  </w:style>
  <w:style w:type="paragraph" w:customStyle="1" w:styleId="29436DC2121747A78BA8B4E5AE524F49">
    <w:name w:val="29436DC2121747A78BA8B4E5AE524F49"/>
    <w:rsid w:val="001C0D91"/>
  </w:style>
  <w:style w:type="paragraph" w:customStyle="1" w:styleId="4EC6EBF9E7214AB0AAFE10004581C8DB">
    <w:name w:val="4EC6EBF9E7214AB0AAFE10004581C8DB"/>
    <w:rsid w:val="001C0D91"/>
  </w:style>
  <w:style w:type="paragraph" w:customStyle="1" w:styleId="17ABF2BAFEB74852A628DC5F06638C3D">
    <w:name w:val="17ABF2BAFEB74852A628DC5F06638C3D"/>
    <w:rsid w:val="001C0D91"/>
  </w:style>
  <w:style w:type="paragraph" w:customStyle="1" w:styleId="E633FA09B6E44E818F48CF57EAE0F3A1">
    <w:name w:val="E633FA09B6E44E818F48CF57EAE0F3A1"/>
    <w:rsid w:val="001C0D91"/>
  </w:style>
  <w:style w:type="paragraph" w:customStyle="1" w:styleId="9F970B14CA8040EC983D6625D0834138">
    <w:name w:val="9F970B14CA8040EC983D6625D0834138"/>
    <w:rsid w:val="001C0D91"/>
  </w:style>
  <w:style w:type="paragraph" w:customStyle="1" w:styleId="6920FC70BE4D4EDE9C3739D5966D9D8A">
    <w:name w:val="6920FC70BE4D4EDE9C3739D5966D9D8A"/>
    <w:rsid w:val="001C0D91"/>
  </w:style>
  <w:style w:type="paragraph" w:customStyle="1" w:styleId="3FA96EEEE286479090B8055348F93812">
    <w:name w:val="3FA96EEEE286479090B8055348F93812"/>
    <w:rsid w:val="001C0D91"/>
  </w:style>
  <w:style w:type="paragraph" w:customStyle="1" w:styleId="FC8E18C931C64AD4AE259164D3CE5884">
    <w:name w:val="FC8E18C931C64AD4AE259164D3CE5884"/>
    <w:rsid w:val="001C0D91"/>
  </w:style>
  <w:style w:type="paragraph" w:customStyle="1" w:styleId="88F341FAF6204E7791FBFFCBAEBD10A0">
    <w:name w:val="88F341FAF6204E7791FBFFCBAEBD10A0"/>
    <w:rsid w:val="001C0D91"/>
  </w:style>
  <w:style w:type="paragraph" w:customStyle="1" w:styleId="65E5245C9A114346A1EEE35CF91A833B">
    <w:name w:val="65E5245C9A114346A1EEE35CF91A833B"/>
    <w:rsid w:val="001C0D91"/>
  </w:style>
  <w:style w:type="paragraph" w:customStyle="1" w:styleId="E9AAD624DF074228AF8C49BA0EE72C7D">
    <w:name w:val="E9AAD624DF074228AF8C49BA0EE72C7D"/>
    <w:rsid w:val="001C0D91"/>
  </w:style>
  <w:style w:type="paragraph" w:customStyle="1" w:styleId="A838F206FE104F0DAE11F075542CFBAB">
    <w:name w:val="A838F206FE104F0DAE11F075542CFBAB"/>
    <w:rsid w:val="001C0D91"/>
  </w:style>
  <w:style w:type="paragraph" w:customStyle="1" w:styleId="BC8A0D534156484883BC6EBAA08D2745">
    <w:name w:val="BC8A0D534156484883BC6EBAA08D2745"/>
    <w:rsid w:val="001C0D91"/>
  </w:style>
  <w:style w:type="paragraph" w:customStyle="1" w:styleId="31EAAAD630DF47F1B192E44A3EDECC6B">
    <w:name w:val="31EAAAD630DF47F1B192E44A3EDECC6B"/>
    <w:rsid w:val="001C0D91"/>
  </w:style>
  <w:style w:type="paragraph" w:customStyle="1" w:styleId="F38DC36A75024AD695BD4689E127D938">
    <w:name w:val="F38DC36A75024AD695BD4689E127D938"/>
    <w:rsid w:val="001C0D91"/>
  </w:style>
  <w:style w:type="paragraph" w:customStyle="1" w:styleId="F3FDADDCFFAC47569BB6BCE51B284BED">
    <w:name w:val="F3FDADDCFFAC47569BB6BCE51B284BED"/>
    <w:rsid w:val="001C0D91"/>
  </w:style>
  <w:style w:type="paragraph" w:customStyle="1" w:styleId="8D96ED02F4524078954E4DCAA2AD7BF8">
    <w:name w:val="8D96ED02F4524078954E4DCAA2AD7BF8"/>
    <w:rsid w:val="001C0D91"/>
  </w:style>
  <w:style w:type="paragraph" w:customStyle="1" w:styleId="7B3E61194E29478C8ECE7AEE598B57BB">
    <w:name w:val="7B3E61194E29478C8ECE7AEE598B57BB"/>
    <w:rsid w:val="001C0D91"/>
  </w:style>
  <w:style w:type="paragraph" w:customStyle="1" w:styleId="7CD98D25F6A943A4AD65DE315F11F203">
    <w:name w:val="7CD98D25F6A943A4AD65DE315F11F203"/>
    <w:rsid w:val="001C0D91"/>
  </w:style>
  <w:style w:type="paragraph" w:customStyle="1" w:styleId="A22189AED88242398E1215A8A30EED52">
    <w:name w:val="A22189AED88242398E1215A8A30EED52"/>
    <w:rsid w:val="001C0D91"/>
  </w:style>
  <w:style w:type="paragraph" w:customStyle="1" w:styleId="EB0BDB538B1B4169806C43978635B9F7">
    <w:name w:val="EB0BDB538B1B4169806C43978635B9F7"/>
    <w:rsid w:val="001C0D91"/>
  </w:style>
  <w:style w:type="paragraph" w:customStyle="1" w:styleId="85BC3D4BBB294AB9994478FAEF48AC0D">
    <w:name w:val="85BC3D4BBB294AB9994478FAEF48AC0D"/>
    <w:rsid w:val="001C0D91"/>
  </w:style>
  <w:style w:type="paragraph" w:customStyle="1" w:styleId="1BBF912A4211481DB9EE6C60056833E1">
    <w:name w:val="1BBF912A4211481DB9EE6C60056833E1"/>
    <w:rsid w:val="001C0D91"/>
  </w:style>
  <w:style w:type="paragraph" w:customStyle="1" w:styleId="917D6FF02A18445C8714F40B83E7D9AF">
    <w:name w:val="917D6FF02A18445C8714F40B83E7D9AF"/>
    <w:rsid w:val="001C0D91"/>
  </w:style>
  <w:style w:type="paragraph" w:customStyle="1" w:styleId="1102751DB85C41C8BEECE48A51453F64">
    <w:name w:val="1102751DB85C41C8BEECE48A51453F64"/>
    <w:rsid w:val="001C0D91"/>
  </w:style>
  <w:style w:type="paragraph" w:customStyle="1" w:styleId="5F2FC480DC4B40889EA880A14C48DE2D">
    <w:name w:val="5F2FC480DC4B40889EA880A14C48DE2D"/>
    <w:rsid w:val="001C0D91"/>
  </w:style>
  <w:style w:type="paragraph" w:customStyle="1" w:styleId="310169672ABB4982AF9DD088C26F8518">
    <w:name w:val="310169672ABB4982AF9DD088C26F8518"/>
    <w:rsid w:val="001C0D91"/>
  </w:style>
  <w:style w:type="paragraph" w:customStyle="1" w:styleId="397CBC3A91AA404A9D2F9EE7A5A354C3">
    <w:name w:val="397CBC3A91AA404A9D2F9EE7A5A354C3"/>
    <w:rsid w:val="001C0D91"/>
  </w:style>
  <w:style w:type="paragraph" w:customStyle="1" w:styleId="6FD88233B0224229BE40EC6A95C34B0A">
    <w:name w:val="6FD88233B0224229BE40EC6A95C34B0A"/>
    <w:rsid w:val="001C0D91"/>
  </w:style>
  <w:style w:type="paragraph" w:customStyle="1" w:styleId="6586399117974DEFA321BB00ABC4758E">
    <w:name w:val="6586399117974DEFA321BB00ABC4758E"/>
    <w:rsid w:val="001C0D91"/>
  </w:style>
  <w:style w:type="paragraph" w:customStyle="1" w:styleId="0659561ACEDC48E18B83AD483873901F">
    <w:name w:val="0659561ACEDC48E18B83AD483873901F"/>
    <w:rsid w:val="001C0D91"/>
  </w:style>
  <w:style w:type="paragraph" w:customStyle="1" w:styleId="6D939A1C9C50462AADE28FCB20429211">
    <w:name w:val="6D939A1C9C50462AADE28FCB20429211"/>
    <w:rsid w:val="001C0D91"/>
  </w:style>
  <w:style w:type="paragraph" w:customStyle="1" w:styleId="A8283882586544E690BD6B2361650754">
    <w:name w:val="A8283882586544E690BD6B2361650754"/>
    <w:rsid w:val="001C0D91"/>
  </w:style>
  <w:style w:type="paragraph" w:customStyle="1" w:styleId="C7615EF0D0974CD79F46D743DA1057ED">
    <w:name w:val="C7615EF0D0974CD79F46D743DA1057ED"/>
    <w:rsid w:val="001C0D91"/>
  </w:style>
  <w:style w:type="paragraph" w:customStyle="1" w:styleId="62541D590C5A4AC0ACD8BD2CC843CCE4">
    <w:name w:val="62541D590C5A4AC0ACD8BD2CC843CCE4"/>
    <w:rsid w:val="001C0D91"/>
  </w:style>
  <w:style w:type="paragraph" w:customStyle="1" w:styleId="3712A03A964F419CA2FBFF9D0DFBC515">
    <w:name w:val="3712A03A964F419CA2FBFF9D0DFBC515"/>
    <w:rsid w:val="001C0D91"/>
  </w:style>
  <w:style w:type="paragraph" w:customStyle="1" w:styleId="A5C701F230B94E27A26F5B4199EE0D0A">
    <w:name w:val="A5C701F230B94E27A26F5B4199EE0D0A"/>
    <w:rsid w:val="001C0D91"/>
  </w:style>
  <w:style w:type="paragraph" w:customStyle="1" w:styleId="A2CC995357F749DCBC6FD404DF954F75">
    <w:name w:val="A2CC995357F749DCBC6FD404DF954F75"/>
    <w:rsid w:val="001C0D91"/>
  </w:style>
  <w:style w:type="paragraph" w:customStyle="1" w:styleId="CED899B1AF8342A2984F7A936C49E326">
    <w:name w:val="CED899B1AF8342A2984F7A936C49E326"/>
    <w:rsid w:val="001C0D91"/>
  </w:style>
  <w:style w:type="paragraph" w:customStyle="1" w:styleId="4079CD9828A64AE18E5FBD9CA6344B4C">
    <w:name w:val="4079CD9828A64AE18E5FBD9CA6344B4C"/>
    <w:rsid w:val="001C0D91"/>
  </w:style>
  <w:style w:type="paragraph" w:customStyle="1" w:styleId="38B8C9F0DDDD436CB8E94EC5A204E38F">
    <w:name w:val="38B8C9F0DDDD436CB8E94EC5A204E38F"/>
    <w:rsid w:val="001C0D91"/>
  </w:style>
  <w:style w:type="paragraph" w:customStyle="1" w:styleId="2F5FF5AA6A9C4A5DACEEF2AE1735CB06">
    <w:name w:val="2F5FF5AA6A9C4A5DACEEF2AE1735CB06"/>
    <w:rsid w:val="001C0D91"/>
  </w:style>
  <w:style w:type="paragraph" w:customStyle="1" w:styleId="9E62FFACFF77480FB4768B7EEAE56F4A">
    <w:name w:val="9E62FFACFF77480FB4768B7EEAE56F4A"/>
    <w:rsid w:val="001C0D91"/>
  </w:style>
  <w:style w:type="paragraph" w:customStyle="1" w:styleId="936FA54D78EB4919A9240D95F7BD9783">
    <w:name w:val="936FA54D78EB4919A9240D95F7BD9783"/>
    <w:rsid w:val="001C0D91"/>
  </w:style>
  <w:style w:type="paragraph" w:customStyle="1" w:styleId="2092FA2AA9E24D688B0C3BD9D4E720BD">
    <w:name w:val="2092FA2AA9E24D688B0C3BD9D4E720BD"/>
    <w:rsid w:val="001C0D91"/>
  </w:style>
  <w:style w:type="paragraph" w:customStyle="1" w:styleId="6492D96FB42B4F94AF4F904F9A077F28">
    <w:name w:val="6492D96FB42B4F94AF4F904F9A077F28"/>
    <w:rsid w:val="001C0D91"/>
  </w:style>
  <w:style w:type="paragraph" w:customStyle="1" w:styleId="D87569E1F4A7437383BFD709005D29C3">
    <w:name w:val="D87569E1F4A7437383BFD709005D29C3"/>
    <w:rsid w:val="001C0D91"/>
  </w:style>
  <w:style w:type="paragraph" w:customStyle="1" w:styleId="6DE1DC0ED9BC465983CD44C83BC5BB15">
    <w:name w:val="6DE1DC0ED9BC465983CD44C83BC5BB15"/>
    <w:rsid w:val="001C0D91"/>
  </w:style>
  <w:style w:type="paragraph" w:customStyle="1" w:styleId="F2DC8692030F499B8F27712BF5C1820F">
    <w:name w:val="F2DC8692030F499B8F27712BF5C1820F"/>
    <w:rsid w:val="001C0D91"/>
  </w:style>
  <w:style w:type="paragraph" w:customStyle="1" w:styleId="6D3FD4B32D764282AC58496715198693">
    <w:name w:val="6D3FD4B32D764282AC58496715198693"/>
    <w:rsid w:val="001C0D91"/>
  </w:style>
  <w:style w:type="paragraph" w:customStyle="1" w:styleId="BB2BB7DE3B424FE588DC3E717B33EF7F">
    <w:name w:val="BB2BB7DE3B424FE588DC3E717B33EF7F"/>
    <w:rsid w:val="001C0D91"/>
  </w:style>
  <w:style w:type="paragraph" w:customStyle="1" w:styleId="325CBE6BCBE24462AE225E86B67ACE66">
    <w:name w:val="325CBE6BCBE24462AE225E86B67ACE66"/>
    <w:rsid w:val="001C0D91"/>
  </w:style>
  <w:style w:type="paragraph" w:customStyle="1" w:styleId="12F7B1D9C2724035BB278153DBFC4845">
    <w:name w:val="12F7B1D9C2724035BB278153DBFC4845"/>
    <w:rsid w:val="001C0D91"/>
  </w:style>
  <w:style w:type="paragraph" w:customStyle="1" w:styleId="6E704FAF5E6043E0BFEB3163F2CB9B4F">
    <w:name w:val="6E704FAF5E6043E0BFEB3163F2CB9B4F"/>
    <w:rsid w:val="001C0D91"/>
  </w:style>
  <w:style w:type="paragraph" w:customStyle="1" w:styleId="39AA9F7CE7854214A56AAEBFB0131E2A">
    <w:name w:val="39AA9F7CE7854214A56AAEBFB0131E2A"/>
    <w:rsid w:val="001C0D91"/>
  </w:style>
  <w:style w:type="paragraph" w:customStyle="1" w:styleId="CDE1163E10544D3D82433879034001DA">
    <w:name w:val="CDE1163E10544D3D82433879034001DA"/>
    <w:rsid w:val="001C0D91"/>
  </w:style>
  <w:style w:type="paragraph" w:customStyle="1" w:styleId="C01E4F425DC443C58C1E0699D2CAF141">
    <w:name w:val="C01E4F425DC443C58C1E0699D2CAF141"/>
    <w:rsid w:val="001C0D91"/>
  </w:style>
  <w:style w:type="paragraph" w:customStyle="1" w:styleId="A126A76746734734903538B15BD8067E">
    <w:name w:val="A126A76746734734903538B15BD8067E"/>
    <w:rsid w:val="00FF4CE4"/>
  </w:style>
  <w:style w:type="paragraph" w:customStyle="1" w:styleId="15291F1D7D9B4C338EB688B7BE4E6CAC">
    <w:name w:val="15291F1D7D9B4C338EB688B7BE4E6CAC"/>
    <w:rsid w:val="00FF4CE4"/>
  </w:style>
  <w:style w:type="paragraph" w:customStyle="1" w:styleId="548D0C3263C64AE597A12C6540AB7C8D">
    <w:name w:val="548D0C3263C64AE597A12C6540AB7C8D"/>
    <w:rsid w:val="00FF4CE4"/>
  </w:style>
  <w:style w:type="paragraph" w:customStyle="1" w:styleId="63290038B3884A9EB4252E434F929600">
    <w:name w:val="63290038B3884A9EB4252E434F929600"/>
    <w:rsid w:val="00FF4CE4"/>
  </w:style>
  <w:style w:type="paragraph" w:customStyle="1" w:styleId="8B92E0E003E34F5C9D2965BEF3457B53">
    <w:name w:val="8B92E0E003E34F5C9D2965BEF3457B53"/>
    <w:rsid w:val="00FF4CE4"/>
  </w:style>
  <w:style w:type="paragraph" w:customStyle="1" w:styleId="B67E4A87512B445B9439DDEAFF3FB06B">
    <w:name w:val="B67E4A87512B445B9439DDEAFF3FB06B"/>
    <w:rsid w:val="00FF4CE4"/>
  </w:style>
  <w:style w:type="paragraph" w:customStyle="1" w:styleId="773741524D5F46AEADA1E5D43C565478">
    <w:name w:val="773741524D5F46AEADA1E5D43C565478"/>
    <w:rsid w:val="00FF4CE4"/>
  </w:style>
  <w:style w:type="paragraph" w:customStyle="1" w:styleId="3897F3E3140B47E185CEB93AD64422CE">
    <w:name w:val="3897F3E3140B47E185CEB93AD64422CE"/>
    <w:rsid w:val="00FF4CE4"/>
  </w:style>
  <w:style w:type="paragraph" w:customStyle="1" w:styleId="FBB0322CCAD64AB5AE3A911F5851D24A">
    <w:name w:val="FBB0322CCAD64AB5AE3A911F5851D24A"/>
    <w:rsid w:val="00FF4CE4"/>
  </w:style>
  <w:style w:type="paragraph" w:customStyle="1" w:styleId="19B5E5721A634A4891FC90004275DC42">
    <w:name w:val="19B5E5721A634A4891FC90004275DC42"/>
    <w:rsid w:val="00FF4CE4"/>
  </w:style>
  <w:style w:type="paragraph" w:customStyle="1" w:styleId="43BCDB2D99C04CA98B9D57C74E43E7DC">
    <w:name w:val="43BCDB2D99C04CA98B9D57C74E43E7DC"/>
    <w:rsid w:val="00FF4CE4"/>
  </w:style>
  <w:style w:type="paragraph" w:customStyle="1" w:styleId="F58D9139FD07414994181B638AA84657">
    <w:name w:val="F58D9139FD07414994181B638AA84657"/>
    <w:rsid w:val="00FF4CE4"/>
  </w:style>
  <w:style w:type="paragraph" w:customStyle="1" w:styleId="F2887F09EE2A4028A49062D536AC1014">
    <w:name w:val="F2887F09EE2A4028A49062D536AC1014"/>
    <w:rsid w:val="00FF4CE4"/>
  </w:style>
  <w:style w:type="paragraph" w:customStyle="1" w:styleId="60D0DD0CBD6246E8BFA23A6D3A407B3D">
    <w:name w:val="60D0DD0CBD6246E8BFA23A6D3A407B3D"/>
    <w:rsid w:val="00FF4CE4"/>
  </w:style>
  <w:style w:type="paragraph" w:customStyle="1" w:styleId="35FDB67B43444FB181210D74C89A65DF">
    <w:name w:val="35FDB67B43444FB181210D74C89A65DF"/>
    <w:rsid w:val="00FF4CE4"/>
  </w:style>
  <w:style w:type="paragraph" w:customStyle="1" w:styleId="D0017BACF5DE4BE584B3F6CB93A44FB2">
    <w:name w:val="D0017BACF5DE4BE584B3F6CB93A44FB2"/>
    <w:rsid w:val="00FF4CE4"/>
  </w:style>
  <w:style w:type="paragraph" w:customStyle="1" w:styleId="A89C2397AF9E4AD383534F3AE8136EB7">
    <w:name w:val="A89C2397AF9E4AD383534F3AE8136EB7"/>
    <w:rsid w:val="00FF4CE4"/>
  </w:style>
  <w:style w:type="paragraph" w:customStyle="1" w:styleId="0B3AAF6AD76C485A99A4A2184E4CBDAC">
    <w:name w:val="0B3AAF6AD76C485A99A4A2184E4CBDAC"/>
    <w:rsid w:val="00FF4CE4"/>
  </w:style>
  <w:style w:type="paragraph" w:customStyle="1" w:styleId="D6C42C7C0EA441FFA994C0D540BA68A1">
    <w:name w:val="D6C42C7C0EA441FFA994C0D540BA68A1"/>
    <w:rsid w:val="00FF4CE4"/>
  </w:style>
  <w:style w:type="paragraph" w:customStyle="1" w:styleId="163F63FB60E44C6C8194A9E62ADEFEEF">
    <w:name w:val="163F63FB60E44C6C8194A9E62ADEFEEF"/>
    <w:rsid w:val="00FF4CE4"/>
  </w:style>
  <w:style w:type="paragraph" w:customStyle="1" w:styleId="9A594DEF219E45259062D691FD2D91A6">
    <w:name w:val="9A594DEF219E45259062D691FD2D91A6"/>
    <w:rsid w:val="00FF4CE4"/>
  </w:style>
  <w:style w:type="paragraph" w:customStyle="1" w:styleId="C3ABEC05816E440B8F3B4D6D1C36E68B">
    <w:name w:val="C3ABEC05816E440B8F3B4D6D1C36E68B"/>
    <w:rsid w:val="00FF4CE4"/>
  </w:style>
  <w:style w:type="paragraph" w:customStyle="1" w:styleId="668862FBC5624546878919098E6206E0">
    <w:name w:val="668862FBC5624546878919098E6206E0"/>
    <w:rsid w:val="00FF4CE4"/>
  </w:style>
  <w:style w:type="paragraph" w:customStyle="1" w:styleId="73A38AA608E6472DB29018EFD620C4F3">
    <w:name w:val="73A38AA608E6472DB29018EFD620C4F3"/>
    <w:rsid w:val="00FF4CE4"/>
  </w:style>
  <w:style w:type="paragraph" w:customStyle="1" w:styleId="1D611936220C4A8B88384D427895758F">
    <w:name w:val="1D611936220C4A8B88384D427895758F"/>
    <w:rsid w:val="00FF4CE4"/>
  </w:style>
  <w:style w:type="paragraph" w:customStyle="1" w:styleId="F96B5CDB21184B739759D4868403C011">
    <w:name w:val="F96B5CDB21184B739759D4868403C011"/>
    <w:rsid w:val="00FF4CE4"/>
  </w:style>
  <w:style w:type="paragraph" w:customStyle="1" w:styleId="5D1F734DA63F41F0A7736FADE2B37C2C">
    <w:name w:val="5D1F734DA63F41F0A7736FADE2B37C2C"/>
    <w:rsid w:val="00FF4CE4"/>
  </w:style>
  <w:style w:type="paragraph" w:customStyle="1" w:styleId="9BEFC8EDC0774AF1B2B4089B47FA8C4A">
    <w:name w:val="9BEFC8EDC0774AF1B2B4089B47FA8C4A"/>
    <w:rsid w:val="00FF4CE4"/>
  </w:style>
  <w:style w:type="paragraph" w:customStyle="1" w:styleId="A31C6DF32285409C8D7592FD36013D5C">
    <w:name w:val="A31C6DF32285409C8D7592FD36013D5C"/>
    <w:rsid w:val="00FF4CE4"/>
  </w:style>
  <w:style w:type="paragraph" w:customStyle="1" w:styleId="EB3EBA5399644BF39C7AA05993D83345">
    <w:name w:val="EB3EBA5399644BF39C7AA05993D83345"/>
    <w:rsid w:val="00FF4CE4"/>
  </w:style>
  <w:style w:type="paragraph" w:customStyle="1" w:styleId="317A9372085A494C9BE963B169737D06">
    <w:name w:val="317A9372085A494C9BE963B169737D06"/>
    <w:rsid w:val="00FF4CE4"/>
  </w:style>
  <w:style w:type="paragraph" w:customStyle="1" w:styleId="A5E5D52C80D8455ABE127008F93D347A">
    <w:name w:val="A5E5D52C80D8455ABE127008F93D347A"/>
    <w:rsid w:val="00FF4CE4"/>
  </w:style>
  <w:style w:type="paragraph" w:customStyle="1" w:styleId="9C8A5B91A90F4639A29EA7DBAAA18334">
    <w:name w:val="9C8A5B91A90F4639A29EA7DBAAA18334"/>
    <w:rsid w:val="008709D7"/>
  </w:style>
  <w:style w:type="paragraph" w:customStyle="1" w:styleId="0D24E4F9A06B467BBEC6AB4AFEAE0C87">
    <w:name w:val="0D24E4F9A06B467BBEC6AB4AFEAE0C87"/>
    <w:rsid w:val="008709D7"/>
  </w:style>
  <w:style w:type="paragraph" w:customStyle="1" w:styleId="7CB0C3E71DFE4DAFB117F544F3046184">
    <w:name w:val="7CB0C3E71DFE4DAFB117F544F3046184"/>
    <w:rsid w:val="008709D7"/>
  </w:style>
  <w:style w:type="paragraph" w:customStyle="1" w:styleId="87EA542C6A184894AF405F339C118FDD">
    <w:name w:val="87EA542C6A184894AF405F339C118FDD"/>
    <w:rsid w:val="008709D7"/>
  </w:style>
  <w:style w:type="paragraph" w:customStyle="1" w:styleId="2C43DC71ABEB46838854EE673B1FD6A2">
    <w:name w:val="2C43DC71ABEB46838854EE673B1FD6A2"/>
    <w:rsid w:val="008709D7"/>
  </w:style>
  <w:style w:type="paragraph" w:customStyle="1" w:styleId="686929B2C6CE43DA8E7CC9089B0E0AB1">
    <w:name w:val="686929B2C6CE43DA8E7CC9089B0E0AB1"/>
    <w:rsid w:val="008709D7"/>
  </w:style>
  <w:style w:type="paragraph" w:customStyle="1" w:styleId="A2BF0F07A2AB4436861F58E66F8EAB36">
    <w:name w:val="A2BF0F07A2AB4436861F58E66F8EAB36"/>
    <w:rsid w:val="008709D7"/>
  </w:style>
  <w:style w:type="paragraph" w:customStyle="1" w:styleId="6F5190764AA3484C85BE482BE3A52743">
    <w:name w:val="6F5190764AA3484C85BE482BE3A52743"/>
    <w:rsid w:val="008709D7"/>
  </w:style>
  <w:style w:type="paragraph" w:customStyle="1" w:styleId="B5F6EF5C6D344157B72DD265F3F43F10">
    <w:name w:val="B5F6EF5C6D344157B72DD265F3F43F10"/>
    <w:rsid w:val="008709D7"/>
  </w:style>
  <w:style w:type="paragraph" w:customStyle="1" w:styleId="BC0A2DFF67BA45D584D62F84E20A2C30">
    <w:name w:val="BC0A2DFF67BA45D584D62F84E20A2C30"/>
    <w:rsid w:val="008709D7"/>
  </w:style>
  <w:style w:type="paragraph" w:customStyle="1" w:styleId="2B72B877B6884A27814638A29C05D021">
    <w:name w:val="2B72B877B6884A27814638A29C05D021"/>
    <w:rsid w:val="008709D7"/>
  </w:style>
  <w:style w:type="paragraph" w:customStyle="1" w:styleId="894321D4D6A54E8A9FC129273EC7BE5A">
    <w:name w:val="894321D4D6A54E8A9FC129273EC7BE5A"/>
    <w:rsid w:val="008709D7"/>
  </w:style>
  <w:style w:type="paragraph" w:customStyle="1" w:styleId="563B88BD1B164C05A732D998522687BE">
    <w:name w:val="563B88BD1B164C05A732D998522687BE"/>
    <w:rsid w:val="008709D7"/>
  </w:style>
  <w:style w:type="paragraph" w:customStyle="1" w:styleId="B1C5C7C0E0894C2B9ED2F33CD5E61CE4">
    <w:name w:val="B1C5C7C0E0894C2B9ED2F33CD5E61CE4"/>
    <w:rsid w:val="008709D7"/>
  </w:style>
  <w:style w:type="paragraph" w:customStyle="1" w:styleId="ED19C982827C451BB24551B59CF7D483">
    <w:name w:val="ED19C982827C451BB24551B59CF7D483"/>
    <w:rsid w:val="008709D7"/>
  </w:style>
  <w:style w:type="paragraph" w:customStyle="1" w:styleId="E259655351C44902A4C132A785957DEB">
    <w:name w:val="E259655351C44902A4C132A785957DEB"/>
    <w:rsid w:val="008709D7"/>
  </w:style>
  <w:style w:type="paragraph" w:customStyle="1" w:styleId="6479AF752ABE4643A2A7851E55906957">
    <w:name w:val="6479AF752ABE4643A2A7851E55906957"/>
    <w:rsid w:val="008709D7"/>
  </w:style>
  <w:style w:type="paragraph" w:customStyle="1" w:styleId="00D5DB592B5F4D278EF757D7257BB473">
    <w:name w:val="00D5DB592B5F4D278EF757D7257BB473"/>
    <w:rsid w:val="008709D7"/>
  </w:style>
  <w:style w:type="paragraph" w:customStyle="1" w:styleId="0E5EF42E3E164A2AB7C07F2AF4570966">
    <w:name w:val="0E5EF42E3E164A2AB7C07F2AF4570966"/>
    <w:rsid w:val="008709D7"/>
  </w:style>
  <w:style w:type="paragraph" w:customStyle="1" w:styleId="EFA163F6157140129E1788350441E7A3">
    <w:name w:val="EFA163F6157140129E1788350441E7A3"/>
    <w:rsid w:val="008709D7"/>
  </w:style>
  <w:style w:type="paragraph" w:customStyle="1" w:styleId="73AD42F35971437EB6FFC6849CFECE8F">
    <w:name w:val="73AD42F35971437EB6FFC6849CFECE8F"/>
    <w:rsid w:val="008709D7"/>
  </w:style>
  <w:style w:type="paragraph" w:customStyle="1" w:styleId="C4FC4DDD171E4B0284BE7770F8ECBA8D">
    <w:name w:val="C4FC4DDD171E4B0284BE7770F8ECBA8D"/>
    <w:rsid w:val="008709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55</Pages>
  <Words>11675</Words>
  <Characters>66554</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Andy Green</cp:lastModifiedBy>
  <cp:revision>2</cp:revision>
  <cp:lastPrinted>2020-01-23T16:12:00Z</cp:lastPrinted>
  <dcterms:created xsi:type="dcterms:W3CDTF">2024-07-19T15:11:00Z</dcterms:created>
  <dcterms:modified xsi:type="dcterms:W3CDTF">2024-07-19T15:11:00Z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c027e-33b7-45fc-a572-8ffa5d09ec36_Enabled">
    <vt:lpwstr>true</vt:lpwstr>
  </property>
  <property fmtid="{D5CDD505-2E9C-101B-9397-08002B2CF9AE}" pid="3" name="MSIP_Label_019c027e-33b7-45fc-a572-8ffa5d09ec36_SetDate">
    <vt:lpwstr>2022-09-09T10:23:42Z</vt:lpwstr>
  </property>
  <property fmtid="{D5CDD505-2E9C-101B-9397-08002B2CF9AE}" pid="4" name="MSIP_Label_019c027e-33b7-45fc-a572-8ffa5d09ec36_Method">
    <vt:lpwstr>Standard</vt:lpwstr>
  </property>
  <property fmtid="{D5CDD505-2E9C-101B-9397-08002B2CF9AE}" pid="5" name="MSIP_Label_019c027e-33b7-45fc-a572-8ffa5d09ec36_Name">
    <vt:lpwstr>Internal Use</vt:lpwstr>
  </property>
  <property fmtid="{D5CDD505-2E9C-101B-9397-08002B2CF9AE}" pid="6" name="MSIP_Label_019c027e-33b7-45fc-a572-8ffa5d09ec36_SiteId">
    <vt:lpwstr>031a09bc-a2bf-44df-888e-4e09355b7a24</vt:lpwstr>
  </property>
  <property fmtid="{D5CDD505-2E9C-101B-9397-08002B2CF9AE}" pid="7" name="MSIP_Label_019c027e-33b7-45fc-a572-8ffa5d09ec36_ActionId">
    <vt:lpwstr>093e0c55-e6e8-42c0-a0fe-3a581087d498</vt:lpwstr>
  </property>
  <property fmtid="{D5CDD505-2E9C-101B-9397-08002B2CF9AE}" pid="8" name="MSIP_Label_019c027e-33b7-45fc-a572-8ffa5d09ec36_ContentBits">
    <vt:lpwstr>2</vt:lpwstr>
  </property>
</Properties>
</file>